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215042110"/>
        <w:docPartObj>
          <w:docPartGallery w:val="Cover Pages"/>
          <w:docPartUnique/>
        </w:docPartObj>
      </w:sdtPr>
      <w:sdtEndPr>
        <w:rPr>
          <w:sz w:val="20"/>
          <w:szCs w:val="20"/>
        </w:rPr>
      </w:sdtEndPr>
      <w:sdtContent>
        <w:p w14:paraId="16EC1B01" w14:textId="65684C32" w:rsidR="00AD79B7" w:rsidRDefault="00AD79B7">
          <w:r>
            <w:rPr>
              <w:noProof/>
            </w:rPr>
            <mc:AlternateContent>
              <mc:Choice Requires="wpg">
                <w:drawing>
                  <wp:anchor distT="0" distB="0" distL="114300" distR="114300" simplePos="0" relativeHeight="251670528" behindDoc="0" locked="0" layoutInCell="0" allowOverlap="1" wp14:anchorId="4B92008B" wp14:editId="053F6AEE">
                    <wp:simplePos x="0" y="0"/>
                    <wp:positionH relativeFrom="page">
                      <wp:posOffset>4615180</wp:posOffset>
                    </wp:positionH>
                    <wp:positionV relativeFrom="page">
                      <wp:posOffset>42454</wp:posOffset>
                    </wp:positionV>
                    <wp:extent cx="3152640" cy="10058400"/>
                    <wp:effectExtent l="0" t="0" r="10160" b="1905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640" cy="10058400"/>
                              <a:chOff x="7260" y="0"/>
                              <a:chExt cx="4980"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extLst/>
                              </wps:spPr>
                              <wps:style>
                                <a:lnRef idx="2">
                                  <a:schemeClr val="accent3">
                                    <a:shade val="50000"/>
                                  </a:schemeClr>
                                </a:lnRef>
                                <a:fillRef idx="1">
                                  <a:schemeClr val="accent3"/>
                                </a:fillRef>
                                <a:effectRef idx="0">
                                  <a:schemeClr val="accent3"/>
                                </a:effectRef>
                                <a:fontRef idx="minor">
                                  <a:schemeClr val="lt1"/>
                                </a:fontRef>
                              </wps:style>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Century Gothic" w:eastAsiaTheme="majorEastAsia" w:hAnsi="Century Gothic" w:cstheme="majorBidi"/>
                                      <w:b/>
                                      <w:bCs/>
                                      <w:color w:val="FFFFFF" w:themeColor="background1"/>
                                      <w:sz w:val="110"/>
                                      <w:szCs w:val="110"/>
                                    </w:rPr>
                                    <w:alias w:val="Year"/>
                                    <w:id w:val="1314459125"/>
                                    <w:dataBinding w:prefixMappings="xmlns:ns0='http://schemas.microsoft.com/office/2006/coverPageProps'" w:xpath="/ns0:CoverPageProperties[1]/ns0:PublishDate[1]" w:storeItemID="{55AF091B-3C7A-41E3-B477-F2FDAA23CFDA}"/>
                                    <w:date w:fullDate="2014-01-01T00:00:00Z">
                                      <w:dateFormat w:val="yyyy"/>
                                      <w:lid w:val="en-US"/>
                                      <w:storeMappedDataAs w:val="dateTime"/>
                                      <w:calendar w:val="gregorian"/>
                                    </w:date>
                                  </w:sdtPr>
                                  <w:sdtEndPr/>
                                  <w:sdtContent>
                                    <w:p w14:paraId="716FEA25" w14:textId="5C5D345C" w:rsidR="00036580" w:rsidRPr="00E671FB" w:rsidRDefault="00036580">
                                      <w:pPr>
                                        <w:pStyle w:val="NoSpacing"/>
                                        <w:rPr>
                                          <w:rFonts w:ascii="Century Gothic" w:eastAsiaTheme="majorEastAsia" w:hAnsi="Century Gothic" w:cstheme="majorBidi"/>
                                          <w:b/>
                                          <w:bCs/>
                                          <w:color w:val="FFFFFF" w:themeColor="background1"/>
                                          <w:sz w:val="96"/>
                                          <w:szCs w:val="96"/>
                                        </w:rPr>
                                      </w:pPr>
                                      <w:r w:rsidRPr="00E671FB">
                                        <w:rPr>
                                          <w:rFonts w:ascii="Century Gothic" w:eastAsiaTheme="majorEastAsia" w:hAnsi="Century Gothic" w:cstheme="majorBidi"/>
                                          <w:b/>
                                          <w:bCs/>
                                          <w:color w:val="FFFFFF" w:themeColor="background1"/>
                                          <w:sz w:val="110"/>
                                          <w:szCs w:val="110"/>
                                        </w:rPr>
                                        <w:t>2014</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260"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D767943" w14:textId="01650772" w:rsidR="00036580" w:rsidRPr="00AD79B7" w:rsidRDefault="00036580">
                                  <w:pPr>
                                    <w:pStyle w:val="NoSpacing"/>
                                    <w:spacing w:line="360" w:lineRule="auto"/>
                                    <w:rPr>
                                      <w:rFonts w:ascii="Century Gothic" w:hAnsi="Century Gothic"/>
                                      <w:color w:val="FFFFFF" w:themeColor="background1"/>
                                      <w:sz w:val="18"/>
                                      <w:szCs w:val="18"/>
                                    </w:rPr>
                                  </w:pPr>
                                  <w:r>
                                    <w:rPr>
                                      <w:rFonts w:ascii="Century Gothic" w:hAnsi="Century Gothic"/>
                                      <w:color w:val="FFFFFF" w:themeColor="background1"/>
                                      <w:sz w:val="18"/>
                                      <w:szCs w:val="18"/>
                                    </w:rPr>
                                    <w:t xml:space="preserve">College of Education + </w:t>
                                  </w:r>
                                  <w:r w:rsidRPr="00AD79B7">
                                    <w:rPr>
                                      <w:rFonts w:ascii="Century Gothic" w:hAnsi="Century Gothic"/>
                                      <w:color w:val="FFFFFF" w:themeColor="background1"/>
                                      <w:sz w:val="18"/>
                                      <w:szCs w:val="18"/>
                                    </w:rPr>
                                    <w:t>Human Development</w:t>
                                  </w:r>
                                </w:p>
                                <w:p w14:paraId="0AC9F21D" w14:textId="5A5909EB" w:rsidR="00036580" w:rsidRPr="00AD79B7" w:rsidRDefault="00036580">
                                  <w:pPr>
                                    <w:pStyle w:val="NoSpacing"/>
                                    <w:spacing w:line="360" w:lineRule="auto"/>
                                    <w:rPr>
                                      <w:rFonts w:ascii="Century Gothic" w:hAnsi="Century Gothic"/>
                                      <w:color w:val="FFFFFF" w:themeColor="background1"/>
                                      <w:sz w:val="18"/>
                                      <w:szCs w:val="18"/>
                                    </w:rPr>
                                  </w:pPr>
                                  <w:r w:rsidRPr="00AD79B7">
                                    <w:rPr>
                                      <w:rFonts w:ascii="Century Gothic" w:hAnsi="Century Gothic"/>
                                      <w:color w:val="FFFFFF" w:themeColor="background1"/>
                                      <w:sz w:val="18"/>
                                      <w:szCs w:val="18"/>
                                    </w:rPr>
                                    <w:t>University of Minnesota</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14" o:spid="_x0000_s1026" style="position:absolute;margin-left:363.4pt;margin-top:3.35pt;width:248.25pt;height:11in;z-index:251670528;mso-height-percent:1000;mso-position-horizontal-relative:page;mso-position-vertical-relative:page;mso-height-percent:1000" coordorigin="7260" coordsize="498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e0MQA&#10;AADcAAAADwAAAGRycy9kb3ducmV2LnhtbESPT4vCMBTE74LfITzBm01X8Q/VKCKI4kXWXXavz+bZ&#10;lm1eahO1+uk3guBxmJnfMLNFY0pxpdoVlhV8RDEI4tTqgjMF31/r3gSE88gaS8uk4E4OFvN2a4aJ&#10;tjf+pOvBZyJA2CWoIPe+SqR0aU4GXWQr4uCdbG3QB1lnUtd4C3BTyn4cj6TBgsNCjhWtckr/Dhej&#10;gNneJ7/93UY/dj/j5f58LOk4VqrbaZZTEJ4a/w6/2lutYDAawv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pHtDEAAAA3AAAAA8AAAAAAAAAAAAAAAAAmAIAAGRycy9k&#10;b3ducmV2LnhtbFBLBQYAAAAABAAEAPUAAACJAwAAAAA=&#10;" fillcolor="#9bbb59 [3206]" strokecolor="#4e6128 [1606]" strokeweight="2pt"/>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Century Gothic" w:eastAsiaTheme="majorEastAsia" w:hAnsi="Century Gothic" w:cstheme="majorBidi"/>
                                <w:b/>
                                <w:bCs/>
                                <w:color w:val="FFFFFF" w:themeColor="background1"/>
                                <w:sz w:val="110"/>
                                <w:szCs w:val="110"/>
                              </w:rPr>
                              <w:alias w:val="Year"/>
                              <w:id w:val="1314459125"/>
                              <w:dataBinding w:prefixMappings="xmlns:ns0='http://schemas.microsoft.com/office/2006/coverPageProps'" w:xpath="/ns0:CoverPageProperties[1]/ns0:PublishDate[1]" w:storeItemID="{55AF091B-3C7A-41E3-B477-F2FDAA23CFDA}"/>
                              <w:date w:fullDate="2014-01-01T00:00:00Z">
                                <w:dateFormat w:val="yyyy"/>
                                <w:lid w:val="en-US"/>
                                <w:storeMappedDataAs w:val="dateTime"/>
                                <w:calendar w:val="gregorian"/>
                              </w:date>
                            </w:sdtPr>
                            <w:sdtContent>
                              <w:p w14:paraId="716FEA25" w14:textId="5C5D345C" w:rsidR="00036580" w:rsidRPr="00E671FB" w:rsidRDefault="00036580">
                                <w:pPr>
                                  <w:pStyle w:val="NoSpacing"/>
                                  <w:rPr>
                                    <w:rFonts w:ascii="Century Gothic" w:eastAsiaTheme="majorEastAsia" w:hAnsi="Century Gothic" w:cstheme="majorBidi"/>
                                    <w:b/>
                                    <w:bCs/>
                                    <w:color w:val="FFFFFF" w:themeColor="background1"/>
                                    <w:sz w:val="96"/>
                                    <w:szCs w:val="96"/>
                                  </w:rPr>
                                </w:pPr>
                                <w:r w:rsidRPr="00E671FB">
                                  <w:rPr>
                                    <w:rFonts w:ascii="Century Gothic" w:eastAsiaTheme="majorEastAsia" w:hAnsi="Century Gothic" w:cstheme="majorBidi"/>
                                    <w:b/>
                                    <w:bCs/>
                                    <w:color w:val="FFFFFF" w:themeColor="background1"/>
                                    <w:sz w:val="110"/>
                                    <w:szCs w:val="110"/>
                                  </w:rPr>
                                  <w:t>2014</w:t>
                                </w:r>
                              </w:p>
                            </w:sdtContent>
                          </w:sdt>
                        </w:txbxContent>
                      </v:textbox>
                    </v:rect>
                    <v:rect id="Rectangle 9" o:spid="_x0000_s1031" style="position:absolute;left:7260;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14:paraId="6D767943" w14:textId="01650772" w:rsidR="00036580" w:rsidRPr="00AD79B7" w:rsidRDefault="00036580">
                            <w:pPr>
                              <w:pStyle w:val="NoSpacing"/>
                              <w:spacing w:line="360" w:lineRule="auto"/>
                              <w:rPr>
                                <w:rFonts w:ascii="Century Gothic" w:hAnsi="Century Gothic"/>
                                <w:color w:val="FFFFFF" w:themeColor="background1"/>
                                <w:sz w:val="18"/>
                                <w:szCs w:val="18"/>
                              </w:rPr>
                            </w:pPr>
                            <w:r>
                              <w:rPr>
                                <w:rFonts w:ascii="Century Gothic" w:hAnsi="Century Gothic"/>
                                <w:color w:val="FFFFFF" w:themeColor="background1"/>
                                <w:sz w:val="18"/>
                                <w:szCs w:val="18"/>
                              </w:rPr>
                              <w:t xml:space="preserve">College of Education + </w:t>
                            </w:r>
                            <w:r w:rsidRPr="00AD79B7">
                              <w:rPr>
                                <w:rFonts w:ascii="Century Gothic" w:hAnsi="Century Gothic"/>
                                <w:color w:val="FFFFFF" w:themeColor="background1"/>
                                <w:sz w:val="18"/>
                                <w:szCs w:val="18"/>
                              </w:rPr>
                              <w:t>Human Development</w:t>
                            </w:r>
                          </w:p>
                          <w:p w14:paraId="0AC9F21D" w14:textId="5A5909EB" w:rsidR="00036580" w:rsidRPr="00AD79B7" w:rsidRDefault="00036580">
                            <w:pPr>
                              <w:pStyle w:val="NoSpacing"/>
                              <w:spacing w:line="360" w:lineRule="auto"/>
                              <w:rPr>
                                <w:rFonts w:ascii="Century Gothic" w:hAnsi="Century Gothic"/>
                                <w:color w:val="FFFFFF" w:themeColor="background1"/>
                                <w:sz w:val="18"/>
                                <w:szCs w:val="18"/>
                              </w:rPr>
                            </w:pPr>
                            <w:r w:rsidRPr="00AD79B7">
                              <w:rPr>
                                <w:rFonts w:ascii="Century Gothic" w:hAnsi="Century Gothic"/>
                                <w:color w:val="FFFFFF" w:themeColor="background1"/>
                                <w:sz w:val="18"/>
                                <w:szCs w:val="18"/>
                              </w:rPr>
                              <w:t>University of Minnesota</w:t>
                            </w:r>
                          </w:p>
                        </w:txbxContent>
                      </v:textbox>
                    </v:rect>
                    <w10:wrap anchorx="page" anchory="page"/>
                  </v:group>
                </w:pict>
              </mc:Fallback>
            </mc:AlternateContent>
          </w:r>
          <w:r>
            <w:rPr>
              <w:noProof/>
            </w:rPr>
            <mc:AlternateContent>
              <mc:Choice Requires="wps">
                <w:drawing>
                  <wp:anchor distT="0" distB="0" distL="114300" distR="114300" simplePos="0" relativeHeight="251672576" behindDoc="0" locked="0" layoutInCell="0" allowOverlap="1" wp14:anchorId="4E7D3C31" wp14:editId="4F0EC3B2">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77545"/>
                    <wp:effectExtent l="0" t="0" r="15240" b="1079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77545"/>
                            </a:xfrm>
                            <a:prstGeom prst="rect">
                              <a:avLst/>
                            </a:prstGeom>
                            <a:ln>
                              <a:headEnd/>
                              <a:tailEnd/>
                            </a:ln>
                            <a:extLst/>
                          </wps:spPr>
                          <wps:style>
                            <a:lnRef idx="2">
                              <a:schemeClr val="accent4">
                                <a:shade val="50000"/>
                              </a:schemeClr>
                            </a:lnRef>
                            <a:fillRef idx="1">
                              <a:schemeClr val="accent4"/>
                            </a:fillRef>
                            <a:effectRef idx="0">
                              <a:schemeClr val="accent4"/>
                            </a:effectRef>
                            <a:fontRef idx="minor">
                              <a:schemeClr val="lt1"/>
                            </a:fontRef>
                          </wps:style>
                          <wps:txbx>
                            <w:txbxContent>
                              <w:sdt>
                                <w:sdtPr>
                                  <w:rPr>
                                    <w:rFonts w:ascii="Century Gothic" w:eastAsiaTheme="majorEastAsia" w:hAnsi="Century Gothic" w:cstheme="majorBidi"/>
                                    <w:color w:val="FFFFFF" w:themeColor="background1"/>
                                    <w:sz w:val="72"/>
                                    <w:szCs w:val="72"/>
                                  </w:rPr>
                                  <w:alias w:val="Title"/>
                                  <w:id w:val="-496725798"/>
                                  <w:dataBinding w:prefixMappings="xmlns:ns0='http://schemas.openxmlformats.org/package/2006/metadata/core-properties' xmlns:ns1='http://purl.org/dc/elements/1.1/'" w:xpath="/ns0:coreProperties[1]/ns1:title[1]" w:storeItemID="{6C3C8BC8-F283-45AE-878A-BAB7291924A1}"/>
                                  <w:text/>
                                </w:sdtPr>
                                <w:sdtEndPr/>
                                <w:sdtContent>
                                  <w:p w14:paraId="409D6672" w14:textId="0C8C72DD" w:rsidR="00036580" w:rsidRPr="00E671FB" w:rsidRDefault="00036580">
                                    <w:pPr>
                                      <w:pStyle w:val="NoSpacing"/>
                                      <w:jc w:val="right"/>
                                      <w:rPr>
                                        <w:rFonts w:ascii="Century Gothic" w:eastAsiaTheme="majorEastAsia" w:hAnsi="Century Gothic" w:cstheme="majorBidi"/>
                                        <w:color w:val="FFFFFF" w:themeColor="background1"/>
                                        <w:sz w:val="72"/>
                                        <w:szCs w:val="72"/>
                                      </w:rPr>
                                    </w:pPr>
                                    <w:r w:rsidRPr="00E671FB">
                                      <w:rPr>
                                        <w:rFonts w:ascii="Century Gothic" w:eastAsiaTheme="majorEastAsia" w:hAnsi="Century Gothic" w:cstheme="majorBidi"/>
                                        <w:color w:val="FFFFFF" w:themeColor="background1"/>
                                        <w:sz w:val="72"/>
                                        <w:szCs w:val="72"/>
                                      </w:rPr>
                                      <w:t>TRIO UB Summer Staff Manual</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margin-left:0;margin-top:0;width:550.8pt;height:50.4pt;z-index:25167257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" o:allowincell="f" fillcolor="#8064a2 [3207]" strokecolor="#3f3151 [1607]" strokeweight="2pt">
                    <v:textbox style="mso-fit-shape-to-text:t" inset="14.4pt,,14.4pt">
                      <w:txbxContent>
                        <w:sdt>
                          <w:sdtPr>
                            <w:rPr>
                              <w:rFonts w:ascii="Century Gothic" w:eastAsiaTheme="majorEastAsia" w:hAnsi="Century Gothic" w:cstheme="majorBidi"/>
                              <w:color w:val="FFFFFF" w:themeColor="background1"/>
                              <w:sz w:val="72"/>
                              <w:szCs w:val="72"/>
                            </w:rPr>
                            <w:alias w:val="Title"/>
                            <w:id w:val="-496725798"/>
                            <w:dataBinding w:prefixMappings="xmlns:ns0='http://schemas.openxmlformats.org/package/2006/metadata/core-properties' xmlns:ns1='http://purl.org/dc/elements/1.1/'" w:xpath="/ns0:coreProperties[1]/ns1:title[1]" w:storeItemID="{6C3C8BC8-F283-45AE-878A-BAB7291924A1}"/>
                            <w:text/>
                          </w:sdtPr>
                          <w:sdtContent>
                            <w:p w14:paraId="409D6672" w14:textId="0C8C72DD" w:rsidR="00036580" w:rsidRPr="00E671FB" w:rsidRDefault="00036580">
                              <w:pPr>
                                <w:pStyle w:val="NoSpacing"/>
                                <w:jc w:val="right"/>
                                <w:rPr>
                                  <w:rFonts w:ascii="Century Gothic" w:eastAsiaTheme="majorEastAsia" w:hAnsi="Century Gothic" w:cstheme="majorBidi"/>
                                  <w:color w:val="FFFFFF" w:themeColor="background1"/>
                                  <w:sz w:val="72"/>
                                  <w:szCs w:val="72"/>
                                </w:rPr>
                              </w:pPr>
                              <w:r w:rsidRPr="00E671FB">
                                <w:rPr>
                                  <w:rFonts w:ascii="Century Gothic" w:eastAsiaTheme="majorEastAsia" w:hAnsi="Century Gothic" w:cstheme="majorBidi"/>
                                  <w:color w:val="FFFFFF" w:themeColor="background1"/>
                                  <w:sz w:val="72"/>
                                  <w:szCs w:val="72"/>
                                </w:rPr>
                                <w:t>TRIO UB Summer Staff Manual</w:t>
                              </w:r>
                            </w:p>
                          </w:sdtContent>
                        </w:sdt>
                      </w:txbxContent>
                    </v:textbox>
                    <w10:wrap anchorx="page" anchory="page"/>
                  </v:rect>
                </w:pict>
              </mc:Fallback>
            </mc:AlternateContent>
          </w:r>
        </w:p>
        <w:p w14:paraId="7072DC7E" w14:textId="448FB2BD" w:rsidR="00AD79B7" w:rsidRDefault="00AD79B7">
          <w:pPr>
            <w:rPr>
              <w:sz w:val="20"/>
              <w:szCs w:val="20"/>
            </w:rPr>
          </w:pPr>
          <w:r w:rsidRPr="006640D0">
            <w:rPr>
              <w:noProof/>
            </w:rPr>
            <w:drawing>
              <wp:anchor distT="0" distB="0" distL="114300" distR="114300" simplePos="0" relativeHeight="251671551" behindDoc="0" locked="0" layoutInCell="1" allowOverlap="1" wp14:anchorId="6E7A8258" wp14:editId="7CCCC667">
                <wp:simplePos x="0" y="0"/>
                <wp:positionH relativeFrom="column">
                  <wp:posOffset>-260985</wp:posOffset>
                </wp:positionH>
                <wp:positionV relativeFrom="paragraph">
                  <wp:posOffset>2746375</wp:posOffset>
                </wp:positionV>
                <wp:extent cx="6219825" cy="4070985"/>
                <wp:effectExtent l="76200" t="76200" r="142875" b="13906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5332" b="19746"/>
                        <a:stretch/>
                      </pic:blipFill>
                      <pic:spPr bwMode="auto">
                        <a:xfrm>
                          <a:off x="0" y="0"/>
                          <a:ext cx="6219825" cy="4070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szCs w:val="20"/>
            </w:rPr>
            <w:br w:type="page"/>
          </w:r>
        </w:p>
      </w:sdtContent>
    </w:sdt>
    <w:p w14:paraId="0407F70D" w14:textId="77777777" w:rsidR="00926A6E" w:rsidRPr="001703D8" w:rsidRDefault="00926A6E" w:rsidP="00926A6E">
      <w:pPr>
        <w:rPr>
          <w:sz w:val="20"/>
          <w:szCs w:val="20"/>
        </w:rPr>
      </w:pPr>
    </w:p>
    <w:sdt>
      <w:sdtPr>
        <w:rPr>
          <w:rFonts w:asciiTheme="minorHAnsi" w:eastAsiaTheme="minorEastAsia" w:hAnsiTheme="minorHAnsi" w:cstheme="minorBidi"/>
          <w:bCs w:val="0"/>
          <w:smallCaps/>
          <w:color w:val="auto"/>
          <w:sz w:val="22"/>
          <w:szCs w:val="22"/>
        </w:rPr>
        <w:id w:val="1878574796"/>
        <w:docPartObj>
          <w:docPartGallery w:val="Table of Contents"/>
          <w:docPartUnique/>
        </w:docPartObj>
      </w:sdtPr>
      <w:sdtEndPr>
        <w:rPr>
          <w:rFonts w:ascii="Century Gothic" w:hAnsi="Century Gothic"/>
          <w:b w:val="0"/>
          <w:noProof/>
          <w:sz w:val="20"/>
          <w:szCs w:val="20"/>
        </w:rPr>
      </w:sdtEndPr>
      <w:sdtContent>
        <w:p w14:paraId="15C2EDFA" w14:textId="16C25324" w:rsidR="001B1C1F" w:rsidRPr="00036580" w:rsidRDefault="001B1C1F" w:rsidP="00AD79B7">
          <w:pPr>
            <w:pStyle w:val="TOCHeading"/>
            <w:rPr>
              <w:color w:val="auto"/>
            </w:rPr>
          </w:pPr>
          <w:r w:rsidRPr="00036580">
            <w:rPr>
              <w:color w:val="auto"/>
            </w:rPr>
            <w:t>Table of Contents</w:t>
          </w:r>
        </w:p>
        <w:p w14:paraId="44C040BC" w14:textId="77777777" w:rsidR="00574C53" w:rsidRPr="00AD79B7" w:rsidRDefault="001B1C1F">
          <w:pPr>
            <w:pStyle w:val="TOC1"/>
            <w:tabs>
              <w:tab w:val="right" w:pos="9350"/>
            </w:tabs>
            <w:rPr>
              <w:rFonts w:ascii="Century Gothic" w:hAnsi="Century Gothic"/>
              <w:b w:val="0"/>
              <w:caps w:val="0"/>
              <w:noProof/>
              <w:sz w:val="20"/>
              <w:szCs w:val="20"/>
              <w:u w:val="none"/>
            </w:rPr>
          </w:pPr>
          <w:r w:rsidRPr="00AD79B7">
            <w:rPr>
              <w:rFonts w:ascii="Century Gothic" w:hAnsi="Century Gothic"/>
              <w:b w:val="0"/>
              <w:caps w:val="0"/>
              <w:sz w:val="20"/>
              <w:szCs w:val="20"/>
            </w:rPr>
            <w:fldChar w:fldCharType="begin"/>
          </w:r>
          <w:r w:rsidRPr="00AD79B7">
            <w:rPr>
              <w:rFonts w:ascii="Century Gothic" w:hAnsi="Century Gothic"/>
              <w:b w:val="0"/>
              <w:caps w:val="0"/>
              <w:sz w:val="20"/>
              <w:szCs w:val="20"/>
            </w:rPr>
            <w:instrText xml:space="preserve"> TOC \o "1-3" \h \z \u </w:instrText>
          </w:r>
          <w:r w:rsidRPr="00AD79B7">
            <w:rPr>
              <w:rFonts w:ascii="Century Gothic" w:hAnsi="Century Gothic"/>
              <w:b w:val="0"/>
              <w:caps w:val="0"/>
              <w:sz w:val="20"/>
              <w:szCs w:val="20"/>
            </w:rPr>
            <w:fldChar w:fldCharType="separate"/>
          </w:r>
          <w:hyperlink w:anchor="_Toc389845907" w:history="1">
            <w:r w:rsidR="00574C53" w:rsidRPr="00AD79B7">
              <w:rPr>
                <w:rStyle w:val="Hyperlink"/>
                <w:rFonts w:ascii="Century Gothic" w:hAnsi="Century Gothic"/>
                <w:b w:val="0"/>
                <w:caps w:val="0"/>
                <w:noProof/>
                <w:sz w:val="20"/>
                <w:szCs w:val="20"/>
              </w:rPr>
              <w:t>A note from your program director:</w:t>
            </w:r>
            <w:r w:rsidR="00574C53" w:rsidRPr="00AD79B7">
              <w:rPr>
                <w:rFonts w:ascii="Century Gothic" w:hAnsi="Century Gothic"/>
                <w:b w:val="0"/>
                <w:caps w:val="0"/>
                <w:noProof/>
                <w:webHidden/>
                <w:sz w:val="20"/>
                <w:szCs w:val="20"/>
              </w:rPr>
              <w:tab/>
            </w:r>
            <w:r w:rsidR="00574C53" w:rsidRPr="00AD79B7">
              <w:rPr>
                <w:rFonts w:ascii="Century Gothic" w:hAnsi="Century Gothic"/>
                <w:b w:val="0"/>
                <w:caps w:val="0"/>
                <w:noProof/>
                <w:webHidden/>
                <w:sz w:val="20"/>
                <w:szCs w:val="20"/>
              </w:rPr>
              <w:fldChar w:fldCharType="begin"/>
            </w:r>
            <w:r w:rsidR="00574C53" w:rsidRPr="00AD79B7">
              <w:rPr>
                <w:rFonts w:ascii="Century Gothic" w:hAnsi="Century Gothic"/>
                <w:b w:val="0"/>
                <w:caps w:val="0"/>
                <w:noProof/>
                <w:webHidden/>
                <w:sz w:val="20"/>
                <w:szCs w:val="20"/>
              </w:rPr>
              <w:instrText xml:space="preserve"> PAGEREF _Toc389845907 \h </w:instrText>
            </w:r>
            <w:r w:rsidR="00574C53" w:rsidRPr="00AD79B7">
              <w:rPr>
                <w:rFonts w:ascii="Century Gothic" w:hAnsi="Century Gothic"/>
                <w:b w:val="0"/>
                <w:caps w:val="0"/>
                <w:noProof/>
                <w:webHidden/>
                <w:sz w:val="20"/>
                <w:szCs w:val="20"/>
              </w:rPr>
            </w:r>
            <w:r w:rsidR="00574C53" w:rsidRPr="00AD79B7">
              <w:rPr>
                <w:rFonts w:ascii="Century Gothic" w:hAnsi="Century Gothic"/>
                <w:b w:val="0"/>
                <w:caps w:val="0"/>
                <w:noProof/>
                <w:webHidden/>
                <w:sz w:val="20"/>
                <w:szCs w:val="20"/>
              </w:rPr>
              <w:fldChar w:fldCharType="separate"/>
            </w:r>
            <w:r w:rsidR="00E671FB">
              <w:rPr>
                <w:rFonts w:ascii="Century Gothic" w:hAnsi="Century Gothic"/>
                <w:b w:val="0"/>
                <w:caps w:val="0"/>
                <w:noProof/>
                <w:webHidden/>
                <w:sz w:val="20"/>
                <w:szCs w:val="20"/>
              </w:rPr>
              <w:t>3</w:t>
            </w:r>
            <w:r w:rsidR="00574C53" w:rsidRPr="00AD79B7">
              <w:rPr>
                <w:rFonts w:ascii="Century Gothic" w:hAnsi="Century Gothic"/>
                <w:b w:val="0"/>
                <w:caps w:val="0"/>
                <w:noProof/>
                <w:webHidden/>
                <w:sz w:val="20"/>
                <w:szCs w:val="20"/>
              </w:rPr>
              <w:fldChar w:fldCharType="end"/>
            </w:r>
          </w:hyperlink>
        </w:p>
        <w:p w14:paraId="1E8032A8" w14:textId="0CA75945" w:rsidR="00574C53" w:rsidRPr="00AD79B7" w:rsidRDefault="00532C72">
          <w:pPr>
            <w:pStyle w:val="TOC1"/>
            <w:tabs>
              <w:tab w:val="right" w:pos="9350"/>
            </w:tabs>
            <w:rPr>
              <w:rFonts w:ascii="Century Gothic" w:hAnsi="Century Gothic"/>
              <w:b w:val="0"/>
              <w:caps w:val="0"/>
              <w:noProof/>
              <w:sz w:val="20"/>
              <w:szCs w:val="20"/>
              <w:u w:val="none"/>
            </w:rPr>
          </w:pPr>
          <w:hyperlink w:anchor="_Toc389845908" w:history="1">
            <w:r w:rsidR="00AD79B7" w:rsidRPr="00AD79B7">
              <w:rPr>
                <w:rStyle w:val="Hyperlink"/>
                <w:rFonts w:ascii="Century Gothic" w:hAnsi="Century Gothic"/>
                <w:b w:val="0"/>
                <w:caps w:val="0"/>
                <w:noProof/>
                <w:sz w:val="20"/>
                <w:szCs w:val="20"/>
              </w:rPr>
              <w:t>T</w:t>
            </w:r>
            <w:r w:rsidR="00574C53" w:rsidRPr="00AD79B7">
              <w:rPr>
                <w:rStyle w:val="Hyperlink"/>
                <w:rFonts w:ascii="Century Gothic" w:hAnsi="Century Gothic"/>
                <w:b w:val="0"/>
                <w:caps w:val="0"/>
                <w:noProof/>
                <w:sz w:val="20"/>
                <w:szCs w:val="20"/>
              </w:rPr>
              <w:t>RIO UB Contact Information</w:t>
            </w:r>
            <w:r w:rsidR="00574C53" w:rsidRPr="00AD79B7">
              <w:rPr>
                <w:rFonts w:ascii="Century Gothic" w:hAnsi="Century Gothic"/>
                <w:b w:val="0"/>
                <w:caps w:val="0"/>
                <w:noProof/>
                <w:webHidden/>
                <w:sz w:val="20"/>
                <w:szCs w:val="20"/>
              </w:rPr>
              <w:tab/>
            </w:r>
            <w:r w:rsidR="00574C53" w:rsidRPr="00AD79B7">
              <w:rPr>
                <w:rFonts w:ascii="Century Gothic" w:hAnsi="Century Gothic"/>
                <w:b w:val="0"/>
                <w:caps w:val="0"/>
                <w:noProof/>
                <w:webHidden/>
                <w:sz w:val="20"/>
                <w:szCs w:val="20"/>
              </w:rPr>
              <w:fldChar w:fldCharType="begin"/>
            </w:r>
            <w:r w:rsidR="00574C53" w:rsidRPr="00AD79B7">
              <w:rPr>
                <w:rFonts w:ascii="Century Gothic" w:hAnsi="Century Gothic"/>
                <w:b w:val="0"/>
                <w:caps w:val="0"/>
                <w:noProof/>
                <w:webHidden/>
                <w:sz w:val="20"/>
                <w:szCs w:val="20"/>
              </w:rPr>
              <w:instrText xml:space="preserve"> PAGEREF _Toc389845908 \h </w:instrText>
            </w:r>
            <w:r w:rsidR="00574C53" w:rsidRPr="00AD79B7">
              <w:rPr>
                <w:rFonts w:ascii="Century Gothic" w:hAnsi="Century Gothic"/>
                <w:b w:val="0"/>
                <w:caps w:val="0"/>
                <w:noProof/>
                <w:webHidden/>
                <w:sz w:val="20"/>
                <w:szCs w:val="20"/>
              </w:rPr>
            </w:r>
            <w:r w:rsidR="00574C53" w:rsidRPr="00AD79B7">
              <w:rPr>
                <w:rFonts w:ascii="Century Gothic" w:hAnsi="Century Gothic"/>
                <w:b w:val="0"/>
                <w:caps w:val="0"/>
                <w:noProof/>
                <w:webHidden/>
                <w:sz w:val="20"/>
                <w:szCs w:val="20"/>
              </w:rPr>
              <w:fldChar w:fldCharType="separate"/>
            </w:r>
            <w:r w:rsidR="00E671FB">
              <w:rPr>
                <w:rFonts w:ascii="Century Gothic" w:hAnsi="Century Gothic"/>
                <w:b w:val="0"/>
                <w:caps w:val="0"/>
                <w:noProof/>
                <w:webHidden/>
                <w:sz w:val="20"/>
                <w:szCs w:val="20"/>
              </w:rPr>
              <w:t>4</w:t>
            </w:r>
            <w:r w:rsidR="00574C53" w:rsidRPr="00AD79B7">
              <w:rPr>
                <w:rFonts w:ascii="Century Gothic" w:hAnsi="Century Gothic"/>
                <w:b w:val="0"/>
                <w:caps w:val="0"/>
                <w:noProof/>
                <w:webHidden/>
                <w:sz w:val="20"/>
                <w:szCs w:val="20"/>
              </w:rPr>
              <w:fldChar w:fldCharType="end"/>
            </w:r>
          </w:hyperlink>
        </w:p>
        <w:p w14:paraId="37242003" w14:textId="77777777" w:rsidR="00574C53" w:rsidRPr="00AD79B7" w:rsidRDefault="00532C72">
          <w:pPr>
            <w:pStyle w:val="TOC2"/>
            <w:tabs>
              <w:tab w:val="right" w:pos="9350"/>
            </w:tabs>
            <w:rPr>
              <w:rFonts w:ascii="Century Gothic" w:hAnsi="Century Gothic"/>
              <w:b w:val="0"/>
              <w:smallCaps w:val="0"/>
              <w:noProof/>
              <w:sz w:val="20"/>
              <w:szCs w:val="20"/>
            </w:rPr>
          </w:pPr>
          <w:hyperlink w:anchor="_Toc389845909" w:history="1">
            <w:r w:rsidR="00574C53" w:rsidRPr="00AD79B7">
              <w:rPr>
                <w:rStyle w:val="Hyperlink"/>
                <w:rFonts w:ascii="Century Gothic" w:hAnsi="Century Gothic"/>
                <w:b w:val="0"/>
                <w:smallCaps w:val="0"/>
                <w:noProof/>
                <w:sz w:val="20"/>
                <w:szCs w:val="20"/>
              </w:rPr>
              <w:t>Summer Staff Roster</w:t>
            </w:r>
            <w:r w:rsidR="00574C53" w:rsidRPr="00AD79B7">
              <w:rPr>
                <w:rFonts w:ascii="Century Gothic" w:hAnsi="Century Gothic"/>
                <w:b w:val="0"/>
                <w:smallCaps w:val="0"/>
                <w:noProof/>
                <w:webHidden/>
                <w:sz w:val="20"/>
                <w:szCs w:val="20"/>
              </w:rPr>
              <w:tab/>
            </w:r>
            <w:r w:rsidR="00574C53" w:rsidRPr="00AD79B7">
              <w:rPr>
                <w:rFonts w:ascii="Century Gothic" w:hAnsi="Century Gothic"/>
                <w:b w:val="0"/>
                <w:smallCaps w:val="0"/>
                <w:noProof/>
                <w:webHidden/>
                <w:sz w:val="20"/>
                <w:szCs w:val="20"/>
              </w:rPr>
              <w:fldChar w:fldCharType="begin"/>
            </w:r>
            <w:r w:rsidR="00574C53" w:rsidRPr="00AD79B7">
              <w:rPr>
                <w:rFonts w:ascii="Century Gothic" w:hAnsi="Century Gothic"/>
                <w:b w:val="0"/>
                <w:smallCaps w:val="0"/>
                <w:noProof/>
                <w:webHidden/>
                <w:sz w:val="20"/>
                <w:szCs w:val="20"/>
              </w:rPr>
              <w:instrText xml:space="preserve"> PAGEREF _Toc389845909 \h </w:instrText>
            </w:r>
            <w:r w:rsidR="00574C53" w:rsidRPr="00AD79B7">
              <w:rPr>
                <w:rFonts w:ascii="Century Gothic" w:hAnsi="Century Gothic"/>
                <w:b w:val="0"/>
                <w:smallCaps w:val="0"/>
                <w:noProof/>
                <w:webHidden/>
                <w:sz w:val="20"/>
                <w:szCs w:val="20"/>
              </w:rPr>
            </w:r>
            <w:r w:rsidR="00574C53" w:rsidRPr="00AD79B7">
              <w:rPr>
                <w:rFonts w:ascii="Century Gothic" w:hAnsi="Century Gothic"/>
                <w:b w:val="0"/>
                <w:smallCaps w:val="0"/>
                <w:noProof/>
                <w:webHidden/>
                <w:sz w:val="20"/>
                <w:szCs w:val="20"/>
              </w:rPr>
              <w:fldChar w:fldCharType="separate"/>
            </w:r>
            <w:r w:rsidR="00E671FB">
              <w:rPr>
                <w:rFonts w:ascii="Century Gothic" w:hAnsi="Century Gothic"/>
                <w:b w:val="0"/>
                <w:smallCaps w:val="0"/>
                <w:noProof/>
                <w:webHidden/>
                <w:sz w:val="20"/>
                <w:szCs w:val="20"/>
              </w:rPr>
              <w:t>4</w:t>
            </w:r>
            <w:r w:rsidR="00574C53" w:rsidRPr="00AD79B7">
              <w:rPr>
                <w:rFonts w:ascii="Century Gothic" w:hAnsi="Century Gothic"/>
                <w:b w:val="0"/>
                <w:smallCaps w:val="0"/>
                <w:noProof/>
                <w:webHidden/>
                <w:sz w:val="20"/>
                <w:szCs w:val="20"/>
              </w:rPr>
              <w:fldChar w:fldCharType="end"/>
            </w:r>
          </w:hyperlink>
        </w:p>
        <w:p w14:paraId="7FECE9C7" w14:textId="77777777" w:rsidR="00574C53" w:rsidRPr="00AD79B7" w:rsidRDefault="00532C72">
          <w:pPr>
            <w:pStyle w:val="TOC1"/>
            <w:tabs>
              <w:tab w:val="right" w:pos="9350"/>
            </w:tabs>
            <w:rPr>
              <w:rFonts w:ascii="Century Gothic" w:hAnsi="Century Gothic"/>
              <w:b w:val="0"/>
              <w:caps w:val="0"/>
              <w:noProof/>
              <w:sz w:val="20"/>
              <w:szCs w:val="20"/>
              <w:u w:val="none"/>
            </w:rPr>
          </w:pPr>
          <w:hyperlink w:anchor="_Toc389845910" w:history="1">
            <w:r w:rsidR="00574C53" w:rsidRPr="00AD79B7">
              <w:rPr>
                <w:rStyle w:val="Hyperlink"/>
                <w:rFonts w:ascii="Century Gothic" w:hAnsi="Century Gothic"/>
                <w:b w:val="0"/>
                <w:caps w:val="0"/>
                <w:noProof/>
                <w:sz w:val="20"/>
                <w:szCs w:val="20"/>
              </w:rPr>
              <w:t>About TRIO Upward Bound @ the U of M</w:t>
            </w:r>
            <w:r w:rsidR="00574C53" w:rsidRPr="00AD79B7">
              <w:rPr>
                <w:rFonts w:ascii="Century Gothic" w:hAnsi="Century Gothic"/>
                <w:b w:val="0"/>
                <w:caps w:val="0"/>
                <w:noProof/>
                <w:webHidden/>
                <w:sz w:val="20"/>
                <w:szCs w:val="20"/>
              </w:rPr>
              <w:tab/>
            </w:r>
            <w:r w:rsidR="00574C53" w:rsidRPr="00AD79B7">
              <w:rPr>
                <w:rFonts w:ascii="Century Gothic" w:hAnsi="Century Gothic"/>
                <w:b w:val="0"/>
                <w:caps w:val="0"/>
                <w:noProof/>
                <w:webHidden/>
                <w:sz w:val="20"/>
                <w:szCs w:val="20"/>
              </w:rPr>
              <w:fldChar w:fldCharType="begin"/>
            </w:r>
            <w:r w:rsidR="00574C53" w:rsidRPr="00AD79B7">
              <w:rPr>
                <w:rFonts w:ascii="Century Gothic" w:hAnsi="Century Gothic"/>
                <w:b w:val="0"/>
                <w:caps w:val="0"/>
                <w:noProof/>
                <w:webHidden/>
                <w:sz w:val="20"/>
                <w:szCs w:val="20"/>
              </w:rPr>
              <w:instrText xml:space="preserve"> PAGEREF _Toc389845910 \h </w:instrText>
            </w:r>
            <w:r w:rsidR="00574C53" w:rsidRPr="00AD79B7">
              <w:rPr>
                <w:rFonts w:ascii="Century Gothic" w:hAnsi="Century Gothic"/>
                <w:b w:val="0"/>
                <w:caps w:val="0"/>
                <w:noProof/>
                <w:webHidden/>
                <w:sz w:val="20"/>
                <w:szCs w:val="20"/>
              </w:rPr>
            </w:r>
            <w:r w:rsidR="00574C53" w:rsidRPr="00AD79B7">
              <w:rPr>
                <w:rFonts w:ascii="Century Gothic" w:hAnsi="Century Gothic"/>
                <w:b w:val="0"/>
                <w:caps w:val="0"/>
                <w:noProof/>
                <w:webHidden/>
                <w:sz w:val="20"/>
                <w:szCs w:val="20"/>
              </w:rPr>
              <w:fldChar w:fldCharType="separate"/>
            </w:r>
            <w:r w:rsidR="00E671FB">
              <w:rPr>
                <w:rFonts w:ascii="Century Gothic" w:hAnsi="Century Gothic"/>
                <w:b w:val="0"/>
                <w:caps w:val="0"/>
                <w:noProof/>
                <w:webHidden/>
                <w:sz w:val="20"/>
                <w:szCs w:val="20"/>
              </w:rPr>
              <w:t>2</w:t>
            </w:r>
            <w:r w:rsidR="00574C53" w:rsidRPr="00AD79B7">
              <w:rPr>
                <w:rFonts w:ascii="Century Gothic" w:hAnsi="Century Gothic"/>
                <w:b w:val="0"/>
                <w:caps w:val="0"/>
                <w:noProof/>
                <w:webHidden/>
                <w:sz w:val="20"/>
                <w:szCs w:val="20"/>
              </w:rPr>
              <w:fldChar w:fldCharType="end"/>
            </w:r>
          </w:hyperlink>
        </w:p>
        <w:p w14:paraId="3ED17D91" w14:textId="77777777" w:rsidR="00574C53" w:rsidRPr="00AD79B7" w:rsidRDefault="00532C72">
          <w:pPr>
            <w:pStyle w:val="TOC2"/>
            <w:tabs>
              <w:tab w:val="right" w:pos="9350"/>
            </w:tabs>
            <w:rPr>
              <w:rFonts w:ascii="Century Gothic" w:hAnsi="Century Gothic"/>
              <w:b w:val="0"/>
              <w:smallCaps w:val="0"/>
              <w:noProof/>
              <w:sz w:val="20"/>
              <w:szCs w:val="20"/>
            </w:rPr>
          </w:pPr>
          <w:hyperlink w:anchor="_Toc389845911" w:history="1">
            <w:r w:rsidR="00574C53" w:rsidRPr="00AD79B7">
              <w:rPr>
                <w:rStyle w:val="Hyperlink"/>
                <w:rFonts w:ascii="Century Gothic" w:hAnsi="Century Gothic"/>
                <w:b w:val="0"/>
                <w:smallCaps w:val="0"/>
                <w:noProof/>
                <w:sz w:val="20"/>
                <w:szCs w:val="20"/>
              </w:rPr>
              <w:t>Program Goals</w:t>
            </w:r>
            <w:r w:rsidR="00574C53" w:rsidRPr="00AD79B7">
              <w:rPr>
                <w:rFonts w:ascii="Century Gothic" w:hAnsi="Century Gothic"/>
                <w:b w:val="0"/>
                <w:smallCaps w:val="0"/>
                <w:noProof/>
                <w:webHidden/>
                <w:sz w:val="20"/>
                <w:szCs w:val="20"/>
              </w:rPr>
              <w:tab/>
            </w:r>
            <w:r w:rsidR="00574C53" w:rsidRPr="00AD79B7">
              <w:rPr>
                <w:rFonts w:ascii="Century Gothic" w:hAnsi="Century Gothic"/>
                <w:b w:val="0"/>
                <w:smallCaps w:val="0"/>
                <w:noProof/>
                <w:webHidden/>
                <w:sz w:val="20"/>
                <w:szCs w:val="20"/>
              </w:rPr>
              <w:fldChar w:fldCharType="begin"/>
            </w:r>
            <w:r w:rsidR="00574C53" w:rsidRPr="00AD79B7">
              <w:rPr>
                <w:rFonts w:ascii="Century Gothic" w:hAnsi="Century Gothic"/>
                <w:b w:val="0"/>
                <w:smallCaps w:val="0"/>
                <w:noProof/>
                <w:webHidden/>
                <w:sz w:val="20"/>
                <w:szCs w:val="20"/>
              </w:rPr>
              <w:instrText xml:space="preserve"> PAGEREF _Toc389845911 \h </w:instrText>
            </w:r>
            <w:r w:rsidR="00574C53" w:rsidRPr="00AD79B7">
              <w:rPr>
                <w:rFonts w:ascii="Century Gothic" w:hAnsi="Century Gothic"/>
                <w:b w:val="0"/>
                <w:smallCaps w:val="0"/>
                <w:noProof/>
                <w:webHidden/>
                <w:sz w:val="20"/>
                <w:szCs w:val="20"/>
              </w:rPr>
            </w:r>
            <w:r w:rsidR="00574C53" w:rsidRPr="00AD79B7">
              <w:rPr>
                <w:rFonts w:ascii="Century Gothic" w:hAnsi="Century Gothic"/>
                <w:b w:val="0"/>
                <w:smallCaps w:val="0"/>
                <w:noProof/>
                <w:webHidden/>
                <w:sz w:val="20"/>
                <w:szCs w:val="20"/>
              </w:rPr>
              <w:fldChar w:fldCharType="separate"/>
            </w:r>
            <w:r w:rsidR="00E671FB">
              <w:rPr>
                <w:rFonts w:ascii="Century Gothic" w:hAnsi="Century Gothic"/>
                <w:b w:val="0"/>
                <w:smallCaps w:val="0"/>
                <w:noProof/>
                <w:webHidden/>
                <w:sz w:val="20"/>
                <w:szCs w:val="20"/>
              </w:rPr>
              <w:t>2</w:t>
            </w:r>
            <w:r w:rsidR="00574C53" w:rsidRPr="00AD79B7">
              <w:rPr>
                <w:rFonts w:ascii="Century Gothic" w:hAnsi="Century Gothic"/>
                <w:b w:val="0"/>
                <w:smallCaps w:val="0"/>
                <w:noProof/>
                <w:webHidden/>
                <w:sz w:val="20"/>
                <w:szCs w:val="20"/>
              </w:rPr>
              <w:fldChar w:fldCharType="end"/>
            </w:r>
          </w:hyperlink>
        </w:p>
        <w:p w14:paraId="05CAEA56" w14:textId="77777777" w:rsidR="00574C53" w:rsidRPr="00AD79B7" w:rsidRDefault="00532C72">
          <w:pPr>
            <w:pStyle w:val="TOC2"/>
            <w:tabs>
              <w:tab w:val="right" w:pos="9350"/>
            </w:tabs>
            <w:rPr>
              <w:rFonts w:ascii="Century Gothic" w:hAnsi="Century Gothic"/>
              <w:b w:val="0"/>
              <w:smallCaps w:val="0"/>
              <w:noProof/>
              <w:sz w:val="20"/>
              <w:szCs w:val="20"/>
            </w:rPr>
          </w:pPr>
          <w:hyperlink w:anchor="_Toc389845912" w:history="1">
            <w:r w:rsidR="00574C53" w:rsidRPr="00AD79B7">
              <w:rPr>
                <w:rStyle w:val="Hyperlink"/>
                <w:rFonts w:ascii="Century Gothic" w:hAnsi="Century Gothic"/>
                <w:b w:val="0"/>
                <w:smallCaps w:val="0"/>
                <w:noProof/>
                <w:sz w:val="20"/>
                <w:szCs w:val="20"/>
              </w:rPr>
              <w:t>Mission Statement (TRIO Programs at University of Minnesota)</w:t>
            </w:r>
            <w:r w:rsidR="00574C53" w:rsidRPr="00AD79B7">
              <w:rPr>
                <w:rFonts w:ascii="Century Gothic" w:hAnsi="Century Gothic"/>
                <w:b w:val="0"/>
                <w:smallCaps w:val="0"/>
                <w:noProof/>
                <w:webHidden/>
                <w:sz w:val="20"/>
                <w:szCs w:val="20"/>
              </w:rPr>
              <w:tab/>
            </w:r>
            <w:r w:rsidR="00574C53" w:rsidRPr="00AD79B7">
              <w:rPr>
                <w:rFonts w:ascii="Century Gothic" w:hAnsi="Century Gothic"/>
                <w:b w:val="0"/>
                <w:smallCaps w:val="0"/>
                <w:noProof/>
                <w:webHidden/>
                <w:sz w:val="20"/>
                <w:szCs w:val="20"/>
              </w:rPr>
              <w:fldChar w:fldCharType="begin"/>
            </w:r>
            <w:r w:rsidR="00574C53" w:rsidRPr="00AD79B7">
              <w:rPr>
                <w:rFonts w:ascii="Century Gothic" w:hAnsi="Century Gothic"/>
                <w:b w:val="0"/>
                <w:smallCaps w:val="0"/>
                <w:noProof/>
                <w:webHidden/>
                <w:sz w:val="20"/>
                <w:szCs w:val="20"/>
              </w:rPr>
              <w:instrText xml:space="preserve"> PAGEREF _Toc389845912 \h </w:instrText>
            </w:r>
            <w:r w:rsidR="00574C53" w:rsidRPr="00AD79B7">
              <w:rPr>
                <w:rFonts w:ascii="Century Gothic" w:hAnsi="Century Gothic"/>
                <w:b w:val="0"/>
                <w:smallCaps w:val="0"/>
                <w:noProof/>
                <w:webHidden/>
                <w:sz w:val="20"/>
                <w:szCs w:val="20"/>
              </w:rPr>
            </w:r>
            <w:r w:rsidR="00574C53" w:rsidRPr="00AD79B7">
              <w:rPr>
                <w:rFonts w:ascii="Century Gothic" w:hAnsi="Century Gothic"/>
                <w:b w:val="0"/>
                <w:smallCaps w:val="0"/>
                <w:noProof/>
                <w:webHidden/>
                <w:sz w:val="20"/>
                <w:szCs w:val="20"/>
              </w:rPr>
              <w:fldChar w:fldCharType="separate"/>
            </w:r>
            <w:r w:rsidR="00E671FB">
              <w:rPr>
                <w:rFonts w:ascii="Century Gothic" w:hAnsi="Century Gothic"/>
                <w:b w:val="0"/>
                <w:smallCaps w:val="0"/>
                <w:noProof/>
                <w:webHidden/>
                <w:sz w:val="20"/>
                <w:szCs w:val="20"/>
              </w:rPr>
              <w:t>2</w:t>
            </w:r>
            <w:r w:rsidR="00574C53" w:rsidRPr="00AD79B7">
              <w:rPr>
                <w:rFonts w:ascii="Century Gothic" w:hAnsi="Century Gothic"/>
                <w:b w:val="0"/>
                <w:smallCaps w:val="0"/>
                <w:noProof/>
                <w:webHidden/>
                <w:sz w:val="20"/>
                <w:szCs w:val="20"/>
              </w:rPr>
              <w:fldChar w:fldCharType="end"/>
            </w:r>
          </w:hyperlink>
        </w:p>
        <w:p w14:paraId="548CA3BB" w14:textId="77777777" w:rsidR="00574C53" w:rsidRPr="00AD79B7" w:rsidRDefault="00532C72">
          <w:pPr>
            <w:pStyle w:val="TOC2"/>
            <w:tabs>
              <w:tab w:val="right" w:pos="9350"/>
            </w:tabs>
            <w:rPr>
              <w:rFonts w:ascii="Century Gothic" w:hAnsi="Century Gothic"/>
              <w:b w:val="0"/>
              <w:smallCaps w:val="0"/>
              <w:noProof/>
              <w:sz w:val="20"/>
              <w:szCs w:val="20"/>
            </w:rPr>
          </w:pPr>
          <w:hyperlink w:anchor="_Toc389845913" w:history="1">
            <w:r w:rsidR="00574C53" w:rsidRPr="00AD79B7">
              <w:rPr>
                <w:rStyle w:val="Hyperlink"/>
                <w:rFonts w:ascii="Century Gothic" w:hAnsi="Century Gothic"/>
                <w:b w:val="0"/>
                <w:smallCaps w:val="0"/>
                <w:noProof/>
                <w:sz w:val="20"/>
                <w:szCs w:val="20"/>
              </w:rPr>
              <w:t>Federal Program Objectives</w:t>
            </w:r>
            <w:r w:rsidR="00574C53" w:rsidRPr="00AD79B7">
              <w:rPr>
                <w:rFonts w:ascii="Century Gothic" w:hAnsi="Century Gothic"/>
                <w:b w:val="0"/>
                <w:smallCaps w:val="0"/>
                <w:noProof/>
                <w:webHidden/>
                <w:sz w:val="20"/>
                <w:szCs w:val="20"/>
              </w:rPr>
              <w:tab/>
            </w:r>
            <w:r w:rsidR="00574C53" w:rsidRPr="00AD79B7">
              <w:rPr>
                <w:rFonts w:ascii="Century Gothic" w:hAnsi="Century Gothic"/>
                <w:b w:val="0"/>
                <w:smallCaps w:val="0"/>
                <w:noProof/>
                <w:webHidden/>
                <w:sz w:val="20"/>
                <w:szCs w:val="20"/>
              </w:rPr>
              <w:fldChar w:fldCharType="begin"/>
            </w:r>
            <w:r w:rsidR="00574C53" w:rsidRPr="00AD79B7">
              <w:rPr>
                <w:rFonts w:ascii="Century Gothic" w:hAnsi="Century Gothic"/>
                <w:b w:val="0"/>
                <w:smallCaps w:val="0"/>
                <w:noProof/>
                <w:webHidden/>
                <w:sz w:val="20"/>
                <w:szCs w:val="20"/>
              </w:rPr>
              <w:instrText xml:space="preserve"> PAGEREF _Toc389845913 \h </w:instrText>
            </w:r>
            <w:r w:rsidR="00574C53" w:rsidRPr="00AD79B7">
              <w:rPr>
                <w:rFonts w:ascii="Century Gothic" w:hAnsi="Century Gothic"/>
                <w:b w:val="0"/>
                <w:smallCaps w:val="0"/>
                <w:noProof/>
                <w:webHidden/>
                <w:sz w:val="20"/>
                <w:szCs w:val="20"/>
              </w:rPr>
            </w:r>
            <w:r w:rsidR="00574C53" w:rsidRPr="00AD79B7">
              <w:rPr>
                <w:rFonts w:ascii="Century Gothic" w:hAnsi="Century Gothic"/>
                <w:b w:val="0"/>
                <w:smallCaps w:val="0"/>
                <w:noProof/>
                <w:webHidden/>
                <w:sz w:val="20"/>
                <w:szCs w:val="20"/>
              </w:rPr>
              <w:fldChar w:fldCharType="separate"/>
            </w:r>
            <w:r w:rsidR="00E671FB">
              <w:rPr>
                <w:rFonts w:ascii="Century Gothic" w:hAnsi="Century Gothic"/>
                <w:b w:val="0"/>
                <w:smallCaps w:val="0"/>
                <w:noProof/>
                <w:webHidden/>
                <w:sz w:val="20"/>
                <w:szCs w:val="20"/>
              </w:rPr>
              <w:t>3</w:t>
            </w:r>
            <w:r w:rsidR="00574C53" w:rsidRPr="00AD79B7">
              <w:rPr>
                <w:rFonts w:ascii="Century Gothic" w:hAnsi="Century Gothic"/>
                <w:b w:val="0"/>
                <w:smallCaps w:val="0"/>
                <w:noProof/>
                <w:webHidden/>
                <w:sz w:val="20"/>
                <w:szCs w:val="20"/>
              </w:rPr>
              <w:fldChar w:fldCharType="end"/>
            </w:r>
          </w:hyperlink>
        </w:p>
        <w:p w14:paraId="32722981" w14:textId="77777777" w:rsidR="00574C53" w:rsidRPr="00AD79B7" w:rsidRDefault="00532C72">
          <w:pPr>
            <w:pStyle w:val="TOC2"/>
            <w:tabs>
              <w:tab w:val="right" w:pos="9350"/>
            </w:tabs>
            <w:rPr>
              <w:rFonts w:ascii="Century Gothic" w:hAnsi="Century Gothic"/>
              <w:b w:val="0"/>
              <w:smallCaps w:val="0"/>
              <w:noProof/>
              <w:sz w:val="20"/>
              <w:szCs w:val="20"/>
            </w:rPr>
          </w:pPr>
          <w:hyperlink w:anchor="_Toc389845914" w:history="1">
            <w:r w:rsidR="00574C53" w:rsidRPr="00AD79B7">
              <w:rPr>
                <w:rStyle w:val="Hyperlink"/>
                <w:rFonts w:ascii="Century Gothic" w:hAnsi="Century Gothic"/>
                <w:b w:val="0"/>
                <w:smallCaps w:val="0"/>
                <w:noProof/>
                <w:sz w:val="20"/>
                <w:szCs w:val="20"/>
              </w:rPr>
              <w:t>Objectives in Perspective</w:t>
            </w:r>
            <w:r w:rsidR="00574C53" w:rsidRPr="00AD79B7">
              <w:rPr>
                <w:rFonts w:ascii="Century Gothic" w:hAnsi="Century Gothic"/>
                <w:b w:val="0"/>
                <w:smallCaps w:val="0"/>
                <w:noProof/>
                <w:webHidden/>
                <w:sz w:val="20"/>
                <w:szCs w:val="20"/>
              </w:rPr>
              <w:tab/>
            </w:r>
            <w:r w:rsidR="00574C53" w:rsidRPr="00AD79B7">
              <w:rPr>
                <w:rFonts w:ascii="Century Gothic" w:hAnsi="Century Gothic"/>
                <w:b w:val="0"/>
                <w:smallCaps w:val="0"/>
                <w:noProof/>
                <w:webHidden/>
                <w:sz w:val="20"/>
                <w:szCs w:val="20"/>
              </w:rPr>
              <w:fldChar w:fldCharType="begin"/>
            </w:r>
            <w:r w:rsidR="00574C53" w:rsidRPr="00AD79B7">
              <w:rPr>
                <w:rFonts w:ascii="Century Gothic" w:hAnsi="Century Gothic"/>
                <w:b w:val="0"/>
                <w:smallCaps w:val="0"/>
                <w:noProof/>
                <w:webHidden/>
                <w:sz w:val="20"/>
                <w:szCs w:val="20"/>
              </w:rPr>
              <w:instrText xml:space="preserve"> PAGEREF _Toc389845914 \h </w:instrText>
            </w:r>
            <w:r w:rsidR="00574C53" w:rsidRPr="00AD79B7">
              <w:rPr>
                <w:rFonts w:ascii="Century Gothic" w:hAnsi="Century Gothic"/>
                <w:b w:val="0"/>
                <w:smallCaps w:val="0"/>
                <w:noProof/>
                <w:webHidden/>
                <w:sz w:val="20"/>
                <w:szCs w:val="20"/>
              </w:rPr>
            </w:r>
            <w:r w:rsidR="00574C53" w:rsidRPr="00AD79B7">
              <w:rPr>
                <w:rFonts w:ascii="Century Gothic" w:hAnsi="Century Gothic"/>
                <w:b w:val="0"/>
                <w:smallCaps w:val="0"/>
                <w:noProof/>
                <w:webHidden/>
                <w:sz w:val="20"/>
                <w:szCs w:val="20"/>
              </w:rPr>
              <w:fldChar w:fldCharType="separate"/>
            </w:r>
            <w:r w:rsidR="00E671FB">
              <w:rPr>
                <w:rFonts w:ascii="Century Gothic" w:hAnsi="Century Gothic"/>
                <w:b w:val="0"/>
                <w:smallCaps w:val="0"/>
                <w:noProof/>
                <w:webHidden/>
                <w:sz w:val="20"/>
                <w:szCs w:val="20"/>
              </w:rPr>
              <w:t>3</w:t>
            </w:r>
            <w:r w:rsidR="00574C53" w:rsidRPr="00AD79B7">
              <w:rPr>
                <w:rFonts w:ascii="Century Gothic" w:hAnsi="Century Gothic"/>
                <w:b w:val="0"/>
                <w:smallCaps w:val="0"/>
                <w:noProof/>
                <w:webHidden/>
                <w:sz w:val="20"/>
                <w:szCs w:val="20"/>
              </w:rPr>
              <w:fldChar w:fldCharType="end"/>
            </w:r>
          </w:hyperlink>
        </w:p>
        <w:p w14:paraId="60AF1B45" w14:textId="77777777" w:rsidR="00574C53" w:rsidRPr="00AD79B7" w:rsidRDefault="00532C72">
          <w:pPr>
            <w:pStyle w:val="TOC2"/>
            <w:tabs>
              <w:tab w:val="right" w:pos="9350"/>
            </w:tabs>
            <w:rPr>
              <w:rFonts w:ascii="Century Gothic" w:hAnsi="Century Gothic"/>
              <w:b w:val="0"/>
              <w:smallCaps w:val="0"/>
              <w:noProof/>
              <w:sz w:val="20"/>
              <w:szCs w:val="20"/>
            </w:rPr>
          </w:pPr>
          <w:hyperlink w:anchor="_Toc389845915" w:history="1">
            <w:r w:rsidR="00574C53" w:rsidRPr="00AD79B7">
              <w:rPr>
                <w:rStyle w:val="Hyperlink"/>
                <w:rFonts w:ascii="Century Gothic" w:hAnsi="Century Gothic"/>
                <w:b w:val="0"/>
                <w:smallCaps w:val="0"/>
                <w:noProof/>
                <w:sz w:val="20"/>
                <w:szCs w:val="20"/>
              </w:rPr>
              <w:t>Program Authorities (To Whom We Report)</w:t>
            </w:r>
            <w:r w:rsidR="00574C53" w:rsidRPr="00AD79B7">
              <w:rPr>
                <w:rFonts w:ascii="Century Gothic" w:hAnsi="Century Gothic"/>
                <w:b w:val="0"/>
                <w:smallCaps w:val="0"/>
                <w:noProof/>
                <w:webHidden/>
                <w:sz w:val="20"/>
                <w:szCs w:val="20"/>
              </w:rPr>
              <w:tab/>
            </w:r>
            <w:r w:rsidR="00574C53" w:rsidRPr="00AD79B7">
              <w:rPr>
                <w:rFonts w:ascii="Century Gothic" w:hAnsi="Century Gothic"/>
                <w:b w:val="0"/>
                <w:smallCaps w:val="0"/>
                <w:noProof/>
                <w:webHidden/>
                <w:sz w:val="20"/>
                <w:szCs w:val="20"/>
              </w:rPr>
              <w:fldChar w:fldCharType="begin"/>
            </w:r>
            <w:r w:rsidR="00574C53" w:rsidRPr="00AD79B7">
              <w:rPr>
                <w:rFonts w:ascii="Century Gothic" w:hAnsi="Century Gothic"/>
                <w:b w:val="0"/>
                <w:smallCaps w:val="0"/>
                <w:noProof/>
                <w:webHidden/>
                <w:sz w:val="20"/>
                <w:szCs w:val="20"/>
              </w:rPr>
              <w:instrText xml:space="preserve"> PAGEREF _Toc389845915 \h </w:instrText>
            </w:r>
            <w:r w:rsidR="00574C53" w:rsidRPr="00AD79B7">
              <w:rPr>
                <w:rFonts w:ascii="Century Gothic" w:hAnsi="Century Gothic"/>
                <w:b w:val="0"/>
                <w:smallCaps w:val="0"/>
                <w:noProof/>
                <w:webHidden/>
                <w:sz w:val="20"/>
                <w:szCs w:val="20"/>
              </w:rPr>
            </w:r>
            <w:r w:rsidR="00574C53" w:rsidRPr="00AD79B7">
              <w:rPr>
                <w:rFonts w:ascii="Century Gothic" w:hAnsi="Century Gothic"/>
                <w:b w:val="0"/>
                <w:smallCaps w:val="0"/>
                <w:noProof/>
                <w:webHidden/>
                <w:sz w:val="20"/>
                <w:szCs w:val="20"/>
              </w:rPr>
              <w:fldChar w:fldCharType="separate"/>
            </w:r>
            <w:r w:rsidR="00E671FB">
              <w:rPr>
                <w:rFonts w:ascii="Century Gothic" w:hAnsi="Century Gothic"/>
                <w:b w:val="0"/>
                <w:smallCaps w:val="0"/>
                <w:noProof/>
                <w:webHidden/>
                <w:sz w:val="20"/>
                <w:szCs w:val="20"/>
              </w:rPr>
              <w:t>4</w:t>
            </w:r>
            <w:r w:rsidR="00574C53" w:rsidRPr="00AD79B7">
              <w:rPr>
                <w:rFonts w:ascii="Century Gothic" w:hAnsi="Century Gothic"/>
                <w:b w:val="0"/>
                <w:smallCaps w:val="0"/>
                <w:noProof/>
                <w:webHidden/>
                <w:sz w:val="20"/>
                <w:szCs w:val="20"/>
              </w:rPr>
              <w:fldChar w:fldCharType="end"/>
            </w:r>
          </w:hyperlink>
        </w:p>
        <w:p w14:paraId="38B60500" w14:textId="77777777" w:rsidR="00574C53" w:rsidRPr="00AD79B7" w:rsidRDefault="00532C72">
          <w:pPr>
            <w:pStyle w:val="TOC1"/>
            <w:tabs>
              <w:tab w:val="right" w:pos="9350"/>
            </w:tabs>
            <w:rPr>
              <w:rFonts w:ascii="Century Gothic" w:hAnsi="Century Gothic"/>
              <w:b w:val="0"/>
              <w:caps w:val="0"/>
              <w:noProof/>
              <w:sz w:val="20"/>
              <w:szCs w:val="20"/>
              <w:u w:val="none"/>
            </w:rPr>
          </w:pPr>
          <w:hyperlink w:anchor="_Toc389845916" w:history="1">
            <w:r w:rsidR="00574C53" w:rsidRPr="00AD79B7">
              <w:rPr>
                <w:rStyle w:val="Hyperlink"/>
                <w:rFonts w:ascii="Century Gothic" w:hAnsi="Century Gothic"/>
                <w:b w:val="0"/>
                <w:caps w:val="0"/>
                <w:noProof/>
                <w:sz w:val="20"/>
                <w:szCs w:val="20"/>
              </w:rPr>
              <w:t>Organizational Chart</w:t>
            </w:r>
            <w:r w:rsidR="00574C53" w:rsidRPr="00AD79B7">
              <w:rPr>
                <w:rFonts w:ascii="Century Gothic" w:hAnsi="Century Gothic"/>
                <w:b w:val="0"/>
                <w:caps w:val="0"/>
                <w:noProof/>
                <w:webHidden/>
                <w:sz w:val="20"/>
                <w:szCs w:val="20"/>
              </w:rPr>
              <w:tab/>
            </w:r>
            <w:r w:rsidR="00574C53" w:rsidRPr="00AD79B7">
              <w:rPr>
                <w:rFonts w:ascii="Century Gothic" w:hAnsi="Century Gothic"/>
                <w:b w:val="0"/>
                <w:caps w:val="0"/>
                <w:noProof/>
                <w:webHidden/>
                <w:sz w:val="20"/>
                <w:szCs w:val="20"/>
              </w:rPr>
              <w:fldChar w:fldCharType="begin"/>
            </w:r>
            <w:r w:rsidR="00574C53" w:rsidRPr="00AD79B7">
              <w:rPr>
                <w:rFonts w:ascii="Century Gothic" w:hAnsi="Century Gothic"/>
                <w:b w:val="0"/>
                <w:caps w:val="0"/>
                <w:noProof/>
                <w:webHidden/>
                <w:sz w:val="20"/>
                <w:szCs w:val="20"/>
              </w:rPr>
              <w:instrText xml:space="preserve"> PAGEREF _Toc389845916 \h </w:instrText>
            </w:r>
            <w:r w:rsidR="00574C53" w:rsidRPr="00AD79B7">
              <w:rPr>
                <w:rFonts w:ascii="Century Gothic" w:hAnsi="Century Gothic"/>
                <w:b w:val="0"/>
                <w:caps w:val="0"/>
                <w:noProof/>
                <w:webHidden/>
                <w:sz w:val="20"/>
                <w:szCs w:val="20"/>
              </w:rPr>
            </w:r>
            <w:r w:rsidR="00574C53" w:rsidRPr="00AD79B7">
              <w:rPr>
                <w:rFonts w:ascii="Century Gothic" w:hAnsi="Century Gothic"/>
                <w:b w:val="0"/>
                <w:caps w:val="0"/>
                <w:noProof/>
                <w:webHidden/>
                <w:sz w:val="20"/>
                <w:szCs w:val="20"/>
              </w:rPr>
              <w:fldChar w:fldCharType="separate"/>
            </w:r>
            <w:r w:rsidR="00E671FB">
              <w:rPr>
                <w:rFonts w:ascii="Century Gothic" w:hAnsi="Century Gothic"/>
                <w:b w:val="0"/>
                <w:caps w:val="0"/>
                <w:noProof/>
                <w:webHidden/>
                <w:sz w:val="20"/>
                <w:szCs w:val="20"/>
              </w:rPr>
              <w:t>5</w:t>
            </w:r>
            <w:r w:rsidR="00574C53" w:rsidRPr="00AD79B7">
              <w:rPr>
                <w:rFonts w:ascii="Century Gothic" w:hAnsi="Century Gothic"/>
                <w:b w:val="0"/>
                <w:caps w:val="0"/>
                <w:noProof/>
                <w:webHidden/>
                <w:sz w:val="20"/>
                <w:szCs w:val="20"/>
              </w:rPr>
              <w:fldChar w:fldCharType="end"/>
            </w:r>
          </w:hyperlink>
        </w:p>
        <w:p w14:paraId="39EAB029" w14:textId="77777777" w:rsidR="00574C53" w:rsidRPr="00AD79B7" w:rsidRDefault="00532C72">
          <w:pPr>
            <w:pStyle w:val="TOC2"/>
            <w:tabs>
              <w:tab w:val="right" w:pos="9350"/>
            </w:tabs>
            <w:rPr>
              <w:rFonts w:ascii="Century Gothic" w:hAnsi="Century Gothic"/>
              <w:b w:val="0"/>
              <w:smallCaps w:val="0"/>
              <w:noProof/>
              <w:sz w:val="20"/>
              <w:szCs w:val="20"/>
            </w:rPr>
          </w:pPr>
          <w:hyperlink w:anchor="_Toc389845917" w:history="1">
            <w:r w:rsidR="00574C53" w:rsidRPr="00AD79B7">
              <w:rPr>
                <w:rStyle w:val="Hyperlink"/>
                <w:rFonts w:ascii="Century Gothic" w:hAnsi="Century Gothic"/>
                <w:b w:val="0"/>
                <w:smallCaps w:val="0"/>
                <w:noProof/>
                <w:sz w:val="20"/>
                <w:szCs w:val="20"/>
              </w:rPr>
              <w:t>Positions and Basic Responsibilities</w:t>
            </w:r>
            <w:r w:rsidR="00574C53" w:rsidRPr="00AD79B7">
              <w:rPr>
                <w:rFonts w:ascii="Century Gothic" w:hAnsi="Century Gothic"/>
                <w:b w:val="0"/>
                <w:smallCaps w:val="0"/>
                <w:noProof/>
                <w:webHidden/>
                <w:sz w:val="20"/>
                <w:szCs w:val="20"/>
              </w:rPr>
              <w:tab/>
            </w:r>
            <w:r w:rsidR="00574C53" w:rsidRPr="00AD79B7">
              <w:rPr>
                <w:rFonts w:ascii="Century Gothic" w:hAnsi="Century Gothic"/>
                <w:b w:val="0"/>
                <w:smallCaps w:val="0"/>
                <w:noProof/>
                <w:webHidden/>
                <w:sz w:val="20"/>
                <w:szCs w:val="20"/>
              </w:rPr>
              <w:fldChar w:fldCharType="begin"/>
            </w:r>
            <w:r w:rsidR="00574C53" w:rsidRPr="00AD79B7">
              <w:rPr>
                <w:rFonts w:ascii="Century Gothic" w:hAnsi="Century Gothic"/>
                <w:b w:val="0"/>
                <w:smallCaps w:val="0"/>
                <w:noProof/>
                <w:webHidden/>
                <w:sz w:val="20"/>
                <w:szCs w:val="20"/>
              </w:rPr>
              <w:instrText xml:space="preserve"> PAGEREF _Toc389845917 \h </w:instrText>
            </w:r>
            <w:r w:rsidR="00574C53" w:rsidRPr="00AD79B7">
              <w:rPr>
                <w:rFonts w:ascii="Century Gothic" w:hAnsi="Century Gothic"/>
                <w:b w:val="0"/>
                <w:smallCaps w:val="0"/>
                <w:noProof/>
                <w:webHidden/>
                <w:sz w:val="20"/>
                <w:szCs w:val="20"/>
              </w:rPr>
            </w:r>
            <w:r w:rsidR="00574C53" w:rsidRPr="00AD79B7">
              <w:rPr>
                <w:rFonts w:ascii="Century Gothic" w:hAnsi="Century Gothic"/>
                <w:b w:val="0"/>
                <w:smallCaps w:val="0"/>
                <w:noProof/>
                <w:webHidden/>
                <w:sz w:val="20"/>
                <w:szCs w:val="20"/>
              </w:rPr>
              <w:fldChar w:fldCharType="separate"/>
            </w:r>
            <w:r w:rsidR="00E671FB">
              <w:rPr>
                <w:rFonts w:ascii="Century Gothic" w:hAnsi="Century Gothic"/>
                <w:b w:val="0"/>
                <w:smallCaps w:val="0"/>
                <w:noProof/>
                <w:webHidden/>
                <w:sz w:val="20"/>
                <w:szCs w:val="20"/>
              </w:rPr>
              <w:t>5</w:t>
            </w:r>
            <w:r w:rsidR="00574C53" w:rsidRPr="00AD79B7">
              <w:rPr>
                <w:rFonts w:ascii="Century Gothic" w:hAnsi="Century Gothic"/>
                <w:b w:val="0"/>
                <w:smallCaps w:val="0"/>
                <w:noProof/>
                <w:webHidden/>
                <w:sz w:val="20"/>
                <w:szCs w:val="20"/>
              </w:rPr>
              <w:fldChar w:fldCharType="end"/>
            </w:r>
          </w:hyperlink>
        </w:p>
        <w:p w14:paraId="1A909068" w14:textId="77777777" w:rsidR="00574C53" w:rsidRPr="00AD79B7" w:rsidRDefault="00532C72">
          <w:pPr>
            <w:pStyle w:val="TOC1"/>
            <w:tabs>
              <w:tab w:val="right" w:pos="9350"/>
            </w:tabs>
            <w:rPr>
              <w:rFonts w:ascii="Century Gothic" w:hAnsi="Century Gothic"/>
              <w:b w:val="0"/>
              <w:caps w:val="0"/>
              <w:noProof/>
              <w:sz w:val="20"/>
              <w:szCs w:val="20"/>
              <w:u w:val="none"/>
            </w:rPr>
          </w:pPr>
          <w:hyperlink w:anchor="_Toc389845922" w:history="1">
            <w:r w:rsidR="00574C53" w:rsidRPr="00AD79B7">
              <w:rPr>
                <w:rStyle w:val="Hyperlink"/>
                <w:rFonts w:ascii="Century Gothic" w:hAnsi="Century Gothic"/>
                <w:b w:val="0"/>
                <w:caps w:val="0"/>
                <w:noProof/>
                <w:sz w:val="20"/>
                <w:szCs w:val="20"/>
              </w:rPr>
              <w:t>Summer Program Services &amp; Student Expectations</w:t>
            </w:r>
            <w:r w:rsidR="00574C53" w:rsidRPr="00AD79B7">
              <w:rPr>
                <w:rFonts w:ascii="Century Gothic" w:hAnsi="Century Gothic"/>
                <w:b w:val="0"/>
                <w:caps w:val="0"/>
                <w:noProof/>
                <w:webHidden/>
                <w:sz w:val="20"/>
                <w:szCs w:val="20"/>
              </w:rPr>
              <w:tab/>
            </w:r>
            <w:r w:rsidR="00574C53" w:rsidRPr="00AD79B7">
              <w:rPr>
                <w:rFonts w:ascii="Century Gothic" w:hAnsi="Century Gothic"/>
                <w:b w:val="0"/>
                <w:caps w:val="0"/>
                <w:noProof/>
                <w:webHidden/>
                <w:sz w:val="20"/>
                <w:szCs w:val="20"/>
              </w:rPr>
              <w:fldChar w:fldCharType="begin"/>
            </w:r>
            <w:r w:rsidR="00574C53" w:rsidRPr="00AD79B7">
              <w:rPr>
                <w:rFonts w:ascii="Century Gothic" w:hAnsi="Century Gothic"/>
                <w:b w:val="0"/>
                <w:caps w:val="0"/>
                <w:noProof/>
                <w:webHidden/>
                <w:sz w:val="20"/>
                <w:szCs w:val="20"/>
              </w:rPr>
              <w:instrText xml:space="preserve"> PAGEREF _Toc389845922 \h </w:instrText>
            </w:r>
            <w:r w:rsidR="00574C53" w:rsidRPr="00AD79B7">
              <w:rPr>
                <w:rFonts w:ascii="Century Gothic" w:hAnsi="Century Gothic"/>
                <w:b w:val="0"/>
                <w:caps w:val="0"/>
                <w:noProof/>
                <w:webHidden/>
                <w:sz w:val="20"/>
                <w:szCs w:val="20"/>
              </w:rPr>
            </w:r>
            <w:r w:rsidR="00574C53" w:rsidRPr="00AD79B7">
              <w:rPr>
                <w:rFonts w:ascii="Century Gothic" w:hAnsi="Century Gothic"/>
                <w:b w:val="0"/>
                <w:caps w:val="0"/>
                <w:noProof/>
                <w:webHidden/>
                <w:sz w:val="20"/>
                <w:szCs w:val="20"/>
              </w:rPr>
              <w:fldChar w:fldCharType="separate"/>
            </w:r>
            <w:r w:rsidR="00E671FB">
              <w:rPr>
                <w:rFonts w:ascii="Century Gothic" w:hAnsi="Century Gothic"/>
                <w:b w:val="0"/>
                <w:caps w:val="0"/>
                <w:noProof/>
                <w:webHidden/>
                <w:sz w:val="20"/>
                <w:szCs w:val="20"/>
              </w:rPr>
              <w:t>7</w:t>
            </w:r>
            <w:r w:rsidR="00574C53" w:rsidRPr="00AD79B7">
              <w:rPr>
                <w:rFonts w:ascii="Century Gothic" w:hAnsi="Century Gothic"/>
                <w:b w:val="0"/>
                <w:caps w:val="0"/>
                <w:noProof/>
                <w:webHidden/>
                <w:sz w:val="20"/>
                <w:szCs w:val="20"/>
              </w:rPr>
              <w:fldChar w:fldCharType="end"/>
            </w:r>
          </w:hyperlink>
        </w:p>
        <w:p w14:paraId="49A384C5" w14:textId="77777777" w:rsidR="00574C53" w:rsidRPr="00AD79B7" w:rsidRDefault="00532C72">
          <w:pPr>
            <w:pStyle w:val="TOC1"/>
            <w:tabs>
              <w:tab w:val="right" w:pos="9350"/>
            </w:tabs>
            <w:rPr>
              <w:rFonts w:ascii="Century Gothic" w:hAnsi="Century Gothic"/>
              <w:b w:val="0"/>
              <w:caps w:val="0"/>
              <w:noProof/>
              <w:sz w:val="20"/>
              <w:szCs w:val="20"/>
              <w:u w:val="none"/>
            </w:rPr>
          </w:pPr>
          <w:hyperlink w:anchor="_Toc389845937" w:history="1">
            <w:r w:rsidR="00574C53" w:rsidRPr="00AD79B7">
              <w:rPr>
                <w:rStyle w:val="Hyperlink"/>
                <w:rFonts w:ascii="Century Gothic" w:hAnsi="Century Gothic"/>
                <w:b w:val="0"/>
                <w:caps w:val="0"/>
                <w:noProof/>
                <w:sz w:val="20"/>
                <w:szCs w:val="20"/>
              </w:rPr>
              <w:t>About Your Employment</w:t>
            </w:r>
            <w:r w:rsidR="00574C53" w:rsidRPr="00AD79B7">
              <w:rPr>
                <w:rFonts w:ascii="Century Gothic" w:hAnsi="Century Gothic"/>
                <w:b w:val="0"/>
                <w:caps w:val="0"/>
                <w:noProof/>
                <w:webHidden/>
                <w:sz w:val="20"/>
                <w:szCs w:val="20"/>
              </w:rPr>
              <w:tab/>
            </w:r>
            <w:r w:rsidR="00574C53" w:rsidRPr="00AD79B7">
              <w:rPr>
                <w:rFonts w:ascii="Century Gothic" w:hAnsi="Century Gothic"/>
                <w:b w:val="0"/>
                <w:caps w:val="0"/>
                <w:noProof/>
                <w:webHidden/>
                <w:sz w:val="20"/>
                <w:szCs w:val="20"/>
              </w:rPr>
              <w:fldChar w:fldCharType="begin"/>
            </w:r>
            <w:r w:rsidR="00574C53" w:rsidRPr="00AD79B7">
              <w:rPr>
                <w:rFonts w:ascii="Century Gothic" w:hAnsi="Century Gothic"/>
                <w:b w:val="0"/>
                <w:caps w:val="0"/>
                <w:noProof/>
                <w:webHidden/>
                <w:sz w:val="20"/>
                <w:szCs w:val="20"/>
              </w:rPr>
              <w:instrText xml:space="preserve"> PAGEREF _Toc389845937 \h </w:instrText>
            </w:r>
            <w:r w:rsidR="00574C53" w:rsidRPr="00AD79B7">
              <w:rPr>
                <w:rFonts w:ascii="Century Gothic" w:hAnsi="Century Gothic"/>
                <w:b w:val="0"/>
                <w:caps w:val="0"/>
                <w:noProof/>
                <w:webHidden/>
                <w:sz w:val="20"/>
                <w:szCs w:val="20"/>
              </w:rPr>
            </w:r>
            <w:r w:rsidR="00574C53" w:rsidRPr="00AD79B7">
              <w:rPr>
                <w:rFonts w:ascii="Century Gothic" w:hAnsi="Century Gothic"/>
                <w:b w:val="0"/>
                <w:caps w:val="0"/>
                <w:noProof/>
                <w:webHidden/>
                <w:sz w:val="20"/>
                <w:szCs w:val="20"/>
              </w:rPr>
              <w:fldChar w:fldCharType="separate"/>
            </w:r>
            <w:r w:rsidR="00E671FB">
              <w:rPr>
                <w:rFonts w:ascii="Century Gothic" w:hAnsi="Century Gothic"/>
                <w:b w:val="0"/>
                <w:caps w:val="0"/>
                <w:noProof/>
                <w:webHidden/>
                <w:sz w:val="20"/>
                <w:szCs w:val="20"/>
              </w:rPr>
              <w:t>12</w:t>
            </w:r>
            <w:r w:rsidR="00574C53" w:rsidRPr="00AD79B7">
              <w:rPr>
                <w:rFonts w:ascii="Century Gothic" w:hAnsi="Century Gothic"/>
                <w:b w:val="0"/>
                <w:caps w:val="0"/>
                <w:noProof/>
                <w:webHidden/>
                <w:sz w:val="20"/>
                <w:szCs w:val="20"/>
              </w:rPr>
              <w:fldChar w:fldCharType="end"/>
            </w:r>
          </w:hyperlink>
        </w:p>
        <w:p w14:paraId="21295727" w14:textId="77777777" w:rsidR="00574C53" w:rsidRPr="00AD79B7" w:rsidRDefault="00532C72">
          <w:pPr>
            <w:pStyle w:val="TOC2"/>
            <w:tabs>
              <w:tab w:val="right" w:pos="9350"/>
            </w:tabs>
            <w:rPr>
              <w:rFonts w:ascii="Century Gothic" w:hAnsi="Century Gothic"/>
              <w:b w:val="0"/>
              <w:smallCaps w:val="0"/>
              <w:noProof/>
              <w:sz w:val="20"/>
              <w:szCs w:val="20"/>
            </w:rPr>
          </w:pPr>
          <w:hyperlink w:anchor="_Toc389845938" w:history="1">
            <w:r w:rsidR="00574C53" w:rsidRPr="00AD79B7">
              <w:rPr>
                <w:rStyle w:val="Hyperlink"/>
                <w:rFonts w:ascii="Century Gothic" w:hAnsi="Century Gothic"/>
                <w:b w:val="0"/>
                <w:smallCaps w:val="0"/>
                <w:noProof/>
                <w:sz w:val="20"/>
                <w:szCs w:val="20"/>
              </w:rPr>
              <w:t>Our Offices</w:t>
            </w:r>
            <w:r w:rsidR="00574C53" w:rsidRPr="00AD79B7">
              <w:rPr>
                <w:rFonts w:ascii="Century Gothic" w:hAnsi="Century Gothic"/>
                <w:b w:val="0"/>
                <w:smallCaps w:val="0"/>
                <w:noProof/>
                <w:webHidden/>
                <w:sz w:val="20"/>
                <w:szCs w:val="20"/>
              </w:rPr>
              <w:tab/>
            </w:r>
            <w:r w:rsidR="00574C53" w:rsidRPr="00AD79B7">
              <w:rPr>
                <w:rFonts w:ascii="Century Gothic" w:hAnsi="Century Gothic"/>
                <w:b w:val="0"/>
                <w:smallCaps w:val="0"/>
                <w:noProof/>
                <w:webHidden/>
                <w:sz w:val="20"/>
                <w:szCs w:val="20"/>
              </w:rPr>
              <w:fldChar w:fldCharType="begin"/>
            </w:r>
            <w:r w:rsidR="00574C53" w:rsidRPr="00AD79B7">
              <w:rPr>
                <w:rFonts w:ascii="Century Gothic" w:hAnsi="Century Gothic"/>
                <w:b w:val="0"/>
                <w:smallCaps w:val="0"/>
                <w:noProof/>
                <w:webHidden/>
                <w:sz w:val="20"/>
                <w:szCs w:val="20"/>
              </w:rPr>
              <w:instrText xml:space="preserve"> PAGEREF _Toc389845938 \h </w:instrText>
            </w:r>
            <w:r w:rsidR="00574C53" w:rsidRPr="00AD79B7">
              <w:rPr>
                <w:rFonts w:ascii="Century Gothic" w:hAnsi="Century Gothic"/>
                <w:b w:val="0"/>
                <w:smallCaps w:val="0"/>
                <w:noProof/>
                <w:webHidden/>
                <w:sz w:val="20"/>
                <w:szCs w:val="20"/>
              </w:rPr>
            </w:r>
            <w:r w:rsidR="00574C53" w:rsidRPr="00AD79B7">
              <w:rPr>
                <w:rFonts w:ascii="Century Gothic" w:hAnsi="Century Gothic"/>
                <w:b w:val="0"/>
                <w:smallCaps w:val="0"/>
                <w:noProof/>
                <w:webHidden/>
                <w:sz w:val="20"/>
                <w:szCs w:val="20"/>
              </w:rPr>
              <w:fldChar w:fldCharType="separate"/>
            </w:r>
            <w:r w:rsidR="00E671FB">
              <w:rPr>
                <w:rFonts w:ascii="Century Gothic" w:hAnsi="Century Gothic"/>
                <w:b w:val="0"/>
                <w:smallCaps w:val="0"/>
                <w:noProof/>
                <w:webHidden/>
                <w:sz w:val="20"/>
                <w:szCs w:val="20"/>
              </w:rPr>
              <w:t>12</w:t>
            </w:r>
            <w:r w:rsidR="00574C53" w:rsidRPr="00AD79B7">
              <w:rPr>
                <w:rFonts w:ascii="Century Gothic" w:hAnsi="Century Gothic"/>
                <w:b w:val="0"/>
                <w:smallCaps w:val="0"/>
                <w:noProof/>
                <w:webHidden/>
                <w:sz w:val="20"/>
                <w:szCs w:val="20"/>
              </w:rPr>
              <w:fldChar w:fldCharType="end"/>
            </w:r>
          </w:hyperlink>
        </w:p>
        <w:p w14:paraId="4A0147FD" w14:textId="77777777" w:rsidR="00574C53" w:rsidRPr="00AD79B7" w:rsidRDefault="00532C72">
          <w:pPr>
            <w:pStyle w:val="TOC2"/>
            <w:tabs>
              <w:tab w:val="right" w:pos="9350"/>
            </w:tabs>
            <w:rPr>
              <w:rFonts w:ascii="Century Gothic" w:hAnsi="Century Gothic"/>
              <w:b w:val="0"/>
              <w:smallCaps w:val="0"/>
              <w:noProof/>
              <w:sz w:val="20"/>
              <w:szCs w:val="20"/>
            </w:rPr>
          </w:pPr>
          <w:hyperlink w:anchor="_Toc389845939" w:history="1">
            <w:r w:rsidR="00574C53" w:rsidRPr="00AD79B7">
              <w:rPr>
                <w:rStyle w:val="Hyperlink"/>
                <w:rFonts w:ascii="Century Gothic" w:hAnsi="Century Gothic"/>
                <w:b w:val="0"/>
                <w:smallCaps w:val="0"/>
                <w:noProof/>
                <w:sz w:val="20"/>
                <w:szCs w:val="20"/>
              </w:rPr>
              <w:t>Service Hours</w:t>
            </w:r>
            <w:r w:rsidR="00574C53" w:rsidRPr="00AD79B7">
              <w:rPr>
                <w:rFonts w:ascii="Century Gothic" w:hAnsi="Century Gothic"/>
                <w:b w:val="0"/>
                <w:smallCaps w:val="0"/>
                <w:noProof/>
                <w:webHidden/>
                <w:sz w:val="20"/>
                <w:szCs w:val="20"/>
              </w:rPr>
              <w:tab/>
            </w:r>
            <w:r w:rsidR="00574C53" w:rsidRPr="00AD79B7">
              <w:rPr>
                <w:rFonts w:ascii="Century Gothic" w:hAnsi="Century Gothic"/>
                <w:b w:val="0"/>
                <w:smallCaps w:val="0"/>
                <w:noProof/>
                <w:webHidden/>
                <w:sz w:val="20"/>
                <w:szCs w:val="20"/>
              </w:rPr>
              <w:fldChar w:fldCharType="begin"/>
            </w:r>
            <w:r w:rsidR="00574C53" w:rsidRPr="00AD79B7">
              <w:rPr>
                <w:rFonts w:ascii="Century Gothic" w:hAnsi="Century Gothic"/>
                <w:b w:val="0"/>
                <w:smallCaps w:val="0"/>
                <w:noProof/>
                <w:webHidden/>
                <w:sz w:val="20"/>
                <w:szCs w:val="20"/>
              </w:rPr>
              <w:instrText xml:space="preserve"> PAGEREF _Toc389845939 \h </w:instrText>
            </w:r>
            <w:r w:rsidR="00574C53" w:rsidRPr="00AD79B7">
              <w:rPr>
                <w:rFonts w:ascii="Century Gothic" w:hAnsi="Century Gothic"/>
                <w:b w:val="0"/>
                <w:smallCaps w:val="0"/>
                <w:noProof/>
                <w:webHidden/>
                <w:sz w:val="20"/>
                <w:szCs w:val="20"/>
              </w:rPr>
            </w:r>
            <w:r w:rsidR="00574C53" w:rsidRPr="00AD79B7">
              <w:rPr>
                <w:rFonts w:ascii="Century Gothic" w:hAnsi="Century Gothic"/>
                <w:b w:val="0"/>
                <w:smallCaps w:val="0"/>
                <w:noProof/>
                <w:webHidden/>
                <w:sz w:val="20"/>
                <w:szCs w:val="20"/>
              </w:rPr>
              <w:fldChar w:fldCharType="separate"/>
            </w:r>
            <w:r w:rsidR="00E671FB">
              <w:rPr>
                <w:rFonts w:ascii="Century Gothic" w:hAnsi="Century Gothic"/>
                <w:b w:val="0"/>
                <w:smallCaps w:val="0"/>
                <w:noProof/>
                <w:webHidden/>
                <w:sz w:val="20"/>
                <w:szCs w:val="20"/>
              </w:rPr>
              <w:t>12</w:t>
            </w:r>
            <w:r w:rsidR="00574C53" w:rsidRPr="00AD79B7">
              <w:rPr>
                <w:rFonts w:ascii="Century Gothic" w:hAnsi="Century Gothic"/>
                <w:b w:val="0"/>
                <w:smallCaps w:val="0"/>
                <w:noProof/>
                <w:webHidden/>
                <w:sz w:val="20"/>
                <w:szCs w:val="20"/>
              </w:rPr>
              <w:fldChar w:fldCharType="end"/>
            </w:r>
          </w:hyperlink>
        </w:p>
        <w:p w14:paraId="2E338011" w14:textId="77777777" w:rsidR="00574C53" w:rsidRPr="00AD79B7" w:rsidRDefault="00532C72">
          <w:pPr>
            <w:pStyle w:val="TOC2"/>
            <w:tabs>
              <w:tab w:val="right" w:pos="9350"/>
            </w:tabs>
            <w:rPr>
              <w:rFonts w:ascii="Century Gothic" w:hAnsi="Century Gothic"/>
              <w:b w:val="0"/>
              <w:smallCaps w:val="0"/>
              <w:noProof/>
              <w:sz w:val="20"/>
              <w:szCs w:val="20"/>
            </w:rPr>
          </w:pPr>
          <w:hyperlink w:anchor="_Toc389845940" w:history="1">
            <w:r w:rsidR="00574C53" w:rsidRPr="00AD79B7">
              <w:rPr>
                <w:rStyle w:val="Hyperlink"/>
                <w:rFonts w:ascii="Century Gothic" w:hAnsi="Century Gothic"/>
                <w:b w:val="0"/>
                <w:smallCaps w:val="0"/>
                <w:noProof/>
                <w:sz w:val="20"/>
                <w:szCs w:val="20"/>
              </w:rPr>
              <w:t>Non-Professional Staff Payroll and HR Information</w:t>
            </w:r>
            <w:r w:rsidR="00574C53" w:rsidRPr="00AD79B7">
              <w:rPr>
                <w:rFonts w:ascii="Century Gothic" w:hAnsi="Century Gothic"/>
                <w:b w:val="0"/>
                <w:smallCaps w:val="0"/>
                <w:noProof/>
                <w:webHidden/>
                <w:sz w:val="20"/>
                <w:szCs w:val="20"/>
              </w:rPr>
              <w:tab/>
            </w:r>
            <w:r w:rsidR="00574C53" w:rsidRPr="00AD79B7">
              <w:rPr>
                <w:rFonts w:ascii="Century Gothic" w:hAnsi="Century Gothic"/>
                <w:b w:val="0"/>
                <w:smallCaps w:val="0"/>
                <w:noProof/>
                <w:webHidden/>
                <w:sz w:val="20"/>
                <w:szCs w:val="20"/>
              </w:rPr>
              <w:fldChar w:fldCharType="begin"/>
            </w:r>
            <w:r w:rsidR="00574C53" w:rsidRPr="00AD79B7">
              <w:rPr>
                <w:rFonts w:ascii="Century Gothic" w:hAnsi="Century Gothic"/>
                <w:b w:val="0"/>
                <w:smallCaps w:val="0"/>
                <w:noProof/>
                <w:webHidden/>
                <w:sz w:val="20"/>
                <w:szCs w:val="20"/>
              </w:rPr>
              <w:instrText xml:space="preserve"> PAGEREF _Toc389845940 \h </w:instrText>
            </w:r>
            <w:r w:rsidR="00574C53" w:rsidRPr="00AD79B7">
              <w:rPr>
                <w:rFonts w:ascii="Century Gothic" w:hAnsi="Century Gothic"/>
                <w:b w:val="0"/>
                <w:smallCaps w:val="0"/>
                <w:noProof/>
                <w:webHidden/>
                <w:sz w:val="20"/>
                <w:szCs w:val="20"/>
              </w:rPr>
            </w:r>
            <w:r w:rsidR="00574C53" w:rsidRPr="00AD79B7">
              <w:rPr>
                <w:rFonts w:ascii="Century Gothic" w:hAnsi="Century Gothic"/>
                <w:b w:val="0"/>
                <w:smallCaps w:val="0"/>
                <w:noProof/>
                <w:webHidden/>
                <w:sz w:val="20"/>
                <w:szCs w:val="20"/>
              </w:rPr>
              <w:fldChar w:fldCharType="separate"/>
            </w:r>
            <w:r w:rsidR="00E671FB">
              <w:rPr>
                <w:rFonts w:ascii="Century Gothic" w:hAnsi="Century Gothic"/>
                <w:b w:val="0"/>
                <w:smallCaps w:val="0"/>
                <w:noProof/>
                <w:webHidden/>
                <w:sz w:val="20"/>
                <w:szCs w:val="20"/>
              </w:rPr>
              <w:t>12</w:t>
            </w:r>
            <w:r w:rsidR="00574C53" w:rsidRPr="00AD79B7">
              <w:rPr>
                <w:rFonts w:ascii="Century Gothic" w:hAnsi="Century Gothic"/>
                <w:b w:val="0"/>
                <w:smallCaps w:val="0"/>
                <w:noProof/>
                <w:webHidden/>
                <w:sz w:val="20"/>
                <w:szCs w:val="20"/>
              </w:rPr>
              <w:fldChar w:fldCharType="end"/>
            </w:r>
          </w:hyperlink>
        </w:p>
        <w:p w14:paraId="08C4C6C6" w14:textId="77777777" w:rsidR="00574C53" w:rsidRPr="00AD79B7" w:rsidRDefault="00532C72">
          <w:pPr>
            <w:pStyle w:val="TOC3"/>
            <w:tabs>
              <w:tab w:val="right" w:pos="9350"/>
            </w:tabs>
            <w:rPr>
              <w:rFonts w:ascii="Century Gothic" w:hAnsi="Century Gothic"/>
              <w:smallCaps w:val="0"/>
              <w:noProof/>
              <w:sz w:val="20"/>
              <w:szCs w:val="20"/>
            </w:rPr>
          </w:pPr>
          <w:hyperlink w:anchor="_Toc389845941" w:history="1">
            <w:r w:rsidR="00574C53" w:rsidRPr="00AD79B7">
              <w:rPr>
                <w:rStyle w:val="Hyperlink"/>
                <w:rFonts w:ascii="Century Gothic" w:hAnsi="Century Gothic"/>
                <w:smallCaps w:val="0"/>
                <w:noProof/>
                <w:sz w:val="20"/>
                <w:szCs w:val="20"/>
              </w:rPr>
              <w:t>Timesheets</w:t>
            </w:r>
            <w:r w:rsidR="00574C53" w:rsidRPr="00AD79B7">
              <w:rPr>
                <w:rFonts w:ascii="Century Gothic" w:hAnsi="Century Gothic"/>
                <w:smallCaps w:val="0"/>
                <w:noProof/>
                <w:webHidden/>
                <w:sz w:val="20"/>
                <w:szCs w:val="20"/>
              </w:rPr>
              <w:tab/>
            </w:r>
            <w:r w:rsidR="00574C53" w:rsidRPr="00AD79B7">
              <w:rPr>
                <w:rFonts w:ascii="Century Gothic" w:hAnsi="Century Gothic"/>
                <w:smallCaps w:val="0"/>
                <w:noProof/>
                <w:webHidden/>
                <w:sz w:val="20"/>
                <w:szCs w:val="20"/>
              </w:rPr>
              <w:fldChar w:fldCharType="begin"/>
            </w:r>
            <w:r w:rsidR="00574C53" w:rsidRPr="00AD79B7">
              <w:rPr>
                <w:rFonts w:ascii="Century Gothic" w:hAnsi="Century Gothic"/>
                <w:smallCaps w:val="0"/>
                <w:noProof/>
                <w:webHidden/>
                <w:sz w:val="20"/>
                <w:szCs w:val="20"/>
              </w:rPr>
              <w:instrText xml:space="preserve"> PAGEREF _Toc389845941 \h </w:instrText>
            </w:r>
            <w:r w:rsidR="00574C53" w:rsidRPr="00AD79B7">
              <w:rPr>
                <w:rFonts w:ascii="Century Gothic" w:hAnsi="Century Gothic"/>
                <w:smallCaps w:val="0"/>
                <w:noProof/>
                <w:webHidden/>
                <w:sz w:val="20"/>
                <w:szCs w:val="20"/>
              </w:rPr>
            </w:r>
            <w:r w:rsidR="00574C53" w:rsidRPr="00AD79B7">
              <w:rPr>
                <w:rFonts w:ascii="Century Gothic" w:hAnsi="Century Gothic"/>
                <w:smallCaps w:val="0"/>
                <w:noProof/>
                <w:webHidden/>
                <w:sz w:val="20"/>
                <w:szCs w:val="20"/>
              </w:rPr>
              <w:fldChar w:fldCharType="separate"/>
            </w:r>
            <w:r w:rsidR="00E671FB">
              <w:rPr>
                <w:rFonts w:ascii="Century Gothic" w:hAnsi="Century Gothic"/>
                <w:smallCaps w:val="0"/>
                <w:noProof/>
                <w:webHidden/>
                <w:sz w:val="20"/>
                <w:szCs w:val="20"/>
              </w:rPr>
              <w:t>13</w:t>
            </w:r>
            <w:r w:rsidR="00574C53" w:rsidRPr="00AD79B7">
              <w:rPr>
                <w:rFonts w:ascii="Century Gothic" w:hAnsi="Century Gothic"/>
                <w:smallCaps w:val="0"/>
                <w:noProof/>
                <w:webHidden/>
                <w:sz w:val="20"/>
                <w:szCs w:val="20"/>
              </w:rPr>
              <w:fldChar w:fldCharType="end"/>
            </w:r>
          </w:hyperlink>
        </w:p>
        <w:p w14:paraId="000A4F0F" w14:textId="77777777" w:rsidR="00574C53" w:rsidRPr="00AD79B7" w:rsidRDefault="00532C72">
          <w:pPr>
            <w:pStyle w:val="TOC2"/>
            <w:tabs>
              <w:tab w:val="right" w:pos="9350"/>
            </w:tabs>
            <w:rPr>
              <w:rFonts w:ascii="Century Gothic" w:hAnsi="Century Gothic"/>
              <w:b w:val="0"/>
              <w:smallCaps w:val="0"/>
              <w:noProof/>
              <w:sz w:val="20"/>
              <w:szCs w:val="20"/>
            </w:rPr>
          </w:pPr>
          <w:hyperlink w:anchor="_Toc389845942" w:history="1">
            <w:r w:rsidR="00574C53" w:rsidRPr="00AD79B7">
              <w:rPr>
                <w:rStyle w:val="Hyperlink"/>
                <w:rFonts w:ascii="Century Gothic" w:hAnsi="Century Gothic"/>
                <w:b w:val="0"/>
                <w:smallCaps w:val="0"/>
                <w:noProof/>
                <w:sz w:val="20"/>
                <w:szCs w:val="20"/>
              </w:rPr>
              <w:t>Shared Spaces for Non-Professional Staff</w:t>
            </w:r>
            <w:r w:rsidR="00574C53" w:rsidRPr="00AD79B7">
              <w:rPr>
                <w:rFonts w:ascii="Century Gothic" w:hAnsi="Century Gothic"/>
                <w:b w:val="0"/>
                <w:smallCaps w:val="0"/>
                <w:noProof/>
                <w:webHidden/>
                <w:sz w:val="20"/>
                <w:szCs w:val="20"/>
              </w:rPr>
              <w:tab/>
            </w:r>
            <w:r w:rsidR="00574C53" w:rsidRPr="00AD79B7">
              <w:rPr>
                <w:rFonts w:ascii="Century Gothic" w:hAnsi="Century Gothic"/>
                <w:b w:val="0"/>
                <w:smallCaps w:val="0"/>
                <w:noProof/>
                <w:webHidden/>
                <w:sz w:val="20"/>
                <w:szCs w:val="20"/>
              </w:rPr>
              <w:fldChar w:fldCharType="begin"/>
            </w:r>
            <w:r w:rsidR="00574C53" w:rsidRPr="00AD79B7">
              <w:rPr>
                <w:rFonts w:ascii="Century Gothic" w:hAnsi="Century Gothic"/>
                <w:b w:val="0"/>
                <w:smallCaps w:val="0"/>
                <w:noProof/>
                <w:webHidden/>
                <w:sz w:val="20"/>
                <w:szCs w:val="20"/>
              </w:rPr>
              <w:instrText xml:space="preserve"> PAGEREF _Toc389845942 \h </w:instrText>
            </w:r>
            <w:r w:rsidR="00574C53" w:rsidRPr="00AD79B7">
              <w:rPr>
                <w:rFonts w:ascii="Century Gothic" w:hAnsi="Century Gothic"/>
                <w:b w:val="0"/>
                <w:smallCaps w:val="0"/>
                <w:noProof/>
                <w:webHidden/>
                <w:sz w:val="20"/>
                <w:szCs w:val="20"/>
              </w:rPr>
            </w:r>
            <w:r w:rsidR="00574C53" w:rsidRPr="00AD79B7">
              <w:rPr>
                <w:rFonts w:ascii="Century Gothic" w:hAnsi="Century Gothic"/>
                <w:b w:val="0"/>
                <w:smallCaps w:val="0"/>
                <w:noProof/>
                <w:webHidden/>
                <w:sz w:val="20"/>
                <w:szCs w:val="20"/>
              </w:rPr>
              <w:fldChar w:fldCharType="separate"/>
            </w:r>
            <w:r w:rsidR="00E671FB">
              <w:rPr>
                <w:rFonts w:ascii="Century Gothic" w:hAnsi="Century Gothic"/>
                <w:b w:val="0"/>
                <w:smallCaps w:val="0"/>
                <w:noProof/>
                <w:webHidden/>
                <w:sz w:val="20"/>
                <w:szCs w:val="20"/>
              </w:rPr>
              <w:t>13</w:t>
            </w:r>
            <w:r w:rsidR="00574C53" w:rsidRPr="00AD79B7">
              <w:rPr>
                <w:rFonts w:ascii="Century Gothic" w:hAnsi="Century Gothic"/>
                <w:b w:val="0"/>
                <w:smallCaps w:val="0"/>
                <w:noProof/>
                <w:webHidden/>
                <w:sz w:val="20"/>
                <w:szCs w:val="20"/>
              </w:rPr>
              <w:fldChar w:fldCharType="end"/>
            </w:r>
          </w:hyperlink>
        </w:p>
        <w:p w14:paraId="26879D9C" w14:textId="77777777" w:rsidR="00574C53" w:rsidRPr="00AD79B7" w:rsidRDefault="00532C72">
          <w:pPr>
            <w:pStyle w:val="TOC2"/>
            <w:tabs>
              <w:tab w:val="right" w:pos="9350"/>
            </w:tabs>
            <w:rPr>
              <w:rFonts w:ascii="Century Gothic" w:hAnsi="Century Gothic"/>
              <w:b w:val="0"/>
              <w:smallCaps w:val="0"/>
              <w:noProof/>
              <w:sz w:val="20"/>
              <w:szCs w:val="20"/>
            </w:rPr>
          </w:pPr>
          <w:hyperlink w:anchor="_Toc389845943" w:history="1">
            <w:r w:rsidR="00574C53" w:rsidRPr="00AD79B7">
              <w:rPr>
                <w:rStyle w:val="Hyperlink"/>
                <w:rFonts w:ascii="Century Gothic" w:hAnsi="Century Gothic"/>
                <w:b w:val="0"/>
                <w:smallCaps w:val="0"/>
                <w:noProof/>
                <w:sz w:val="20"/>
                <w:szCs w:val="20"/>
              </w:rPr>
              <w:t>TRIO UB Staff Dress Code</w:t>
            </w:r>
            <w:r w:rsidR="00574C53" w:rsidRPr="00AD79B7">
              <w:rPr>
                <w:rFonts w:ascii="Century Gothic" w:hAnsi="Century Gothic"/>
                <w:b w:val="0"/>
                <w:smallCaps w:val="0"/>
                <w:noProof/>
                <w:webHidden/>
                <w:sz w:val="20"/>
                <w:szCs w:val="20"/>
              </w:rPr>
              <w:tab/>
            </w:r>
            <w:r w:rsidR="00574C53" w:rsidRPr="00AD79B7">
              <w:rPr>
                <w:rFonts w:ascii="Century Gothic" w:hAnsi="Century Gothic"/>
                <w:b w:val="0"/>
                <w:smallCaps w:val="0"/>
                <w:noProof/>
                <w:webHidden/>
                <w:sz w:val="20"/>
                <w:szCs w:val="20"/>
              </w:rPr>
              <w:fldChar w:fldCharType="begin"/>
            </w:r>
            <w:r w:rsidR="00574C53" w:rsidRPr="00AD79B7">
              <w:rPr>
                <w:rFonts w:ascii="Century Gothic" w:hAnsi="Century Gothic"/>
                <w:b w:val="0"/>
                <w:smallCaps w:val="0"/>
                <w:noProof/>
                <w:webHidden/>
                <w:sz w:val="20"/>
                <w:szCs w:val="20"/>
              </w:rPr>
              <w:instrText xml:space="preserve"> PAGEREF _Toc389845943 \h </w:instrText>
            </w:r>
            <w:r w:rsidR="00574C53" w:rsidRPr="00AD79B7">
              <w:rPr>
                <w:rFonts w:ascii="Century Gothic" w:hAnsi="Century Gothic"/>
                <w:b w:val="0"/>
                <w:smallCaps w:val="0"/>
                <w:noProof/>
                <w:webHidden/>
                <w:sz w:val="20"/>
                <w:szCs w:val="20"/>
              </w:rPr>
            </w:r>
            <w:r w:rsidR="00574C53" w:rsidRPr="00AD79B7">
              <w:rPr>
                <w:rFonts w:ascii="Century Gothic" w:hAnsi="Century Gothic"/>
                <w:b w:val="0"/>
                <w:smallCaps w:val="0"/>
                <w:noProof/>
                <w:webHidden/>
                <w:sz w:val="20"/>
                <w:szCs w:val="20"/>
              </w:rPr>
              <w:fldChar w:fldCharType="separate"/>
            </w:r>
            <w:r w:rsidR="00E671FB">
              <w:rPr>
                <w:rFonts w:ascii="Century Gothic" w:hAnsi="Century Gothic"/>
                <w:b w:val="0"/>
                <w:smallCaps w:val="0"/>
                <w:noProof/>
                <w:webHidden/>
                <w:sz w:val="20"/>
                <w:szCs w:val="20"/>
              </w:rPr>
              <w:t>13</w:t>
            </w:r>
            <w:r w:rsidR="00574C53" w:rsidRPr="00AD79B7">
              <w:rPr>
                <w:rFonts w:ascii="Century Gothic" w:hAnsi="Century Gothic"/>
                <w:b w:val="0"/>
                <w:smallCaps w:val="0"/>
                <w:noProof/>
                <w:webHidden/>
                <w:sz w:val="20"/>
                <w:szCs w:val="20"/>
              </w:rPr>
              <w:fldChar w:fldCharType="end"/>
            </w:r>
          </w:hyperlink>
        </w:p>
        <w:p w14:paraId="3BB63520" w14:textId="77777777" w:rsidR="00574C53" w:rsidRPr="00AD79B7" w:rsidRDefault="00532C72">
          <w:pPr>
            <w:pStyle w:val="TOC2"/>
            <w:tabs>
              <w:tab w:val="right" w:pos="9350"/>
            </w:tabs>
            <w:rPr>
              <w:rFonts w:ascii="Century Gothic" w:hAnsi="Century Gothic"/>
              <w:b w:val="0"/>
              <w:smallCaps w:val="0"/>
              <w:noProof/>
              <w:sz w:val="20"/>
              <w:szCs w:val="20"/>
            </w:rPr>
          </w:pPr>
          <w:hyperlink w:anchor="_Toc389845944" w:history="1">
            <w:r w:rsidR="00574C53" w:rsidRPr="00AD79B7">
              <w:rPr>
                <w:rStyle w:val="Hyperlink"/>
                <w:rFonts w:ascii="Century Gothic" w:hAnsi="Century Gothic"/>
                <w:b w:val="0"/>
                <w:smallCaps w:val="0"/>
                <w:noProof/>
                <w:sz w:val="20"/>
                <w:szCs w:val="20"/>
              </w:rPr>
              <w:t>Rule/Policy Enforcement Process</w:t>
            </w:r>
            <w:r w:rsidR="00574C53" w:rsidRPr="00AD79B7">
              <w:rPr>
                <w:rFonts w:ascii="Century Gothic" w:hAnsi="Century Gothic"/>
                <w:b w:val="0"/>
                <w:smallCaps w:val="0"/>
                <w:noProof/>
                <w:webHidden/>
                <w:sz w:val="20"/>
                <w:szCs w:val="20"/>
              </w:rPr>
              <w:tab/>
            </w:r>
            <w:r w:rsidR="00574C53" w:rsidRPr="00AD79B7">
              <w:rPr>
                <w:rFonts w:ascii="Century Gothic" w:hAnsi="Century Gothic"/>
                <w:b w:val="0"/>
                <w:smallCaps w:val="0"/>
                <w:noProof/>
                <w:webHidden/>
                <w:sz w:val="20"/>
                <w:szCs w:val="20"/>
              </w:rPr>
              <w:fldChar w:fldCharType="begin"/>
            </w:r>
            <w:r w:rsidR="00574C53" w:rsidRPr="00AD79B7">
              <w:rPr>
                <w:rFonts w:ascii="Century Gothic" w:hAnsi="Century Gothic"/>
                <w:b w:val="0"/>
                <w:smallCaps w:val="0"/>
                <w:noProof/>
                <w:webHidden/>
                <w:sz w:val="20"/>
                <w:szCs w:val="20"/>
              </w:rPr>
              <w:instrText xml:space="preserve"> PAGEREF _Toc389845944 \h </w:instrText>
            </w:r>
            <w:r w:rsidR="00574C53" w:rsidRPr="00AD79B7">
              <w:rPr>
                <w:rFonts w:ascii="Century Gothic" w:hAnsi="Century Gothic"/>
                <w:b w:val="0"/>
                <w:smallCaps w:val="0"/>
                <w:noProof/>
                <w:webHidden/>
                <w:sz w:val="20"/>
                <w:szCs w:val="20"/>
              </w:rPr>
            </w:r>
            <w:r w:rsidR="00574C53" w:rsidRPr="00AD79B7">
              <w:rPr>
                <w:rFonts w:ascii="Century Gothic" w:hAnsi="Century Gothic"/>
                <w:b w:val="0"/>
                <w:smallCaps w:val="0"/>
                <w:noProof/>
                <w:webHidden/>
                <w:sz w:val="20"/>
                <w:szCs w:val="20"/>
              </w:rPr>
              <w:fldChar w:fldCharType="separate"/>
            </w:r>
            <w:r w:rsidR="00E671FB">
              <w:rPr>
                <w:rFonts w:ascii="Century Gothic" w:hAnsi="Century Gothic"/>
                <w:b w:val="0"/>
                <w:smallCaps w:val="0"/>
                <w:noProof/>
                <w:webHidden/>
                <w:sz w:val="20"/>
                <w:szCs w:val="20"/>
              </w:rPr>
              <w:t>14</w:t>
            </w:r>
            <w:r w:rsidR="00574C53" w:rsidRPr="00AD79B7">
              <w:rPr>
                <w:rFonts w:ascii="Century Gothic" w:hAnsi="Century Gothic"/>
                <w:b w:val="0"/>
                <w:smallCaps w:val="0"/>
                <w:noProof/>
                <w:webHidden/>
                <w:sz w:val="20"/>
                <w:szCs w:val="20"/>
              </w:rPr>
              <w:fldChar w:fldCharType="end"/>
            </w:r>
          </w:hyperlink>
        </w:p>
        <w:p w14:paraId="5820F0BA" w14:textId="77777777" w:rsidR="00574C53" w:rsidRPr="00AD79B7" w:rsidRDefault="00532C72">
          <w:pPr>
            <w:pStyle w:val="TOC1"/>
            <w:tabs>
              <w:tab w:val="right" w:pos="9350"/>
            </w:tabs>
            <w:rPr>
              <w:rFonts w:ascii="Century Gothic" w:hAnsi="Century Gothic"/>
              <w:b w:val="0"/>
              <w:caps w:val="0"/>
              <w:noProof/>
              <w:sz w:val="20"/>
              <w:szCs w:val="20"/>
              <w:u w:val="none"/>
            </w:rPr>
          </w:pPr>
          <w:hyperlink w:anchor="_Toc389845945" w:history="1">
            <w:r w:rsidR="00574C53" w:rsidRPr="00AD79B7">
              <w:rPr>
                <w:rStyle w:val="Hyperlink"/>
                <w:rFonts w:ascii="Century Gothic" w:hAnsi="Century Gothic"/>
                <w:b w:val="0"/>
                <w:caps w:val="0"/>
                <w:noProof/>
                <w:sz w:val="20"/>
                <w:szCs w:val="20"/>
              </w:rPr>
              <w:t>Liability and Risk Management</w:t>
            </w:r>
            <w:r w:rsidR="00574C53" w:rsidRPr="00AD79B7">
              <w:rPr>
                <w:rFonts w:ascii="Century Gothic" w:hAnsi="Century Gothic"/>
                <w:b w:val="0"/>
                <w:caps w:val="0"/>
                <w:noProof/>
                <w:webHidden/>
                <w:sz w:val="20"/>
                <w:szCs w:val="20"/>
              </w:rPr>
              <w:tab/>
            </w:r>
            <w:r w:rsidR="00574C53" w:rsidRPr="00AD79B7">
              <w:rPr>
                <w:rFonts w:ascii="Century Gothic" w:hAnsi="Century Gothic"/>
                <w:b w:val="0"/>
                <w:caps w:val="0"/>
                <w:noProof/>
                <w:webHidden/>
                <w:sz w:val="20"/>
                <w:szCs w:val="20"/>
              </w:rPr>
              <w:fldChar w:fldCharType="begin"/>
            </w:r>
            <w:r w:rsidR="00574C53" w:rsidRPr="00AD79B7">
              <w:rPr>
                <w:rFonts w:ascii="Century Gothic" w:hAnsi="Century Gothic"/>
                <w:b w:val="0"/>
                <w:caps w:val="0"/>
                <w:noProof/>
                <w:webHidden/>
                <w:sz w:val="20"/>
                <w:szCs w:val="20"/>
              </w:rPr>
              <w:instrText xml:space="preserve"> PAGEREF _Toc389845945 \h </w:instrText>
            </w:r>
            <w:r w:rsidR="00574C53" w:rsidRPr="00AD79B7">
              <w:rPr>
                <w:rFonts w:ascii="Century Gothic" w:hAnsi="Century Gothic"/>
                <w:b w:val="0"/>
                <w:caps w:val="0"/>
                <w:noProof/>
                <w:webHidden/>
                <w:sz w:val="20"/>
                <w:szCs w:val="20"/>
              </w:rPr>
            </w:r>
            <w:r w:rsidR="00574C53" w:rsidRPr="00AD79B7">
              <w:rPr>
                <w:rFonts w:ascii="Century Gothic" w:hAnsi="Century Gothic"/>
                <w:b w:val="0"/>
                <w:caps w:val="0"/>
                <w:noProof/>
                <w:webHidden/>
                <w:sz w:val="20"/>
                <w:szCs w:val="20"/>
              </w:rPr>
              <w:fldChar w:fldCharType="separate"/>
            </w:r>
            <w:r w:rsidR="00E671FB">
              <w:rPr>
                <w:rFonts w:ascii="Century Gothic" w:hAnsi="Century Gothic"/>
                <w:b w:val="0"/>
                <w:caps w:val="0"/>
                <w:noProof/>
                <w:webHidden/>
                <w:sz w:val="20"/>
                <w:szCs w:val="20"/>
              </w:rPr>
              <w:t>16</w:t>
            </w:r>
            <w:r w:rsidR="00574C53" w:rsidRPr="00AD79B7">
              <w:rPr>
                <w:rFonts w:ascii="Century Gothic" w:hAnsi="Century Gothic"/>
                <w:b w:val="0"/>
                <w:caps w:val="0"/>
                <w:noProof/>
                <w:webHidden/>
                <w:sz w:val="20"/>
                <w:szCs w:val="20"/>
              </w:rPr>
              <w:fldChar w:fldCharType="end"/>
            </w:r>
          </w:hyperlink>
        </w:p>
        <w:p w14:paraId="02C00330" w14:textId="77777777" w:rsidR="00574C53" w:rsidRPr="00AD79B7" w:rsidRDefault="00532C72">
          <w:pPr>
            <w:pStyle w:val="TOC2"/>
            <w:tabs>
              <w:tab w:val="right" w:pos="9350"/>
            </w:tabs>
            <w:rPr>
              <w:rFonts w:ascii="Century Gothic" w:hAnsi="Century Gothic"/>
              <w:b w:val="0"/>
              <w:smallCaps w:val="0"/>
              <w:noProof/>
              <w:sz w:val="20"/>
              <w:szCs w:val="20"/>
            </w:rPr>
          </w:pPr>
          <w:hyperlink w:anchor="_Toc389845946" w:history="1">
            <w:r w:rsidR="00574C53" w:rsidRPr="00AD79B7">
              <w:rPr>
                <w:rStyle w:val="Hyperlink"/>
                <w:rFonts w:ascii="Century Gothic" w:hAnsi="Century Gothic"/>
                <w:b w:val="0"/>
                <w:smallCaps w:val="0"/>
                <w:noProof/>
                <w:sz w:val="20"/>
                <w:szCs w:val="20"/>
              </w:rPr>
              <w:t>Background</w:t>
            </w:r>
            <w:r w:rsidR="00574C53" w:rsidRPr="00AD79B7">
              <w:rPr>
                <w:rFonts w:ascii="Century Gothic" w:hAnsi="Century Gothic"/>
                <w:b w:val="0"/>
                <w:smallCaps w:val="0"/>
                <w:noProof/>
                <w:webHidden/>
                <w:sz w:val="20"/>
                <w:szCs w:val="20"/>
              </w:rPr>
              <w:tab/>
            </w:r>
            <w:r w:rsidR="00574C53" w:rsidRPr="00AD79B7">
              <w:rPr>
                <w:rFonts w:ascii="Century Gothic" w:hAnsi="Century Gothic"/>
                <w:b w:val="0"/>
                <w:smallCaps w:val="0"/>
                <w:noProof/>
                <w:webHidden/>
                <w:sz w:val="20"/>
                <w:szCs w:val="20"/>
              </w:rPr>
              <w:fldChar w:fldCharType="begin"/>
            </w:r>
            <w:r w:rsidR="00574C53" w:rsidRPr="00AD79B7">
              <w:rPr>
                <w:rFonts w:ascii="Century Gothic" w:hAnsi="Century Gothic"/>
                <w:b w:val="0"/>
                <w:smallCaps w:val="0"/>
                <w:noProof/>
                <w:webHidden/>
                <w:sz w:val="20"/>
                <w:szCs w:val="20"/>
              </w:rPr>
              <w:instrText xml:space="preserve"> PAGEREF _Toc389845946 \h </w:instrText>
            </w:r>
            <w:r w:rsidR="00574C53" w:rsidRPr="00AD79B7">
              <w:rPr>
                <w:rFonts w:ascii="Century Gothic" w:hAnsi="Century Gothic"/>
                <w:b w:val="0"/>
                <w:smallCaps w:val="0"/>
                <w:noProof/>
                <w:webHidden/>
                <w:sz w:val="20"/>
                <w:szCs w:val="20"/>
              </w:rPr>
            </w:r>
            <w:r w:rsidR="00574C53" w:rsidRPr="00AD79B7">
              <w:rPr>
                <w:rFonts w:ascii="Century Gothic" w:hAnsi="Century Gothic"/>
                <w:b w:val="0"/>
                <w:smallCaps w:val="0"/>
                <w:noProof/>
                <w:webHidden/>
                <w:sz w:val="20"/>
                <w:szCs w:val="20"/>
              </w:rPr>
              <w:fldChar w:fldCharType="separate"/>
            </w:r>
            <w:r w:rsidR="00E671FB">
              <w:rPr>
                <w:rFonts w:ascii="Century Gothic" w:hAnsi="Century Gothic"/>
                <w:b w:val="0"/>
                <w:smallCaps w:val="0"/>
                <w:noProof/>
                <w:webHidden/>
                <w:sz w:val="20"/>
                <w:szCs w:val="20"/>
              </w:rPr>
              <w:t>16</w:t>
            </w:r>
            <w:r w:rsidR="00574C53" w:rsidRPr="00AD79B7">
              <w:rPr>
                <w:rFonts w:ascii="Century Gothic" w:hAnsi="Century Gothic"/>
                <w:b w:val="0"/>
                <w:smallCaps w:val="0"/>
                <w:noProof/>
                <w:webHidden/>
                <w:sz w:val="20"/>
                <w:szCs w:val="20"/>
              </w:rPr>
              <w:fldChar w:fldCharType="end"/>
            </w:r>
          </w:hyperlink>
        </w:p>
        <w:p w14:paraId="1B470655" w14:textId="77777777" w:rsidR="00574C53" w:rsidRPr="00AD79B7" w:rsidRDefault="00532C72">
          <w:pPr>
            <w:pStyle w:val="TOC2"/>
            <w:tabs>
              <w:tab w:val="right" w:pos="9350"/>
            </w:tabs>
            <w:rPr>
              <w:rFonts w:ascii="Century Gothic" w:hAnsi="Century Gothic"/>
              <w:b w:val="0"/>
              <w:smallCaps w:val="0"/>
              <w:noProof/>
              <w:sz w:val="20"/>
              <w:szCs w:val="20"/>
            </w:rPr>
          </w:pPr>
          <w:hyperlink w:anchor="_Toc389845947" w:history="1">
            <w:r w:rsidR="00574C53" w:rsidRPr="00AD79B7">
              <w:rPr>
                <w:rStyle w:val="Hyperlink"/>
                <w:rFonts w:ascii="Century Gothic" w:hAnsi="Century Gothic"/>
                <w:b w:val="0"/>
                <w:smallCaps w:val="0"/>
                <w:noProof/>
                <w:sz w:val="20"/>
                <w:szCs w:val="20"/>
              </w:rPr>
              <w:t>Communicating Formally to Participants</w:t>
            </w:r>
            <w:r w:rsidR="00574C53" w:rsidRPr="00AD79B7">
              <w:rPr>
                <w:rFonts w:ascii="Century Gothic" w:hAnsi="Century Gothic"/>
                <w:b w:val="0"/>
                <w:smallCaps w:val="0"/>
                <w:noProof/>
                <w:webHidden/>
                <w:sz w:val="20"/>
                <w:szCs w:val="20"/>
              </w:rPr>
              <w:tab/>
            </w:r>
            <w:r w:rsidR="00574C53" w:rsidRPr="00AD79B7">
              <w:rPr>
                <w:rFonts w:ascii="Century Gothic" w:hAnsi="Century Gothic"/>
                <w:b w:val="0"/>
                <w:smallCaps w:val="0"/>
                <w:noProof/>
                <w:webHidden/>
                <w:sz w:val="20"/>
                <w:szCs w:val="20"/>
              </w:rPr>
              <w:fldChar w:fldCharType="begin"/>
            </w:r>
            <w:r w:rsidR="00574C53" w:rsidRPr="00AD79B7">
              <w:rPr>
                <w:rFonts w:ascii="Century Gothic" w:hAnsi="Century Gothic"/>
                <w:b w:val="0"/>
                <w:smallCaps w:val="0"/>
                <w:noProof/>
                <w:webHidden/>
                <w:sz w:val="20"/>
                <w:szCs w:val="20"/>
              </w:rPr>
              <w:instrText xml:space="preserve"> PAGEREF _Toc389845947 \h </w:instrText>
            </w:r>
            <w:r w:rsidR="00574C53" w:rsidRPr="00AD79B7">
              <w:rPr>
                <w:rFonts w:ascii="Century Gothic" w:hAnsi="Century Gothic"/>
                <w:b w:val="0"/>
                <w:smallCaps w:val="0"/>
                <w:noProof/>
                <w:webHidden/>
                <w:sz w:val="20"/>
                <w:szCs w:val="20"/>
              </w:rPr>
            </w:r>
            <w:r w:rsidR="00574C53" w:rsidRPr="00AD79B7">
              <w:rPr>
                <w:rFonts w:ascii="Century Gothic" w:hAnsi="Century Gothic"/>
                <w:b w:val="0"/>
                <w:smallCaps w:val="0"/>
                <w:noProof/>
                <w:webHidden/>
                <w:sz w:val="20"/>
                <w:szCs w:val="20"/>
              </w:rPr>
              <w:fldChar w:fldCharType="separate"/>
            </w:r>
            <w:r w:rsidR="00E671FB">
              <w:rPr>
                <w:rFonts w:ascii="Century Gothic" w:hAnsi="Century Gothic"/>
                <w:b w:val="0"/>
                <w:smallCaps w:val="0"/>
                <w:noProof/>
                <w:webHidden/>
                <w:sz w:val="20"/>
                <w:szCs w:val="20"/>
              </w:rPr>
              <w:t>16</w:t>
            </w:r>
            <w:r w:rsidR="00574C53" w:rsidRPr="00AD79B7">
              <w:rPr>
                <w:rFonts w:ascii="Century Gothic" w:hAnsi="Century Gothic"/>
                <w:b w:val="0"/>
                <w:smallCaps w:val="0"/>
                <w:noProof/>
                <w:webHidden/>
                <w:sz w:val="20"/>
                <w:szCs w:val="20"/>
              </w:rPr>
              <w:fldChar w:fldCharType="end"/>
            </w:r>
          </w:hyperlink>
        </w:p>
        <w:p w14:paraId="0ECA9FB6" w14:textId="77777777" w:rsidR="00574C53" w:rsidRPr="00AD79B7" w:rsidRDefault="00532C72">
          <w:pPr>
            <w:pStyle w:val="TOC2"/>
            <w:tabs>
              <w:tab w:val="right" w:pos="9350"/>
            </w:tabs>
            <w:rPr>
              <w:rFonts w:ascii="Century Gothic" w:hAnsi="Century Gothic"/>
              <w:b w:val="0"/>
              <w:smallCaps w:val="0"/>
              <w:noProof/>
              <w:sz w:val="20"/>
              <w:szCs w:val="20"/>
            </w:rPr>
          </w:pPr>
          <w:hyperlink w:anchor="_Toc389845948" w:history="1">
            <w:r w:rsidR="00574C53" w:rsidRPr="00AD79B7">
              <w:rPr>
                <w:rStyle w:val="Hyperlink"/>
                <w:rFonts w:ascii="Century Gothic" w:hAnsi="Century Gothic"/>
                <w:b w:val="0"/>
                <w:smallCaps w:val="0"/>
                <w:noProof/>
                <w:sz w:val="20"/>
                <w:szCs w:val="20"/>
              </w:rPr>
              <w:t>En Loco Parentis</w:t>
            </w:r>
            <w:r w:rsidR="00574C53" w:rsidRPr="00AD79B7">
              <w:rPr>
                <w:rFonts w:ascii="Century Gothic" w:hAnsi="Century Gothic"/>
                <w:b w:val="0"/>
                <w:smallCaps w:val="0"/>
                <w:noProof/>
                <w:webHidden/>
                <w:sz w:val="20"/>
                <w:szCs w:val="20"/>
              </w:rPr>
              <w:tab/>
            </w:r>
            <w:r w:rsidR="00574C53" w:rsidRPr="00AD79B7">
              <w:rPr>
                <w:rFonts w:ascii="Century Gothic" w:hAnsi="Century Gothic"/>
                <w:b w:val="0"/>
                <w:smallCaps w:val="0"/>
                <w:noProof/>
                <w:webHidden/>
                <w:sz w:val="20"/>
                <w:szCs w:val="20"/>
              </w:rPr>
              <w:fldChar w:fldCharType="begin"/>
            </w:r>
            <w:r w:rsidR="00574C53" w:rsidRPr="00AD79B7">
              <w:rPr>
                <w:rFonts w:ascii="Century Gothic" w:hAnsi="Century Gothic"/>
                <w:b w:val="0"/>
                <w:smallCaps w:val="0"/>
                <w:noProof/>
                <w:webHidden/>
                <w:sz w:val="20"/>
                <w:szCs w:val="20"/>
              </w:rPr>
              <w:instrText xml:space="preserve"> PAGEREF _Toc389845948 \h </w:instrText>
            </w:r>
            <w:r w:rsidR="00574C53" w:rsidRPr="00AD79B7">
              <w:rPr>
                <w:rFonts w:ascii="Century Gothic" w:hAnsi="Century Gothic"/>
                <w:b w:val="0"/>
                <w:smallCaps w:val="0"/>
                <w:noProof/>
                <w:webHidden/>
                <w:sz w:val="20"/>
                <w:szCs w:val="20"/>
              </w:rPr>
            </w:r>
            <w:r w:rsidR="00574C53" w:rsidRPr="00AD79B7">
              <w:rPr>
                <w:rFonts w:ascii="Century Gothic" w:hAnsi="Century Gothic"/>
                <w:b w:val="0"/>
                <w:smallCaps w:val="0"/>
                <w:noProof/>
                <w:webHidden/>
                <w:sz w:val="20"/>
                <w:szCs w:val="20"/>
              </w:rPr>
              <w:fldChar w:fldCharType="separate"/>
            </w:r>
            <w:r w:rsidR="00E671FB">
              <w:rPr>
                <w:rFonts w:ascii="Century Gothic" w:hAnsi="Century Gothic"/>
                <w:b w:val="0"/>
                <w:smallCaps w:val="0"/>
                <w:noProof/>
                <w:webHidden/>
                <w:sz w:val="20"/>
                <w:szCs w:val="20"/>
              </w:rPr>
              <w:t>16</w:t>
            </w:r>
            <w:r w:rsidR="00574C53" w:rsidRPr="00AD79B7">
              <w:rPr>
                <w:rFonts w:ascii="Century Gothic" w:hAnsi="Century Gothic"/>
                <w:b w:val="0"/>
                <w:smallCaps w:val="0"/>
                <w:noProof/>
                <w:webHidden/>
                <w:sz w:val="20"/>
                <w:szCs w:val="20"/>
              </w:rPr>
              <w:fldChar w:fldCharType="end"/>
            </w:r>
          </w:hyperlink>
        </w:p>
        <w:p w14:paraId="3B1EFBA7" w14:textId="31A31F3C" w:rsidR="00574C53" w:rsidRPr="00AD79B7" w:rsidRDefault="00532C72" w:rsidP="00AD79B7">
          <w:pPr>
            <w:pStyle w:val="TOC2"/>
            <w:tabs>
              <w:tab w:val="right" w:pos="9350"/>
            </w:tabs>
            <w:rPr>
              <w:rFonts w:ascii="Century Gothic" w:hAnsi="Century Gothic"/>
              <w:b w:val="0"/>
              <w:smallCaps w:val="0"/>
              <w:noProof/>
              <w:sz w:val="20"/>
              <w:szCs w:val="20"/>
            </w:rPr>
          </w:pPr>
          <w:hyperlink w:anchor="_Toc389845949" w:history="1">
            <w:r w:rsidR="00574C53" w:rsidRPr="00AD79B7">
              <w:rPr>
                <w:rStyle w:val="Hyperlink"/>
                <w:rFonts w:ascii="Century Gothic" w:hAnsi="Century Gothic"/>
                <w:b w:val="0"/>
                <w:smallCaps w:val="0"/>
                <w:noProof/>
                <w:sz w:val="20"/>
                <w:szCs w:val="20"/>
              </w:rPr>
              <w:t>Protecting the Privacy Rights of Student Education Records</w:t>
            </w:r>
            <w:r w:rsidR="00574C53" w:rsidRPr="00AD79B7">
              <w:rPr>
                <w:rFonts w:ascii="Century Gothic" w:hAnsi="Century Gothic"/>
                <w:b w:val="0"/>
                <w:smallCaps w:val="0"/>
                <w:noProof/>
                <w:webHidden/>
                <w:sz w:val="20"/>
                <w:szCs w:val="20"/>
              </w:rPr>
              <w:tab/>
            </w:r>
            <w:r w:rsidR="00574C53" w:rsidRPr="00AD79B7">
              <w:rPr>
                <w:rFonts w:ascii="Century Gothic" w:hAnsi="Century Gothic"/>
                <w:b w:val="0"/>
                <w:smallCaps w:val="0"/>
                <w:noProof/>
                <w:webHidden/>
                <w:sz w:val="20"/>
                <w:szCs w:val="20"/>
              </w:rPr>
              <w:fldChar w:fldCharType="begin"/>
            </w:r>
            <w:r w:rsidR="00574C53" w:rsidRPr="00AD79B7">
              <w:rPr>
                <w:rFonts w:ascii="Century Gothic" w:hAnsi="Century Gothic"/>
                <w:b w:val="0"/>
                <w:smallCaps w:val="0"/>
                <w:noProof/>
                <w:webHidden/>
                <w:sz w:val="20"/>
                <w:szCs w:val="20"/>
              </w:rPr>
              <w:instrText xml:space="preserve"> PAGEREF _Toc389845949 \h </w:instrText>
            </w:r>
            <w:r w:rsidR="00574C53" w:rsidRPr="00AD79B7">
              <w:rPr>
                <w:rFonts w:ascii="Century Gothic" w:hAnsi="Century Gothic"/>
                <w:b w:val="0"/>
                <w:smallCaps w:val="0"/>
                <w:noProof/>
                <w:webHidden/>
                <w:sz w:val="20"/>
                <w:szCs w:val="20"/>
              </w:rPr>
            </w:r>
            <w:r w:rsidR="00574C53" w:rsidRPr="00AD79B7">
              <w:rPr>
                <w:rFonts w:ascii="Century Gothic" w:hAnsi="Century Gothic"/>
                <w:b w:val="0"/>
                <w:smallCaps w:val="0"/>
                <w:noProof/>
                <w:webHidden/>
                <w:sz w:val="20"/>
                <w:szCs w:val="20"/>
              </w:rPr>
              <w:fldChar w:fldCharType="separate"/>
            </w:r>
            <w:r w:rsidR="00E671FB">
              <w:rPr>
                <w:rFonts w:ascii="Century Gothic" w:hAnsi="Century Gothic"/>
                <w:b w:val="0"/>
                <w:smallCaps w:val="0"/>
                <w:noProof/>
                <w:webHidden/>
                <w:sz w:val="20"/>
                <w:szCs w:val="20"/>
              </w:rPr>
              <w:t>16</w:t>
            </w:r>
            <w:r w:rsidR="00574C53" w:rsidRPr="00AD79B7">
              <w:rPr>
                <w:rFonts w:ascii="Century Gothic" w:hAnsi="Century Gothic"/>
                <w:b w:val="0"/>
                <w:smallCaps w:val="0"/>
                <w:noProof/>
                <w:webHidden/>
                <w:sz w:val="20"/>
                <w:szCs w:val="20"/>
              </w:rPr>
              <w:fldChar w:fldCharType="end"/>
            </w:r>
          </w:hyperlink>
        </w:p>
        <w:p w14:paraId="2EA90B76" w14:textId="77777777" w:rsidR="00574C53" w:rsidRPr="00AD79B7" w:rsidRDefault="00532C72">
          <w:pPr>
            <w:pStyle w:val="TOC2"/>
            <w:tabs>
              <w:tab w:val="right" w:pos="9350"/>
            </w:tabs>
            <w:rPr>
              <w:rFonts w:ascii="Century Gothic" w:hAnsi="Century Gothic"/>
              <w:b w:val="0"/>
              <w:smallCaps w:val="0"/>
              <w:noProof/>
              <w:sz w:val="20"/>
              <w:szCs w:val="20"/>
            </w:rPr>
          </w:pPr>
          <w:hyperlink w:anchor="_Toc389845951" w:history="1">
            <w:r w:rsidR="00574C53" w:rsidRPr="00AD79B7">
              <w:rPr>
                <w:rStyle w:val="Hyperlink"/>
                <w:rFonts w:ascii="Century Gothic" w:hAnsi="Century Gothic"/>
                <w:b w:val="0"/>
                <w:smallCaps w:val="0"/>
                <w:noProof/>
                <w:sz w:val="20"/>
                <w:szCs w:val="20"/>
              </w:rPr>
              <w:t>Mandatory Reporting</w:t>
            </w:r>
            <w:r w:rsidR="00574C53" w:rsidRPr="00AD79B7">
              <w:rPr>
                <w:rFonts w:ascii="Century Gothic" w:hAnsi="Century Gothic"/>
                <w:b w:val="0"/>
                <w:smallCaps w:val="0"/>
                <w:noProof/>
                <w:webHidden/>
                <w:sz w:val="20"/>
                <w:szCs w:val="20"/>
              </w:rPr>
              <w:tab/>
            </w:r>
            <w:r w:rsidR="00574C53" w:rsidRPr="00AD79B7">
              <w:rPr>
                <w:rFonts w:ascii="Century Gothic" w:hAnsi="Century Gothic"/>
                <w:b w:val="0"/>
                <w:smallCaps w:val="0"/>
                <w:noProof/>
                <w:webHidden/>
                <w:sz w:val="20"/>
                <w:szCs w:val="20"/>
              </w:rPr>
              <w:fldChar w:fldCharType="begin"/>
            </w:r>
            <w:r w:rsidR="00574C53" w:rsidRPr="00AD79B7">
              <w:rPr>
                <w:rFonts w:ascii="Century Gothic" w:hAnsi="Century Gothic"/>
                <w:b w:val="0"/>
                <w:smallCaps w:val="0"/>
                <w:noProof/>
                <w:webHidden/>
                <w:sz w:val="20"/>
                <w:szCs w:val="20"/>
              </w:rPr>
              <w:instrText xml:space="preserve"> PAGEREF _Toc389845951 \h </w:instrText>
            </w:r>
            <w:r w:rsidR="00574C53" w:rsidRPr="00AD79B7">
              <w:rPr>
                <w:rFonts w:ascii="Century Gothic" w:hAnsi="Century Gothic"/>
                <w:b w:val="0"/>
                <w:smallCaps w:val="0"/>
                <w:noProof/>
                <w:webHidden/>
                <w:sz w:val="20"/>
                <w:szCs w:val="20"/>
              </w:rPr>
            </w:r>
            <w:r w:rsidR="00574C53" w:rsidRPr="00AD79B7">
              <w:rPr>
                <w:rFonts w:ascii="Century Gothic" w:hAnsi="Century Gothic"/>
                <w:b w:val="0"/>
                <w:smallCaps w:val="0"/>
                <w:noProof/>
                <w:webHidden/>
                <w:sz w:val="20"/>
                <w:szCs w:val="20"/>
              </w:rPr>
              <w:fldChar w:fldCharType="separate"/>
            </w:r>
            <w:r w:rsidR="00E671FB">
              <w:rPr>
                <w:rFonts w:ascii="Century Gothic" w:hAnsi="Century Gothic"/>
                <w:b w:val="0"/>
                <w:smallCaps w:val="0"/>
                <w:noProof/>
                <w:webHidden/>
                <w:sz w:val="20"/>
                <w:szCs w:val="20"/>
              </w:rPr>
              <w:t>17</w:t>
            </w:r>
            <w:r w:rsidR="00574C53" w:rsidRPr="00AD79B7">
              <w:rPr>
                <w:rFonts w:ascii="Century Gothic" w:hAnsi="Century Gothic"/>
                <w:b w:val="0"/>
                <w:smallCaps w:val="0"/>
                <w:noProof/>
                <w:webHidden/>
                <w:sz w:val="20"/>
                <w:szCs w:val="20"/>
              </w:rPr>
              <w:fldChar w:fldCharType="end"/>
            </w:r>
          </w:hyperlink>
        </w:p>
        <w:p w14:paraId="4718AF10" w14:textId="77777777" w:rsidR="00574C53" w:rsidRPr="00AD79B7" w:rsidRDefault="00532C72">
          <w:pPr>
            <w:pStyle w:val="TOC2"/>
            <w:tabs>
              <w:tab w:val="right" w:pos="9350"/>
            </w:tabs>
            <w:rPr>
              <w:rFonts w:ascii="Century Gothic" w:hAnsi="Century Gothic"/>
              <w:b w:val="0"/>
              <w:smallCaps w:val="0"/>
              <w:noProof/>
              <w:sz w:val="20"/>
              <w:szCs w:val="20"/>
            </w:rPr>
          </w:pPr>
          <w:hyperlink w:anchor="_Toc389845957" w:history="1">
            <w:r w:rsidR="00574C53" w:rsidRPr="00AD79B7">
              <w:rPr>
                <w:rStyle w:val="Hyperlink"/>
                <w:rFonts w:ascii="Century Gothic" w:hAnsi="Century Gothic"/>
                <w:b w:val="0"/>
                <w:smallCaps w:val="0"/>
                <w:noProof/>
                <w:sz w:val="20"/>
                <w:szCs w:val="20"/>
              </w:rPr>
              <w:t>Professional Boundaries</w:t>
            </w:r>
            <w:r w:rsidR="00574C53" w:rsidRPr="00AD79B7">
              <w:rPr>
                <w:rFonts w:ascii="Century Gothic" w:hAnsi="Century Gothic"/>
                <w:b w:val="0"/>
                <w:smallCaps w:val="0"/>
                <w:noProof/>
                <w:webHidden/>
                <w:sz w:val="20"/>
                <w:szCs w:val="20"/>
              </w:rPr>
              <w:tab/>
            </w:r>
            <w:r w:rsidR="00574C53" w:rsidRPr="00AD79B7">
              <w:rPr>
                <w:rFonts w:ascii="Century Gothic" w:hAnsi="Century Gothic"/>
                <w:b w:val="0"/>
                <w:smallCaps w:val="0"/>
                <w:noProof/>
                <w:webHidden/>
                <w:sz w:val="20"/>
                <w:szCs w:val="20"/>
              </w:rPr>
              <w:fldChar w:fldCharType="begin"/>
            </w:r>
            <w:r w:rsidR="00574C53" w:rsidRPr="00AD79B7">
              <w:rPr>
                <w:rFonts w:ascii="Century Gothic" w:hAnsi="Century Gothic"/>
                <w:b w:val="0"/>
                <w:smallCaps w:val="0"/>
                <w:noProof/>
                <w:webHidden/>
                <w:sz w:val="20"/>
                <w:szCs w:val="20"/>
              </w:rPr>
              <w:instrText xml:space="preserve"> PAGEREF _Toc389845957 \h </w:instrText>
            </w:r>
            <w:r w:rsidR="00574C53" w:rsidRPr="00AD79B7">
              <w:rPr>
                <w:rFonts w:ascii="Century Gothic" w:hAnsi="Century Gothic"/>
                <w:b w:val="0"/>
                <w:smallCaps w:val="0"/>
                <w:noProof/>
                <w:webHidden/>
                <w:sz w:val="20"/>
                <w:szCs w:val="20"/>
              </w:rPr>
            </w:r>
            <w:r w:rsidR="00574C53" w:rsidRPr="00AD79B7">
              <w:rPr>
                <w:rFonts w:ascii="Century Gothic" w:hAnsi="Century Gothic"/>
                <w:b w:val="0"/>
                <w:smallCaps w:val="0"/>
                <w:noProof/>
                <w:webHidden/>
                <w:sz w:val="20"/>
                <w:szCs w:val="20"/>
              </w:rPr>
              <w:fldChar w:fldCharType="separate"/>
            </w:r>
            <w:r w:rsidR="00E671FB">
              <w:rPr>
                <w:rFonts w:ascii="Century Gothic" w:hAnsi="Century Gothic"/>
                <w:b w:val="0"/>
                <w:smallCaps w:val="0"/>
                <w:noProof/>
                <w:webHidden/>
                <w:sz w:val="20"/>
                <w:szCs w:val="20"/>
              </w:rPr>
              <w:t>18</w:t>
            </w:r>
            <w:r w:rsidR="00574C53" w:rsidRPr="00AD79B7">
              <w:rPr>
                <w:rFonts w:ascii="Century Gothic" w:hAnsi="Century Gothic"/>
                <w:b w:val="0"/>
                <w:smallCaps w:val="0"/>
                <w:noProof/>
                <w:webHidden/>
                <w:sz w:val="20"/>
                <w:szCs w:val="20"/>
              </w:rPr>
              <w:fldChar w:fldCharType="end"/>
            </w:r>
          </w:hyperlink>
        </w:p>
        <w:p w14:paraId="1900E370" w14:textId="77777777" w:rsidR="00574C53" w:rsidRPr="00AD79B7" w:rsidRDefault="00532C72">
          <w:pPr>
            <w:pStyle w:val="TOC2"/>
            <w:tabs>
              <w:tab w:val="right" w:pos="9350"/>
            </w:tabs>
            <w:rPr>
              <w:rFonts w:ascii="Century Gothic" w:hAnsi="Century Gothic"/>
              <w:b w:val="0"/>
              <w:smallCaps w:val="0"/>
              <w:noProof/>
              <w:sz w:val="20"/>
              <w:szCs w:val="20"/>
            </w:rPr>
          </w:pPr>
          <w:hyperlink w:anchor="_Toc389845958" w:history="1">
            <w:r w:rsidR="00574C53" w:rsidRPr="00AD79B7">
              <w:rPr>
                <w:rStyle w:val="Hyperlink"/>
                <w:rFonts w:ascii="Century Gothic" w:hAnsi="Century Gothic"/>
                <w:b w:val="0"/>
                <w:smallCaps w:val="0"/>
                <w:noProof/>
                <w:sz w:val="20"/>
                <w:szCs w:val="20"/>
              </w:rPr>
              <w:t>Online Professional Boundaries</w:t>
            </w:r>
            <w:r w:rsidR="00574C53" w:rsidRPr="00AD79B7">
              <w:rPr>
                <w:rFonts w:ascii="Century Gothic" w:hAnsi="Century Gothic"/>
                <w:b w:val="0"/>
                <w:smallCaps w:val="0"/>
                <w:noProof/>
                <w:webHidden/>
                <w:sz w:val="20"/>
                <w:szCs w:val="20"/>
              </w:rPr>
              <w:tab/>
            </w:r>
            <w:r w:rsidR="00574C53" w:rsidRPr="00AD79B7">
              <w:rPr>
                <w:rFonts w:ascii="Century Gothic" w:hAnsi="Century Gothic"/>
                <w:b w:val="0"/>
                <w:smallCaps w:val="0"/>
                <w:noProof/>
                <w:webHidden/>
                <w:sz w:val="20"/>
                <w:szCs w:val="20"/>
              </w:rPr>
              <w:fldChar w:fldCharType="begin"/>
            </w:r>
            <w:r w:rsidR="00574C53" w:rsidRPr="00AD79B7">
              <w:rPr>
                <w:rFonts w:ascii="Century Gothic" w:hAnsi="Century Gothic"/>
                <w:b w:val="0"/>
                <w:smallCaps w:val="0"/>
                <w:noProof/>
                <w:webHidden/>
                <w:sz w:val="20"/>
                <w:szCs w:val="20"/>
              </w:rPr>
              <w:instrText xml:space="preserve"> PAGEREF _Toc389845958 \h </w:instrText>
            </w:r>
            <w:r w:rsidR="00574C53" w:rsidRPr="00AD79B7">
              <w:rPr>
                <w:rFonts w:ascii="Century Gothic" w:hAnsi="Century Gothic"/>
                <w:b w:val="0"/>
                <w:smallCaps w:val="0"/>
                <w:noProof/>
                <w:webHidden/>
                <w:sz w:val="20"/>
                <w:szCs w:val="20"/>
              </w:rPr>
            </w:r>
            <w:r w:rsidR="00574C53" w:rsidRPr="00AD79B7">
              <w:rPr>
                <w:rFonts w:ascii="Century Gothic" w:hAnsi="Century Gothic"/>
                <w:b w:val="0"/>
                <w:smallCaps w:val="0"/>
                <w:noProof/>
                <w:webHidden/>
                <w:sz w:val="20"/>
                <w:szCs w:val="20"/>
              </w:rPr>
              <w:fldChar w:fldCharType="separate"/>
            </w:r>
            <w:r w:rsidR="00E671FB">
              <w:rPr>
                <w:rFonts w:ascii="Century Gothic" w:hAnsi="Century Gothic"/>
                <w:b w:val="0"/>
                <w:smallCaps w:val="0"/>
                <w:noProof/>
                <w:webHidden/>
                <w:sz w:val="20"/>
                <w:szCs w:val="20"/>
              </w:rPr>
              <w:t>18</w:t>
            </w:r>
            <w:r w:rsidR="00574C53" w:rsidRPr="00AD79B7">
              <w:rPr>
                <w:rFonts w:ascii="Century Gothic" w:hAnsi="Century Gothic"/>
                <w:b w:val="0"/>
                <w:smallCaps w:val="0"/>
                <w:noProof/>
                <w:webHidden/>
                <w:sz w:val="20"/>
                <w:szCs w:val="20"/>
              </w:rPr>
              <w:fldChar w:fldCharType="end"/>
            </w:r>
          </w:hyperlink>
        </w:p>
        <w:p w14:paraId="7E34E480" w14:textId="77777777" w:rsidR="00574C53" w:rsidRPr="00AD79B7" w:rsidRDefault="00532C72">
          <w:pPr>
            <w:pStyle w:val="TOC2"/>
            <w:tabs>
              <w:tab w:val="right" w:pos="9350"/>
            </w:tabs>
            <w:rPr>
              <w:rFonts w:ascii="Century Gothic" w:hAnsi="Century Gothic"/>
              <w:b w:val="0"/>
              <w:smallCaps w:val="0"/>
              <w:noProof/>
              <w:sz w:val="20"/>
              <w:szCs w:val="20"/>
            </w:rPr>
          </w:pPr>
          <w:hyperlink w:anchor="_Toc389845960" w:history="1">
            <w:r w:rsidR="00574C53" w:rsidRPr="00AD79B7">
              <w:rPr>
                <w:rStyle w:val="Hyperlink"/>
                <w:rFonts w:ascii="Century Gothic" w:hAnsi="Century Gothic"/>
                <w:b w:val="0"/>
                <w:smallCaps w:val="0"/>
                <w:noProof/>
                <w:sz w:val="20"/>
                <w:szCs w:val="20"/>
              </w:rPr>
              <w:t>Transporting Participants</w:t>
            </w:r>
            <w:r w:rsidR="00574C53" w:rsidRPr="00AD79B7">
              <w:rPr>
                <w:rFonts w:ascii="Century Gothic" w:hAnsi="Century Gothic"/>
                <w:b w:val="0"/>
                <w:smallCaps w:val="0"/>
                <w:noProof/>
                <w:webHidden/>
                <w:sz w:val="20"/>
                <w:szCs w:val="20"/>
              </w:rPr>
              <w:tab/>
            </w:r>
            <w:r w:rsidR="00574C53" w:rsidRPr="00AD79B7">
              <w:rPr>
                <w:rFonts w:ascii="Century Gothic" w:hAnsi="Century Gothic"/>
                <w:b w:val="0"/>
                <w:smallCaps w:val="0"/>
                <w:noProof/>
                <w:webHidden/>
                <w:sz w:val="20"/>
                <w:szCs w:val="20"/>
              </w:rPr>
              <w:fldChar w:fldCharType="begin"/>
            </w:r>
            <w:r w:rsidR="00574C53" w:rsidRPr="00AD79B7">
              <w:rPr>
                <w:rFonts w:ascii="Century Gothic" w:hAnsi="Century Gothic"/>
                <w:b w:val="0"/>
                <w:smallCaps w:val="0"/>
                <w:noProof/>
                <w:webHidden/>
                <w:sz w:val="20"/>
                <w:szCs w:val="20"/>
              </w:rPr>
              <w:instrText xml:space="preserve"> PAGEREF _Toc389845960 \h </w:instrText>
            </w:r>
            <w:r w:rsidR="00574C53" w:rsidRPr="00AD79B7">
              <w:rPr>
                <w:rFonts w:ascii="Century Gothic" w:hAnsi="Century Gothic"/>
                <w:b w:val="0"/>
                <w:smallCaps w:val="0"/>
                <w:noProof/>
                <w:webHidden/>
                <w:sz w:val="20"/>
                <w:szCs w:val="20"/>
              </w:rPr>
            </w:r>
            <w:r w:rsidR="00574C53" w:rsidRPr="00AD79B7">
              <w:rPr>
                <w:rFonts w:ascii="Century Gothic" w:hAnsi="Century Gothic"/>
                <w:b w:val="0"/>
                <w:smallCaps w:val="0"/>
                <w:noProof/>
                <w:webHidden/>
                <w:sz w:val="20"/>
                <w:szCs w:val="20"/>
              </w:rPr>
              <w:fldChar w:fldCharType="separate"/>
            </w:r>
            <w:r w:rsidR="00E671FB">
              <w:rPr>
                <w:rFonts w:ascii="Century Gothic" w:hAnsi="Century Gothic"/>
                <w:b w:val="0"/>
                <w:smallCaps w:val="0"/>
                <w:noProof/>
                <w:webHidden/>
                <w:sz w:val="20"/>
                <w:szCs w:val="20"/>
              </w:rPr>
              <w:t>19</w:t>
            </w:r>
            <w:r w:rsidR="00574C53" w:rsidRPr="00AD79B7">
              <w:rPr>
                <w:rFonts w:ascii="Century Gothic" w:hAnsi="Century Gothic"/>
                <w:b w:val="0"/>
                <w:smallCaps w:val="0"/>
                <w:noProof/>
                <w:webHidden/>
                <w:sz w:val="20"/>
                <w:szCs w:val="20"/>
              </w:rPr>
              <w:fldChar w:fldCharType="end"/>
            </w:r>
          </w:hyperlink>
        </w:p>
        <w:p w14:paraId="00F6A2DD" w14:textId="77777777" w:rsidR="00574C53" w:rsidRPr="00AD79B7" w:rsidRDefault="00532C72">
          <w:pPr>
            <w:pStyle w:val="TOC2"/>
            <w:tabs>
              <w:tab w:val="right" w:pos="9350"/>
            </w:tabs>
            <w:rPr>
              <w:rFonts w:ascii="Century Gothic" w:hAnsi="Century Gothic"/>
              <w:b w:val="0"/>
              <w:smallCaps w:val="0"/>
              <w:noProof/>
              <w:sz w:val="20"/>
              <w:szCs w:val="20"/>
            </w:rPr>
          </w:pPr>
          <w:hyperlink w:anchor="_Toc389845967" w:history="1">
            <w:r w:rsidR="00574C53" w:rsidRPr="00AD79B7">
              <w:rPr>
                <w:rStyle w:val="Hyperlink"/>
                <w:rFonts w:ascii="Century Gothic" w:hAnsi="Century Gothic"/>
                <w:b w:val="0"/>
                <w:smallCaps w:val="0"/>
                <w:noProof/>
                <w:sz w:val="20"/>
                <w:szCs w:val="20"/>
              </w:rPr>
              <w:t>Emergency Guidelines</w:t>
            </w:r>
            <w:r w:rsidR="00574C53" w:rsidRPr="00AD79B7">
              <w:rPr>
                <w:rFonts w:ascii="Century Gothic" w:hAnsi="Century Gothic"/>
                <w:b w:val="0"/>
                <w:smallCaps w:val="0"/>
                <w:noProof/>
                <w:webHidden/>
                <w:sz w:val="20"/>
                <w:szCs w:val="20"/>
              </w:rPr>
              <w:tab/>
            </w:r>
            <w:r w:rsidR="00574C53" w:rsidRPr="00AD79B7">
              <w:rPr>
                <w:rFonts w:ascii="Century Gothic" w:hAnsi="Century Gothic"/>
                <w:b w:val="0"/>
                <w:smallCaps w:val="0"/>
                <w:noProof/>
                <w:webHidden/>
                <w:sz w:val="20"/>
                <w:szCs w:val="20"/>
              </w:rPr>
              <w:fldChar w:fldCharType="begin"/>
            </w:r>
            <w:r w:rsidR="00574C53" w:rsidRPr="00AD79B7">
              <w:rPr>
                <w:rFonts w:ascii="Century Gothic" w:hAnsi="Century Gothic"/>
                <w:b w:val="0"/>
                <w:smallCaps w:val="0"/>
                <w:noProof/>
                <w:webHidden/>
                <w:sz w:val="20"/>
                <w:szCs w:val="20"/>
              </w:rPr>
              <w:instrText xml:space="preserve"> PAGEREF _Toc389845967 \h </w:instrText>
            </w:r>
            <w:r w:rsidR="00574C53" w:rsidRPr="00AD79B7">
              <w:rPr>
                <w:rFonts w:ascii="Century Gothic" w:hAnsi="Century Gothic"/>
                <w:b w:val="0"/>
                <w:smallCaps w:val="0"/>
                <w:noProof/>
                <w:webHidden/>
                <w:sz w:val="20"/>
                <w:szCs w:val="20"/>
              </w:rPr>
            </w:r>
            <w:r w:rsidR="00574C53" w:rsidRPr="00AD79B7">
              <w:rPr>
                <w:rFonts w:ascii="Century Gothic" w:hAnsi="Century Gothic"/>
                <w:b w:val="0"/>
                <w:smallCaps w:val="0"/>
                <w:noProof/>
                <w:webHidden/>
                <w:sz w:val="20"/>
                <w:szCs w:val="20"/>
              </w:rPr>
              <w:fldChar w:fldCharType="separate"/>
            </w:r>
            <w:r w:rsidR="00E671FB">
              <w:rPr>
                <w:rFonts w:ascii="Century Gothic" w:hAnsi="Century Gothic"/>
                <w:b w:val="0"/>
                <w:smallCaps w:val="0"/>
                <w:noProof/>
                <w:webHidden/>
                <w:sz w:val="20"/>
                <w:szCs w:val="20"/>
              </w:rPr>
              <w:t>21</w:t>
            </w:r>
            <w:r w:rsidR="00574C53" w:rsidRPr="00AD79B7">
              <w:rPr>
                <w:rFonts w:ascii="Century Gothic" w:hAnsi="Century Gothic"/>
                <w:b w:val="0"/>
                <w:smallCaps w:val="0"/>
                <w:noProof/>
                <w:webHidden/>
                <w:sz w:val="20"/>
                <w:szCs w:val="20"/>
              </w:rPr>
              <w:fldChar w:fldCharType="end"/>
            </w:r>
          </w:hyperlink>
        </w:p>
        <w:p w14:paraId="2B114033" w14:textId="77777777" w:rsidR="00574C53" w:rsidRPr="00AD79B7" w:rsidRDefault="00532C72">
          <w:pPr>
            <w:pStyle w:val="TOC2"/>
            <w:tabs>
              <w:tab w:val="right" w:pos="9350"/>
            </w:tabs>
            <w:rPr>
              <w:rFonts w:ascii="Century Gothic" w:hAnsi="Century Gothic"/>
              <w:b w:val="0"/>
              <w:smallCaps w:val="0"/>
              <w:noProof/>
              <w:sz w:val="20"/>
              <w:szCs w:val="20"/>
            </w:rPr>
          </w:pPr>
          <w:hyperlink w:anchor="_Toc389845973" w:history="1">
            <w:r w:rsidR="00574C53" w:rsidRPr="00AD79B7">
              <w:rPr>
                <w:rStyle w:val="Hyperlink"/>
                <w:rFonts w:ascii="Century Gothic" w:hAnsi="Century Gothic"/>
                <w:b w:val="0"/>
                <w:smallCaps w:val="0"/>
                <w:noProof/>
                <w:sz w:val="20"/>
                <w:szCs w:val="20"/>
              </w:rPr>
              <w:t>Computer Lab &amp; iPad Usage</w:t>
            </w:r>
            <w:r w:rsidR="00574C53" w:rsidRPr="00AD79B7">
              <w:rPr>
                <w:rFonts w:ascii="Century Gothic" w:hAnsi="Century Gothic"/>
                <w:b w:val="0"/>
                <w:smallCaps w:val="0"/>
                <w:noProof/>
                <w:webHidden/>
                <w:sz w:val="20"/>
                <w:szCs w:val="20"/>
              </w:rPr>
              <w:tab/>
            </w:r>
            <w:r w:rsidR="00574C53" w:rsidRPr="00AD79B7">
              <w:rPr>
                <w:rFonts w:ascii="Century Gothic" w:hAnsi="Century Gothic"/>
                <w:b w:val="0"/>
                <w:smallCaps w:val="0"/>
                <w:noProof/>
                <w:webHidden/>
                <w:sz w:val="20"/>
                <w:szCs w:val="20"/>
              </w:rPr>
              <w:fldChar w:fldCharType="begin"/>
            </w:r>
            <w:r w:rsidR="00574C53" w:rsidRPr="00AD79B7">
              <w:rPr>
                <w:rFonts w:ascii="Century Gothic" w:hAnsi="Century Gothic"/>
                <w:b w:val="0"/>
                <w:smallCaps w:val="0"/>
                <w:noProof/>
                <w:webHidden/>
                <w:sz w:val="20"/>
                <w:szCs w:val="20"/>
              </w:rPr>
              <w:instrText xml:space="preserve"> PAGEREF _Toc389845973 \h </w:instrText>
            </w:r>
            <w:r w:rsidR="00574C53" w:rsidRPr="00AD79B7">
              <w:rPr>
                <w:rFonts w:ascii="Century Gothic" w:hAnsi="Century Gothic"/>
                <w:b w:val="0"/>
                <w:smallCaps w:val="0"/>
                <w:noProof/>
                <w:webHidden/>
                <w:sz w:val="20"/>
                <w:szCs w:val="20"/>
              </w:rPr>
            </w:r>
            <w:r w:rsidR="00574C53" w:rsidRPr="00AD79B7">
              <w:rPr>
                <w:rFonts w:ascii="Century Gothic" w:hAnsi="Century Gothic"/>
                <w:b w:val="0"/>
                <w:smallCaps w:val="0"/>
                <w:noProof/>
                <w:webHidden/>
                <w:sz w:val="20"/>
                <w:szCs w:val="20"/>
              </w:rPr>
              <w:fldChar w:fldCharType="separate"/>
            </w:r>
            <w:r w:rsidR="00E671FB">
              <w:rPr>
                <w:rFonts w:ascii="Century Gothic" w:hAnsi="Century Gothic"/>
                <w:b w:val="0"/>
                <w:smallCaps w:val="0"/>
                <w:noProof/>
                <w:webHidden/>
                <w:sz w:val="20"/>
                <w:szCs w:val="20"/>
              </w:rPr>
              <w:t>22</w:t>
            </w:r>
            <w:r w:rsidR="00574C53" w:rsidRPr="00AD79B7">
              <w:rPr>
                <w:rFonts w:ascii="Century Gothic" w:hAnsi="Century Gothic"/>
                <w:b w:val="0"/>
                <w:smallCaps w:val="0"/>
                <w:noProof/>
                <w:webHidden/>
                <w:sz w:val="20"/>
                <w:szCs w:val="20"/>
              </w:rPr>
              <w:fldChar w:fldCharType="end"/>
            </w:r>
          </w:hyperlink>
        </w:p>
        <w:p w14:paraId="47C71C6F" w14:textId="77777777" w:rsidR="00574C53" w:rsidRPr="00AD79B7" w:rsidRDefault="00532C72">
          <w:pPr>
            <w:pStyle w:val="TOC1"/>
            <w:tabs>
              <w:tab w:val="right" w:pos="9350"/>
            </w:tabs>
            <w:rPr>
              <w:rFonts w:ascii="Century Gothic" w:hAnsi="Century Gothic"/>
              <w:b w:val="0"/>
              <w:caps w:val="0"/>
              <w:noProof/>
              <w:sz w:val="20"/>
              <w:szCs w:val="20"/>
              <w:u w:val="none"/>
            </w:rPr>
          </w:pPr>
          <w:hyperlink w:anchor="_Toc389845975" w:history="1">
            <w:r w:rsidR="00574C53" w:rsidRPr="00AD79B7">
              <w:rPr>
                <w:rStyle w:val="Hyperlink"/>
                <w:rFonts w:ascii="Century Gothic" w:hAnsi="Century Gothic"/>
                <w:b w:val="0"/>
                <w:caps w:val="0"/>
                <w:noProof/>
                <w:sz w:val="20"/>
                <w:szCs w:val="20"/>
              </w:rPr>
              <w:t>Academic Team Section</w:t>
            </w:r>
            <w:r w:rsidR="00574C53" w:rsidRPr="00AD79B7">
              <w:rPr>
                <w:rFonts w:ascii="Century Gothic" w:hAnsi="Century Gothic"/>
                <w:b w:val="0"/>
                <w:caps w:val="0"/>
                <w:noProof/>
                <w:webHidden/>
                <w:sz w:val="20"/>
                <w:szCs w:val="20"/>
              </w:rPr>
              <w:tab/>
            </w:r>
            <w:r w:rsidR="00574C53" w:rsidRPr="00AD79B7">
              <w:rPr>
                <w:rFonts w:ascii="Century Gothic" w:hAnsi="Century Gothic"/>
                <w:b w:val="0"/>
                <w:caps w:val="0"/>
                <w:noProof/>
                <w:webHidden/>
                <w:sz w:val="20"/>
                <w:szCs w:val="20"/>
              </w:rPr>
              <w:fldChar w:fldCharType="begin"/>
            </w:r>
            <w:r w:rsidR="00574C53" w:rsidRPr="00AD79B7">
              <w:rPr>
                <w:rFonts w:ascii="Century Gothic" w:hAnsi="Century Gothic"/>
                <w:b w:val="0"/>
                <w:caps w:val="0"/>
                <w:noProof/>
                <w:webHidden/>
                <w:sz w:val="20"/>
                <w:szCs w:val="20"/>
              </w:rPr>
              <w:instrText xml:space="preserve"> PAGEREF _Toc389845975 \h </w:instrText>
            </w:r>
            <w:r w:rsidR="00574C53" w:rsidRPr="00AD79B7">
              <w:rPr>
                <w:rFonts w:ascii="Century Gothic" w:hAnsi="Century Gothic"/>
                <w:b w:val="0"/>
                <w:caps w:val="0"/>
                <w:noProof/>
                <w:webHidden/>
                <w:sz w:val="20"/>
                <w:szCs w:val="20"/>
              </w:rPr>
            </w:r>
            <w:r w:rsidR="00574C53" w:rsidRPr="00AD79B7">
              <w:rPr>
                <w:rFonts w:ascii="Century Gothic" w:hAnsi="Century Gothic"/>
                <w:b w:val="0"/>
                <w:caps w:val="0"/>
                <w:noProof/>
                <w:webHidden/>
                <w:sz w:val="20"/>
                <w:szCs w:val="20"/>
              </w:rPr>
              <w:fldChar w:fldCharType="separate"/>
            </w:r>
            <w:r w:rsidR="00E671FB">
              <w:rPr>
                <w:rFonts w:ascii="Century Gothic" w:hAnsi="Century Gothic"/>
                <w:b w:val="0"/>
                <w:caps w:val="0"/>
                <w:noProof/>
                <w:webHidden/>
                <w:sz w:val="20"/>
                <w:szCs w:val="20"/>
              </w:rPr>
              <w:t>24</w:t>
            </w:r>
            <w:r w:rsidR="00574C53" w:rsidRPr="00AD79B7">
              <w:rPr>
                <w:rFonts w:ascii="Century Gothic" w:hAnsi="Century Gothic"/>
                <w:b w:val="0"/>
                <w:caps w:val="0"/>
                <w:noProof/>
                <w:webHidden/>
                <w:sz w:val="20"/>
                <w:szCs w:val="20"/>
              </w:rPr>
              <w:fldChar w:fldCharType="end"/>
            </w:r>
          </w:hyperlink>
        </w:p>
        <w:p w14:paraId="55A65E63" w14:textId="77777777" w:rsidR="00574C53" w:rsidRPr="00AD79B7" w:rsidRDefault="00532C72">
          <w:pPr>
            <w:pStyle w:val="TOC2"/>
            <w:tabs>
              <w:tab w:val="right" w:pos="9350"/>
            </w:tabs>
            <w:rPr>
              <w:rFonts w:ascii="Century Gothic" w:hAnsi="Century Gothic"/>
              <w:b w:val="0"/>
              <w:smallCaps w:val="0"/>
              <w:noProof/>
              <w:sz w:val="20"/>
              <w:szCs w:val="20"/>
            </w:rPr>
          </w:pPr>
          <w:hyperlink w:anchor="_Toc389845982" w:history="1">
            <w:r w:rsidR="00574C53" w:rsidRPr="00AD79B7">
              <w:rPr>
                <w:rStyle w:val="Hyperlink"/>
                <w:rFonts w:ascii="Century Gothic" w:hAnsi="Century Gothic"/>
                <w:b w:val="0"/>
                <w:smallCaps w:val="0"/>
                <w:noProof/>
                <w:sz w:val="20"/>
                <w:szCs w:val="20"/>
              </w:rPr>
              <w:t>Teacher/Classroom Assistant Class Management Expectations</w:t>
            </w:r>
            <w:r w:rsidR="00574C53" w:rsidRPr="00AD79B7">
              <w:rPr>
                <w:rFonts w:ascii="Century Gothic" w:hAnsi="Century Gothic"/>
                <w:b w:val="0"/>
                <w:smallCaps w:val="0"/>
                <w:noProof/>
                <w:webHidden/>
                <w:sz w:val="20"/>
                <w:szCs w:val="20"/>
              </w:rPr>
              <w:tab/>
            </w:r>
            <w:r w:rsidR="00574C53" w:rsidRPr="00AD79B7">
              <w:rPr>
                <w:rFonts w:ascii="Century Gothic" w:hAnsi="Century Gothic"/>
                <w:b w:val="0"/>
                <w:smallCaps w:val="0"/>
                <w:noProof/>
                <w:webHidden/>
                <w:sz w:val="20"/>
                <w:szCs w:val="20"/>
              </w:rPr>
              <w:fldChar w:fldCharType="begin"/>
            </w:r>
            <w:r w:rsidR="00574C53" w:rsidRPr="00AD79B7">
              <w:rPr>
                <w:rFonts w:ascii="Century Gothic" w:hAnsi="Century Gothic"/>
                <w:b w:val="0"/>
                <w:smallCaps w:val="0"/>
                <w:noProof/>
                <w:webHidden/>
                <w:sz w:val="20"/>
                <w:szCs w:val="20"/>
              </w:rPr>
              <w:instrText xml:space="preserve"> PAGEREF _Toc389845982 \h </w:instrText>
            </w:r>
            <w:r w:rsidR="00574C53" w:rsidRPr="00AD79B7">
              <w:rPr>
                <w:rFonts w:ascii="Century Gothic" w:hAnsi="Century Gothic"/>
                <w:b w:val="0"/>
                <w:smallCaps w:val="0"/>
                <w:noProof/>
                <w:webHidden/>
                <w:sz w:val="20"/>
                <w:szCs w:val="20"/>
              </w:rPr>
            </w:r>
            <w:r w:rsidR="00574C53" w:rsidRPr="00AD79B7">
              <w:rPr>
                <w:rFonts w:ascii="Century Gothic" w:hAnsi="Century Gothic"/>
                <w:b w:val="0"/>
                <w:smallCaps w:val="0"/>
                <w:noProof/>
                <w:webHidden/>
                <w:sz w:val="20"/>
                <w:szCs w:val="20"/>
              </w:rPr>
              <w:fldChar w:fldCharType="separate"/>
            </w:r>
            <w:r w:rsidR="00E671FB">
              <w:rPr>
                <w:rFonts w:ascii="Century Gothic" w:hAnsi="Century Gothic"/>
                <w:b w:val="0"/>
                <w:smallCaps w:val="0"/>
                <w:noProof/>
                <w:webHidden/>
                <w:sz w:val="20"/>
                <w:szCs w:val="20"/>
              </w:rPr>
              <w:t>25</w:t>
            </w:r>
            <w:r w:rsidR="00574C53" w:rsidRPr="00AD79B7">
              <w:rPr>
                <w:rFonts w:ascii="Century Gothic" w:hAnsi="Century Gothic"/>
                <w:b w:val="0"/>
                <w:smallCaps w:val="0"/>
                <w:noProof/>
                <w:webHidden/>
                <w:sz w:val="20"/>
                <w:szCs w:val="20"/>
              </w:rPr>
              <w:fldChar w:fldCharType="end"/>
            </w:r>
          </w:hyperlink>
        </w:p>
        <w:p w14:paraId="6A7FD6DA" w14:textId="77777777" w:rsidR="00574C53" w:rsidRPr="00AD79B7" w:rsidRDefault="00532C72">
          <w:pPr>
            <w:pStyle w:val="TOC2"/>
            <w:tabs>
              <w:tab w:val="right" w:pos="9350"/>
            </w:tabs>
            <w:rPr>
              <w:rFonts w:ascii="Century Gothic" w:hAnsi="Century Gothic"/>
              <w:b w:val="0"/>
              <w:smallCaps w:val="0"/>
              <w:noProof/>
              <w:sz w:val="20"/>
              <w:szCs w:val="20"/>
            </w:rPr>
          </w:pPr>
          <w:hyperlink w:anchor="_Toc389845983" w:history="1">
            <w:r w:rsidR="00574C53" w:rsidRPr="00AD79B7">
              <w:rPr>
                <w:rStyle w:val="Hyperlink"/>
                <w:rFonts w:ascii="Century Gothic" w:hAnsi="Century Gothic"/>
                <w:b w:val="0"/>
                <w:smallCaps w:val="0"/>
                <w:noProof/>
                <w:sz w:val="20"/>
                <w:szCs w:val="20"/>
              </w:rPr>
              <w:t>UMN’s Classroom Conduct Policy &amp; TRIO UB Enforcement Procedure</w:t>
            </w:r>
            <w:r w:rsidR="00574C53" w:rsidRPr="00AD79B7">
              <w:rPr>
                <w:rFonts w:ascii="Century Gothic" w:hAnsi="Century Gothic"/>
                <w:b w:val="0"/>
                <w:smallCaps w:val="0"/>
                <w:noProof/>
                <w:webHidden/>
                <w:sz w:val="20"/>
                <w:szCs w:val="20"/>
              </w:rPr>
              <w:tab/>
            </w:r>
            <w:r w:rsidR="00574C53" w:rsidRPr="00AD79B7">
              <w:rPr>
                <w:rFonts w:ascii="Century Gothic" w:hAnsi="Century Gothic"/>
                <w:b w:val="0"/>
                <w:smallCaps w:val="0"/>
                <w:noProof/>
                <w:webHidden/>
                <w:sz w:val="20"/>
                <w:szCs w:val="20"/>
              </w:rPr>
              <w:fldChar w:fldCharType="begin"/>
            </w:r>
            <w:r w:rsidR="00574C53" w:rsidRPr="00AD79B7">
              <w:rPr>
                <w:rFonts w:ascii="Century Gothic" w:hAnsi="Century Gothic"/>
                <w:b w:val="0"/>
                <w:smallCaps w:val="0"/>
                <w:noProof/>
                <w:webHidden/>
                <w:sz w:val="20"/>
                <w:szCs w:val="20"/>
              </w:rPr>
              <w:instrText xml:space="preserve"> PAGEREF _Toc389845983 \h </w:instrText>
            </w:r>
            <w:r w:rsidR="00574C53" w:rsidRPr="00AD79B7">
              <w:rPr>
                <w:rFonts w:ascii="Century Gothic" w:hAnsi="Century Gothic"/>
                <w:b w:val="0"/>
                <w:smallCaps w:val="0"/>
                <w:noProof/>
                <w:webHidden/>
                <w:sz w:val="20"/>
                <w:szCs w:val="20"/>
              </w:rPr>
            </w:r>
            <w:r w:rsidR="00574C53" w:rsidRPr="00AD79B7">
              <w:rPr>
                <w:rFonts w:ascii="Century Gothic" w:hAnsi="Century Gothic"/>
                <w:b w:val="0"/>
                <w:smallCaps w:val="0"/>
                <w:noProof/>
                <w:webHidden/>
                <w:sz w:val="20"/>
                <w:szCs w:val="20"/>
              </w:rPr>
              <w:fldChar w:fldCharType="separate"/>
            </w:r>
            <w:r w:rsidR="00E671FB">
              <w:rPr>
                <w:rFonts w:ascii="Century Gothic" w:hAnsi="Century Gothic"/>
                <w:b w:val="0"/>
                <w:smallCaps w:val="0"/>
                <w:noProof/>
                <w:webHidden/>
                <w:sz w:val="20"/>
                <w:szCs w:val="20"/>
              </w:rPr>
              <w:t>26</w:t>
            </w:r>
            <w:r w:rsidR="00574C53" w:rsidRPr="00AD79B7">
              <w:rPr>
                <w:rFonts w:ascii="Century Gothic" w:hAnsi="Century Gothic"/>
                <w:b w:val="0"/>
                <w:smallCaps w:val="0"/>
                <w:noProof/>
                <w:webHidden/>
                <w:sz w:val="20"/>
                <w:szCs w:val="20"/>
              </w:rPr>
              <w:fldChar w:fldCharType="end"/>
            </w:r>
          </w:hyperlink>
        </w:p>
        <w:p w14:paraId="45624FB2" w14:textId="77777777" w:rsidR="00574C53" w:rsidRPr="00AD79B7" w:rsidRDefault="00532C72">
          <w:pPr>
            <w:pStyle w:val="TOC2"/>
            <w:tabs>
              <w:tab w:val="right" w:pos="9350"/>
            </w:tabs>
            <w:rPr>
              <w:rFonts w:ascii="Century Gothic" w:hAnsi="Century Gothic"/>
              <w:b w:val="0"/>
              <w:smallCaps w:val="0"/>
              <w:noProof/>
              <w:sz w:val="20"/>
              <w:szCs w:val="20"/>
            </w:rPr>
          </w:pPr>
          <w:hyperlink w:anchor="_Toc389845984" w:history="1">
            <w:r w:rsidR="00574C53" w:rsidRPr="00AD79B7">
              <w:rPr>
                <w:rStyle w:val="Hyperlink"/>
                <w:rFonts w:ascii="Century Gothic" w:hAnsi="Century Gothic"/>
                <w:b w:val="0"/>
                <w:smallCaps w:val="0"/>
                <w:noProof/>
                <w:sz w:val="20"/>
                <w:szCs w:val="20"/>
              </w:rPr>
              <w:t>Field trip policies and procedures and staff expectation</w:t>
            </w:r>
            <w:r w:rsidR="00574C53" w:rsidRPr="00AD79B7">
              <w:rPr>
                <w:rFonts w:ascii="Century Gothic" w:hAnsi="Century Gothic"/>
                <w:b w:val="0"/>
                <w:smallCaps w:val="0"/>
                <w:noProof/>
                <w:webHidden/>
                <w:sz w:val="20"/>
                <w:szCs w:val="20"/>
              </w:rPr>
              <w:tab/>
            </w:r>
            <w:r w:rsidR="00574C53" w:rsidRPr="00AD79B7">
              <w:rPr>
                <w:rFonts w:ascii="Century Gothic" w:hAnsi="Century Gothic"/>
                <w:b w:val="0"/>
                <w:smallCaps w:val="0"/>
                <w:noProof/>
                <w:webHidden/>
                <w:sz w:val="20"/>
                <w:szCs w:val="20"/>
              </w:rPr>
              <w:fldChar w:fldCharType="begin"/>
            </w:r>
            <w:r w:rsidR="00574C53" w:rsidRPr="00AD79B7">
              <w:rPr>
                <w:rFonts w:ascii="Century Gothic" w:hAnsi="Century Gothic"/>
                <w:b w:val="0"/>
                <w:smallCaps w:val="0"/>
                <w:noProof/>
                <w:webHidden/>
                <w:sz w:val="20"/>
                <w:szCs w:val="20"/>
              </w:rPr>
              <w:instrText xml:space="preserve"> PAGEREF _Toc389845984 \h </w:instrText>
            </w:r>
            <w:r w:rsidR="00574C53" w:rsidRPr="00AD79B7">
              <w:rPr>
                <w:rFonts w:ascii="Century Gothic" w:hAnsi="Century Gothic"/>
                <w:b w:val="0"/>
                <w:smallCaps w:val="0"/>
                <w:noProof/>
                <w:webHidden/>
                <w:sz w:val="20"/>
                <w:szCs w:val="20"/>
              </w:rPr>
            </w:r>
            <w:r w:rsidR="00574C53" w:rsidRPr="00AD79B7">
              <w:rPr>
                <w:rFonts w:ascii="Century Gothic" w:hAnsi="Century Gothic"/>
                <w:b w:val="0"/>
                <w:smallCaps w:val="0"/>
                <w:noProof/>
                <w:webHidden/>
                <w:sz w:val="20"/>
                <w:szCs w:val="20"/>
              </w:rPr>
              <w:fldChar w:fldCharType="separate"/>
            </w:r>
            <w:r w:rsidR="00E671FB">
              <w:rPr>
                <w:rFonts w:ascii="Century Gothic" w:hAnsi="Century Gothic"/>
                <w:b w:val="0"/>
                <w:smallCaps w:val="0"/>
                <w:noProof/>
                <w:webHidden/>
                <w:sz w:val="20"/>
                <w:szCs w:val="20"/>
              </w:rPr>
              <w:t>26</w:t>
            </w:r>
            <w:r w:rsidR="00574C53" w:rsidRPr="00AD79B7">
              <w:rPr>
                <w:rFonts w:ascii="Century Gothic" w:hAnsi="Century Gothic"/>
                <w:b w:val="0"/>
                <w:smallCaps w:val="0"/>
                <w:noProof/>
                <w:webHidden/>
                <w:sz w:val="20"/>
                <w:szCs w:val="20"/>
              </w:rPr>
              <w:fldChar w:fldCharType="end"/>
            </w:r>
          </w:hyperlink>
        </w:p>
        <w:p w14:paraId="67984C15" w14:textId="77777777" w:rsidR="00574C53" w:rsidRPr="00AD79B7" w:rsidRDefault="00532C72">
          <w:pPr>
            <w:pStyle w:val="TOC2"/>
            <w:tabs>
              <w:tab w:val="right" w:pos="9350"/>
            </w:tabs>
            <w:rPr>
              <w:rFonts w:ascii="Century Gothic" w:hAnsi="Century Gothic"/>
              <w:b w:val="0"/>
              <w:smallCaps w:val="0"/>
              <w:noProof/>
              <w:sz w:val="20"/>
              <w:szCs w:val="20"/>
            </w:rPr>
          </w:pPr>
          <w:hyperlink w:anchor="_Toc389845985" w:history="1">
            <w:r w:rsidR="00574C53" w:rsidRPr="00AD79B7">
              <w:rPr>
                <w:rStyle w:val="Hyperlink"/>
                <w:rFonts w:ascii="Century Gothic" w:hAnsi="Century Gothic"/>
                <w:b w:val="0"/>
                <w:smallCaps w:val="0"/>
                <w:noProof/>
                <w:sz w:val="20"/>
                <w:szCs w:val="20"/>
              </w:rPr>
              <w:t>Classroom Preparation &amp; Tracking Requirements</w:t>
            </w:r>
            <w:r w:rsidR="00574C53" w:rsidRPr="00AD79B7">
              <w:rPr>
                <w:rFonts w:ascii="Century Gothic" w:hAnsi="Century Gothic"/>
                <w:b w:val="0"/>
                <w:smallCaps w:val="0"/>
                <w:noProof/>
                <w:webHidden/>
                <w:sz w:val="20"/>
                <w:szCs w:val="20"/>
              </w:rPr>
              <w:tab/>
            </w:r>
            <w:r w:rsidR="00574C53" w:rsidRPr="00AD79B7">
              <w:rPr>
                <w:rFonts w:ascii="Century Gothic" w:hAnsi="Century Gothic"/>
                <w:b w:val="0"/>
                <w:smallCaps w:val="0"/>
                <w:noProof/>
                <w:webHidden/>
                <w:sz w:val="20"/>
                <w:szCs w:val="20"/>
              </w:rPr>
              <w:fldChar w:fldCharType="begin"/>
            </w:r>
            <w:r w:rsidR="00574C53" w:rsidRPr="00AD79B7">
              <w:rPr>
                <w:rFonts w:ascii="Century Gothic" w:hAnsi="Century Gothic"/>
                <w:b w:val="0"/>
                <w:smallCaps w:val="0"/>
                <w:noProof/>
                <w:webHidden/>
                <w:sz w:val="20"/>
                <w:szCs w:val="20"/>
              </w:rPr>
              <w:instrText xml:space="preserve"> PAGEREF _Toc389845985 \h </w:instrText>
            </w:r>
            <w:r w:rsidR="00574C53" w:rsidRPr="00AD79B7">
              <w:rPr>
                <w:rFonts w:ascii="Century Gothic" w:hAnsi="Century Gothic"/>
                <w:b w:val="0"/>
                <w:smallCaps w:val="0"/>
                <w:noProof/>
                <w:webHidden/>
                <w:sz w:val="20"/>
                <w:szCs w:val="20"/>
              </w:rPr>
            </w:r>
            <w:r w:rsidR="00574C53" w:rsidRPr="00AD79B7">
              <w:rPr>
                <w:rFonts w:ascii="Century Gothic" w:hAnsi="Century Gothic"/>
                <w:b w:val="0"/>
                <w:smallCaps w:val="0"/>
                <w:noProof/>
                <w:webHidden/>
                <w:sz w:val="20"/>
                <w:szCs w:val="20"/>
              </w:rPr>
              <w:fldChar w:fldCharType="separate"/>
            </w:r>
            <w:r w:rsidR="00E671FB">
              <w:rPr>
                <w:rFonts w:ascii="Century Gothic" w:hAnsi="Century Gothic"/>
                <w:b w:val="0"/>
                <w:smallCaps w:val="0"/>
                <w:noProof/>
                <w:webHidden/>
                <w:sz w:val="20"/>
                <w:szCs w:val="20"/>
              </w:rPr>
              <w:t>26</w:t>
            </w:r>
            <w:r w:rsidR="00574C53" w:rsidRPr="00AD79B7">
              <w:rPr>
                <w:rFonts w:ascii="Century Gothic" w:hAnsi="Century Gothic"/>
                <w:b w:val="0"/>
                <w:smallCaps w:val="0"/>
                <w:noProof/>
                <w:webHidden/>
                <w:sz w:val="20"/>
                <w:szCs w:val="20"/>
              </w:rPr>
              <w:fldChar w:fldCharType="end"/>
            </w:r>
          </w:hyperlink>
        </w:p>
        <w:p w14:paraId="4F43850B" w14:textId="77777777" w:rsidR="00574C53" w:rsidRPr="00AD79B7" w:rsidRDefault="00532C72">
          <w:pPr>
            <w:pStyle w:val="TOC1"/>
            <w:tabs>
              <w:tab w:val="right" w:pos="9350"/>
            </w:tabs>
            <w:rPr>
              <w:rFonts w:ascii="Century Gothic" w:hAnsi="Century Gothic"/>
              <w:b w:val="0"/>
              <w:caps w:val="0"/>
              <w:noProof/>
              <w:sz w:val="20"/>
              <w:szCs w:val="20"/>
              <w:u w:val="none"/>
            </w:rPr>
          </w:pPr>
          <w:hyperlink w:anchor="_Toc389845987" w:history="1">
            <w:r w:rsidR="00574C53" w:rsidRPr="00AD79B7">
              <w:rPr>
                <w:rStyle w:val="Hyperlink"/>
                <w:rFonts w:ascii="Century Gothic" w:hAnsi="Century Gothic"/>
                <w:b w:val="0"/>
                <w:caps w:val="0"/>
                <w:noProof/>
                <w:sz w:val="20"/>
                <w:szCs w:val="20"/>
              </w:rPr>
              <w:t>Student Performance Evaluation:</w:t>
            </w:r>
            <w:r w:rsidR="00574C53" w:rsidRPr="00AD79B7">
              <w:rPr>
                <w:rFonts w:ascii="Century Gothic" w:hAnsi="Century Gothic"/>
                <w:b w:val="0"/>
                <w:caps w:val="0"/>
                <w:noProof/>
                <w:webHidden/>
                <w:sz w:val="20"/>
                <w:szCs w:val="20"/>
              </w:rPr>
              <w:tab/>
            </w:r>
            <w:r w:rsidR="00574C53" w:rsidRPr="00AD79B7">
              <w:rPr>
                <w:rFonts w:ascii="Century Gothic" w:hAnsi="Century Gothic"/>
                <w:b w:val="0"/>
                <w:caps w:val="0"/>
                <w:noProof/>
                <w:webHidden/>
                <w:sz w:val="20"/>
                <w:szCs w:val="20"/>
              </w:rPr>
              <w:fldChar w:fldCharType="begin"/>
            </w:r>
            <w:r w:rsidR="00574C53" w:rsidRPr="00AD79B7">
              <w:rPr>
                <w:rFonts w:ascii="Century Gothic" w:hAnsi="Century Gothic"/>
                <w:b w:val="0"/>
                <w:caps w:val="0"/>
                <w:noProof/>
                <w:webHidden/>
                <w:sz w:val="20"/>
                <w:szCs w:val="20"/>
              </w:rPr>
              <w:instrText xml:space="preserve"> PAGEREF _Toc389845987 \h </w:instrText>
            </w:r>
            <w:r w:rsidR="00574C53" w:rsidRPr="00AD79B7">
              <w:rPr>
                <w:rFonts w:ascii="Century Gothic" w:hAnsi="Century Gothic"/>
                <w:b w:val="0"/>
                <w:caps w:val="0"/>
                <w:noProof/>
                <w:webHidden/>
                <w:sz w:val="20"/>
                <w:szCs w:val="20"/>
              </w:rPr>
            </w:r>
            <w:r w:rsidR="00574C53" w:rsidRPr="00AD79B7">
              <w:rPr>
                <w:rFonts w:ascii="Century Gothic" w:hAnsi="Century Gothic"/>
                <w:b w:val="0"/>
                <w:caps w:val="0"/>
                <w:noProof/>
                <w:webHidden/>
                <w:sz w:val="20"/>
                <w:szCs w:val="20"/>
              </w:rPr>
              <w:fldChar w:fldCharType="separate"/>
            </w:r>
            <w:r w:rsidR="00E671FB">
              <w:rPr>
                <w:rFonts w:ascii="Century Gothic" w:hAnsi="Century Gothic"/>
                <w:b w:val="0"/>
                <w:caps w:val="0"/>
                <w:noProof/>
                <w:webHidden/>
                <w:sz w:val="20"/>
                <w:szCs w:val="20"/>
              </w:rPr>
              <w:t>28</w:t>
            </w:r>
            <w:r w:rsidR="00574C53" w:rsidRPr="00AD79B7">
              <w:rPr>
                <w:rFonts w:ascii="Century Gothic" w:hAnsi="Century Gothic"/>
                <w:b w:val="0"/>
                <w:caps w:val="0"/>
                <w:noProof/>
                <w:webHidden/>
                <w:sz w:val="20"/>
                <w:szCs w:val="20"/>
              </w:rPr>
              <w:fldChar w:fldCharType="end"/>
            </w:r>
          </w:hyperlink>
        </w:p>
        <w:p w14:paraId="6C53D567" w14:textId="77777777" w:rsidR="00574C53" w:rsidRPr="00AD79B7" w:rsidRDefault="00532C72">
          <w:pPr>
            <w:pStyle w:val="TOC2"/>
            <w:tabs>
              <w:tab w:val="right" w:pos="9350"/>
            </w:tabs>
            <w:rPr>
              <w:rFonts w:ascii="Century Gothic" w:hAnsi="Century Gothic"/>
              <w:b w:val="0"/>
              <w:smallCaps w:val="0"/>
              <w:noProof/>
              <w:sz w:val="20"/>
              <w:szCs w:val="20"/>
            </w:rPr>
          </w:pPr>
          <w:hyperlink w:anchor="_Toc389845988" w:history="1">
            <w:r w:rsidR="00574C53" w:rsidRPr="00AD79B7">
              <w:rPr>
                <w:rStyle w:val="Hyperlink"/>
                <w:rFonts w:ascii="Century Gothic" w:hAnsi="Century Gothic"/>
                <w:b w:val="0"/>
                <w:smallCaps w:val="0"/>
                <w:noProof/>
                <w:sz w:val="20"/>
                <w:szCs w:val="20"/>
              </w:rPr>
              <w:t>Plans for dealing w/ illness &amp; over the counter medications</w:t>
            </w:r>
            <w:r w:rsidR="00574C53" w:rsidRPr="00AD79B7">
              <w:rPr>
                <w:rFonts w:ascii="Century Gothic" w:hAnsi="Century Gothic"/>
                <w:b w:val="0"/>
                <w:smallCaps w:val="0"/>
                <w:noProof/>
                <w:webHidden/>
                <w:sz w:val="20"/>
                <w:szCs w:val="20"/>
              </w:rPr>
              <w:tab/>
            </w:r>
            <w:r w:rsidR="00574C53" w:rsidRPr="00AD79B7">
              <w:rPr>
                <w:rFonts w:ascii="Century Gothic" w:hAnsi="Century Gothic"/>
                <w:b w:val="0"/>
                <w:smallCaps w:val="0"/>
                <w:noProof/>
                <w:webHidden/>
                <w:sz w:val="20"/>
                <w:szCs w:val="20"/>
              </w:rPr>
              <w:fldChar w:fldCharType="begin"/>
            </w:r>
            <w:r w:rsidR="00574C53" w:rsidRPr="00AD79B7">
              <w:rPr>
                <w:rFonts w:ascii="Century Gothic" w:hAnsi="Century Gothic"/>
                <w:b w:val="0"/>
                <w:smallCaps w:val="0"/>
                <w:noProof/>
                <w:webHidden/>
                <w:sz w:val="20"/>
                <w:szCs w:val="20"/>
              </w:rPr>
              <w:instrText xml:space="preserve"> PAGEREF _Toc389845988 \h </w:instrText>
            </w:r>
            <w:r w:rsidR="00574C53" w:rsidRPr="00AD79B7">
              <w:rPr>
                <w:rFonts w:ascii="Century Gothic" w:hAnsi="Century Gothic"/>
                <w:b w:val="0"/>
                <w:smallCaps w:val="0"/>
                <w:noProof/>
                <w:webHidden/>
                <w:sz w:val="20"/>
                <w:szCs w:val="20"/>
              </w:rPr>
            </w:r>
            <w:r w:rsidR="00574C53" w:rsidRPr="00AD79B7">
              <w:rPr>
                <w:rFonts w:ascii="Century Gothic" w:hAnsi="Century Gothic"/>
                <w:b w:val="0"/>
                <w:smallCaps w:val="0"/>
                <w:noProof/>
                <w:webHidden/>
                <w:sz w:val="20"/>
                <w:szCs w:val="20"/>
              </w:rPr>
              <w:fldChar w:fldCharType="separate"/>
            </w:r>
            <w:r w:rsidR="00E671FB">
              <w:rPr>
                <w:rFonts w:ascii="Century Gothic" w:hAnsi="Century Gothic"/>
                <w:b w:val="0"/>
                <w:smallCaps w:val="0"/>
                <w:noProof/>
                <w:webHidden/>
                <w:sz w:val="20"/>
                <w:szCs w:val="20"/>
              </w:rPr>
              <w:t>28</w:t>
            </w:r>
            <w:r w:rsidR="00574C53" w:rsidRPr="00AD79B7">
              <w:rPr>
                <w:rFonts w:ascii="Century Gothic" w:hAnsi="Century Gothic"/>
                <w:b w:val="0"/>
                <w:smallCaps w:val="0"/>
                <w:noProof/>
                <w:webHidden/>
                <w:sz w:val="20"/>
                <w:szCs w:val="20"/>
              </w:rPr>
              <w:fldChar w:fldCharType="end"/>
            </w:r>
          </w:hyperlink>
        </w:p>
        <w:p w14:paraId="672ECB86" w14:textId="77777777" w:rsidR="00574C53" w:rsidRPr="00AD79B7" w:rsidRDefault="00532C72">
          <w:pPr>
            <w:pStyle w:val="TOC2"/>
            <w:tabs>
              <w:tab w:val="right" w:pos="9350"/>
            </w:tabs>
            <w:rPr>
              <w:rFonts w:ascii="Century Gothic" w:hAnsi="Century Gothic"/>
              <w:b w:val="0"/>
              <w:smallCaps w:val="0"/>
              <w:noProof/>
              <w:sz w:val="20"/>
              <w:szCs w:val="20"/>
            </w:rPr>
          </w:pPr>
          <w:hyperlink w:anchor="_Toc389845989" w:history="1">
            <w:r w:rsidR="00574C53" w:rsidRPr="00AD79B7">
              <w:rPr>
                <w:rStyle w:val="Hyperlink"/>
                <w:rFonts w:ascii="Century Gothic" w:hAnsi="Century Gothic"/>
                <w:b w:val="0"/>
                <w:smallCaps w:val="0"/>
                <w:noProof/>
                <w:sz w:val="20"/>
                <w:szCs w:val="20"/>
              </w:rPr>
              <w:t>Employee Evaluation</w:t>
            </w:r>
            <w:r w:rsidR="00574C53" w:rsidRPr="00AD79B7">
              <w:rPr>
                <w:rFonts w:ascii="Century Gothic" w:hAnsi="Century Gothic"/>
                <w:b w:val="0"/>
                <w:smallCaps w:val="0"/>
                <w:noProof/>
                <w:webHidden/>
                <w:sz w:val="20"/>
                <w:szCs w:val="20"/>
              </w:rPr>
              <w:tab/>
            </w:r>
            <w:r w:rsidR="00574C53" w:rsidRPr="00AD79B7">
              <w:rPr>
                <w:rFonts w:ascii="Century Gothic" w:hAnsi="Century Gothic"/>
                <w:b w:val="0"/>
                <w:smallCaps w:val="0"/>
                <w:noProof/>
                <w:webHidden/>
                <w:sz w:val="20"/>
                <w:szCs w:val="20"/>
              </w:rPr>
              <w:fldChar w:fldCharType="begin"/>
            </w:r>
            <w:r w:rsidR="00574C53" w:rsidRPr="00AD79B7">
              <w:rPr>
                <w:rFonts w:ascii="Century Gothic" w:hAnsi="Century Gothic"/>
                <w:b w:val="0"/>
                <w:smallCaps w:val="0"/>
                <w:noProof/>
                <w:webHidden/>
                <w:sz w:val="20"/>
                <w:szCs w:val="20"/>
              </w:rPr>
              <w:instrText xml:space="preserve"> PAGEREF _Toc389845989 \h </w:instrText>
            </w:r>
            <w:r w:rsidR="00574C53" w:rsidRPr="00AD79B7">
              <w:rPr>
                <w:rFonts w:ascii="Century Gothic" w:hAnsi="Century Gothic"/>
                <w:b w:val="0"/>
                <w:smallCaps w:val="0"/>
                <w:noProof/>
                <w:webHidden/>
                <w:sz w:val="20"/>
                <w:szCs w:val="20"/>
              </w:rPr>
            </w:r>
            <w:r w:rsidR="00574C53" w:rsidRPr="00AD79B7">
              <w:rPr>
                <w:rFonts w:ascii="Century Gothic" w:hAnsi="Century Gothic"/>
                <w:b w:val="0"/>
                <w:smallCaps w:val="0"/>
                <w:noProof/>
                <w:webHidden/>
                <w:sz w:val="20"/>
                <w:szCs w:val="20"/>
              </w:rPr>
              <w:fldChar w:fldCharType="separate"/>
            </w:r>
            <w:r w:rsidR="00E671FB">
              <w:rPr>
                <w:rFonts w:ascii="Century Gothic" w:hAnsi="Century Gothic"/>
                <w:b w:val="0"/>
                <w:smallCaps w:val="0"/>
                <w:noProof/>
                <w:webHidden/>
                <w:sz w:val="20"/>
                <w:szCs w:val="20"/>
              </w:rPr>
              <w:t>28</w:t>
            </w:r>
            <w:r w:rsidR="00574C53" w:rsidRPr="00AD79B7">
              <w:rPr>
                <w:rFonts w:ascii="Century Gothic" w:hAnsi="Century Gothic"/>
                <w:b w:val="0"/>
                <w:smallCaps w:val="0"/>
                <w:noProof/>
                <w:webHidden/>
                <w:sz w:val="20"/>
                <w:szCs w:val="20"/>
              </w:rPr>
              <w:fldChar w:fldCharType="end"/>
            </w:r>
          </w:hyperlink>
        </w:p>
        <w:p w14:paraId="608B7C05" w14:textId="77777777" w:rsidR="00574C53" w:rsidRPr="00AD79B7" w:rsidRDefault="00532C72">
          <w:pPr>
            <w:pStyle w:val="TOC2"/>
            <w:tabs>
              <w:tab w:val="right" w:pos="9350"/>
            </w:tabs>
            <w:rPr>
              <w:rFonts w:ascii="Century Gothic" w:hAnsi="Century Gothic"/>
              <w:b w:val="0"/>
              <w:smallCaps w:val="0"/>
              <w:noProof/>
              <w:sz w:val="20"/>
              <w:szCs w:val="20"/>
            </w:rPr>
          </w:pPr>
          <w:hyperlink w:anchor="_Toc389845991" w:history="1">
            <w:r w:rsidR="00574C53" w:rsidRPr="00AD79B7">
              <w:rPr>
                <w:rStyle w:val="Hyperlink"/>
                <w:rFonts w:ascii="Century Gothic" w:hAnsi="Century Gothic"/>
                <w:b w:val="0"/>
                <w:smallCaps w:val="0"/>
                <w:noProof/>
                <w:sz w:val="20"/>
                <w:szCs w:val="20"/>
              </w:rPr>
              <w:t>Classroom Report—Attitudes and Behaviors</w:t>
            </w:r>
            <w:r w:rsidR="00574C53" w:rsidRPr="00AD79B7">
              <w:rPr>
                <w:rFonts w:ascii="Century Gothic" w:hAnsi="Century Gothic"/>
                <w:b w:val="0"/>
                <w:smallCaps w:val="0"/>
                <w:noProof/>
                <w:webHidden/>
                <w:sz w:val="20"/>
                <w:szCs w:val="20"/>
              </w:rPr>
              <w:tab/>
            </w:r>
            <w:r w:rsidR="00574C53" w:rsidRPr="00AD79B7">
              <w:rPr>
                <w:rFonts w:ascii="Century Gothic" w:hAnsi="Century Gothic"/>
                <w:b w:val="0"/>
                <w:smallCaps w:val="0"/>
                <w:noProof/>
                <w:webHidden/>
                <w:sz w:val="20"/>
                <w:szCs w:val="20"/>
              </w:rPr>
              <w:fldChar w:fldCharType="begin"/>
            </w:r>
            <w:r w:rsidR="00574C53" w:rsidRPr="00AD79B7">
              <w:rPr>
                <w:rFonts w:ascii="Century Gothic" w:hAnsi="Century Gothic"/>
                <w:b w:val="0"/>
                <w:smallCaps w:val="0"/>
                <w:noProof/>
                <w:webHidden/>
                <w:sz w:val="20"/>
                <w:szCs w:val="20"/>
              </w:rPr>
              <w:instrText xml:space="preserve"> PAGEREF _Toc389845991 \h </w:instrText>
            </w:r>
            <w:r w:rsidR="00574C53" w:rsidRPr="00AD79B7">
              <w:rPr>
                <w:rFonts w:ascii="Century Gothic" w:hAnsi="Century Gothic"/>
                <w:b w:val="0"/>
                <w:smallCaps w:val="0"/>
                <w:noProof/>
                <w:webHidden/>
                <w:sz w:val="20"/>
                <w:szCs w:val="20"/>
              </w:rPr>
            </w:r>
            <w:r w:rsidR="00574C53" w:rsidRPr="00AD79B7">
              <w:rPr>
                <w:rFonts w:ascii="Century Gothic" w:hAnsi="Century Gothic"/>
                <w:b w:val="0"/>
                <w:smallCaps w:val="0"/>
                <w:noProof/>
                <w:webHidden/>
                <w:sz w:val="20"/>
                <w:szCs w:val="20"/>
              </w:rPr>
              <w:fldChar w:fldCharType="separate"/>
            </w:r>
            <w:r w:rsidR="00E671FB">
              <w:rPr>
                <w:rFonts w:ascii="Century Gothic" w:hAnsi="Century Gothic"/>
                <w:b w:val="0"/>
                <w:smallCaps w:val="0"/>
                <w:noProof/>
                <w:webHidden/>
                <w:sz w:val="20"/>
                <w:szCs w:val="20"/>
              </w:rPr>
              <w:t>29</w:t>
            </w:r>
            <w:r w:rsidR="00574C53" w:rsidRPr="00AD79B7">
              <w:rPr>
                <w:rFonts w:ascii="Century Gothic" w:hAnsi="Century Gothic"/>
                <w:b w:val="0"/>
                <w:smallCaps w:val="0"/>
                <w:noProof/>
                <w:webHidden/>
                <w:sz w:val="20"/>
                <w:szCs w:val="20"/>
              </w:rPr>
              <w:fldChar w:fldCharType="end"/>
            </w:r>
          </w:hyperlink>
        </w:p>
        <w:p w14:paraId="5FB59196" w14:textId="77777777" w:rsidR="00AD79B7" w:rsidRDefault="001B1C1F" w:rsidP="00AD79B7">
          <w:pPr>
            <w:pStyle w:val="TOC2"/>
            <w:tabs>
              <w:tab w:val="right" w:pos="9350"/>
            </w:tabs>
            <w:rPr>
              <w:rFonts w:ascii="Century Gothic" w:hAnsi="Century Gothic"/>
              <w:b w:val="0"/>
              <w:noProof/>
              <w:sz w:val="20"/>
              <w:szCs w:val="20"/>
            </w:rPr>
          </w:pPr>
          <w:r w:rsidRPr="00AD79B7">
            <w:rPr>
              <w:rFonts w:ascii="Century Gothic" w:hAnsi="Century Gothic"/>
              <w:b w:val="0"/>
              <w:bCs/>
              <w:smallCaps w:val="0"/>
              <w:noProof/>
              <w:sz w:val="20"/>
              <w:szCs w:val="20"/>
            </w:rPr>
            <w:fldChar w:fldCharType="end"/>
          </w:r>
        </w:p>
      </w:sdtContent>
    </w:sdt>
    <w:p w14:paraId="45A56822" w14:textId="236855BA" w:rsidR="00691415" w:rsidRPr="001703D8" w:rsidRDefault="00691415" w:rsidP="00AD79B7">
      <w:pPr>
        <w:pStyle w:val="Heading1"/>
      </w:pPr>
      <w:bookmarkStart w:id="1" w:name="_Toc389845907"/>
      <w:r w:rsidRPr="001703D8">
        <w:t>A note from your program director:</w:t>
      </w:r>
      <w:bookmarkEnd w:id="1"/>
    </w:p>
    <w:p w14:paraId="7598B6E4" w14:textId="77777777" w:rsidR="00691415" w:rsidRPr="001703D8" w:rsidRDefault="00691415" w:rsidP="00751E9D">
      <w:pPr>
        <w:rPr>
          <w:sz w:val="20"/>
          <w:szCs w:val="20"/>
        </w:rPr>
      </w:pPr>
    </w:p>
    <w:p w14:paraId="7EAD4129" w14:textId="49FE1A40" w:rsidR="00691415" w:rsidRPr="001703D8" w:rsidRDefault="00B066D4" w:rsidP="00751E9D">
      <w:pPr>
        <w:rPr>
          <w:sz w:val="20"/>
          <w:szCs w:val="20"/>
        </w:rPr>
      </w:pPr>
      <w:r w:rsidRPr="00036580">
        <w:rPr>
          <w:rFonts w:ascii="Segoe Print" w:hAnsi="Segoe Print"/>
          <w:b/>
          <w:sz w:val="24"/>
          <w:szCs w:val="20"/>
        </w:rPr>
        <w:t>Welcome</w:t>
      </w:r>
      <w:r w:rsidRPr="001703D8">
        <w:rPr>
          <w:b/>
          <w:sz w:val="20"/>
          <w:szCs w:val="20"/>
        </w:rPr>
        <w:t>!</w:t>
      </w:r>
      <w:r w:rsidR="00691415" w:rsidRPr="001703D8">
        <w:rPr>
          <w:sz w:val="20"/>
          <w:szCs w:val="20"/>
        </w:rPr>
        <w:t xml:space="preserve"> to the TRIO Upward Bound program (</w:t>
      </w:r>
      <w:r w:rsidRPr="001703D8">
        <w:rPr>
          <w:sz w:val="20"/>
          <w:szCs w:val="20"/>
        </w:rPr>
        <w:t xml:space="preserve">TRIO </w:t>
      </w:r>
      <w:r w:rsidR="00691415" w:rsidRPr="001703D8">
        <w:rPr>
          <w:sz w:val="20"/>
          <w:szCs w:val="20"/>
        </w:rPr>
        <w:t xml:space="preserve">UB) at the University of Minnesota’s College of Education &amp; Human Development.   We here at </w:t>
      </w:r>
      <w:r w:rsidRPr="001703D8">
        <w:rPr>
          <w:sz w:val="20"/>
          <w:szCs w:val="20"/>
        </w:rPr>
        <w:t>TRIO UB</w:t>
      </w:r>
      <w:r w:rsidR="00691415" w:rsidRPr="001703D8">
        <w:rPr>
          <w:sz w:val="20"/>
          <w:szCs w:val="20"/>
        </w:rPr>
        <w:t xml:space="preserve"> strive to equip our urban Minneapolis youth with the skills necessary to gain access to college and earn a post-secondary degree within six years of graduating high school. It is the responsibility of the student to accept this opportunity and to take full advantage of the many services offered by Upward Bound. It is the responsibility of the staff to offer endless amounts of encouragement, reinforcement, </w:t>
      </w:r>
      <w:r w:rsidR="00036580">
        <w:rPr>
          <w:sz w:val="20"/>
          <w:szCs w:val="20"/>
        </w:rPr>
        <w:t xml:space="preserve">innovation, </w:t>
      </w:r>
      <w:r w:rsidR="00691415" w:rsidRPr="001703D8">
        <w:rPr>
          <w:sz w:val="20"/>
          <w:szCs w:val="20"/>
        </w:rPr>
        <w:t>information and dedication.</w:t>
      </w:r>
    </w:p>
    <w:p w14:paraId="57A9B74E" w14:textId="77777777" w:rsidR="00691415" w:rsidRPr="001703D8" w:rsidRDefault="00691415" w:rsidP="00751E9D">
      <w:pPr>
        <w:rPr>
          <w:sz w:val="20"/>
          <w:szCs w:val="20"/>
        </w:rPr>
      </w:pPr>
    </w:p>
    <w:p w14:paraId="24EA1D74" w14:textId="77777777" w:rsidR="00691415" w:rsidRPr="001703D8" w:rsidRDefault="00691415" w:rsidP="00751E9D">
      <w:pPr>
        <w:rPr>
          <w:sz w:val="20"/>
          <w:szCs w:val="20"/>
        </w:rPr>
      </w:pPr>
      <w:r w:rsidRPr="001703D8">
        <w:rPr>
          <w:sz w:val="20"/>
          <w:szCs w:val="20"/>
        </w:rPr>
        <w:t>As your director, I believe it is important for you to understand my grounding beliefs around this work:</w:t>
      </w:r>
    </w:p>
    <w:p w14:paraId="4478B71E" w14:textId="77777777" w:rsidR="00691415" w:rsidRPr="001703D8" w:rsidRDefault="00691415" w:rsidP="00751E9D">
      <w:pPr>
        <w:rPr>
          <w:sz w:val="20"/>
          <w:szCs w:val="20"/>
        </w:rPr>
      </w:pPr>
    </w:p>
    <w:p w14:paraId="6615DAC7" w14:textId="2AE110C7" w:rsidR="00691415" w:rsidRPr="001703D8" w:rsidRDefault="00691415" w:rsidP="00751E9D">
      <w:pPr>
        <w:pStyle w:val="ListParagraph"/>
        <w:numPr>
          <w:ilvl w:val="0"/>
          <w:numId w:val="1"/>
        </w:numPr>
        <w:contextualSpacing w:val="0"/>
        <w:rPr>
          <w:sz w:val="20"/>
          <w:szCs w:val="20"/>
        </w:rPr>
      </w:pPr>
      <w:r w:rsidRPr="001703D8">
        <w:rPr>
          <w:sz w:val="20"/>
          <w:szCs w:val="20"/>
        </w:rPr>
        <w:t xml:space="preserve">I see formal education as </w:t>
      </w:r>
      <w:r w:rsidR="00B066D4" w:rsidRPr="001703D8">
        <w:rPr>
          <w:sz w:val="20"/>
          <w:szCs w:val="20"/>
        </w:rPr>
        <w:t>a</w:t>
      </w:r>
      <w:r w:rsidRPr="001703D8">
        <w:rPr>
          <w:sz w:val="20"/>
          <w:szCs w:val="20"/>
        </w:rPr>
        <w:t xml:space="preserve"> primary means to cultivate both upward mobility and opportunity. Individuals born in poverty and students living in urban, stigmatized environments must learn to be fighters (early); their achievements deserve to be lauded as social justice.</w:t>
      </w:r>
    </w:p>
    <w:p w14:paraId="6F76FF2C" w14:textId="0C8259B7" w:rsidR="00691415" w:rsidRPr="001703D8" w:rsidRDefault="00B066D4" w:rsidP="00751E9D">
      <w:pPr>
        <w:pStyle w:val="ListParagraph"/>
        <w:numPr>
          <w:ilvl w:val="0"/>
          <w:numId w:val="1"/>
        </w:numPr>
        <w:contextualSpacing w:val="0"/>
        <w:rPr>
          <w:sz w:val="20"/>
          <w:szCs w:val="20"/>
        </w:rPr>
      </w:pPr>
      <w:r w:rsidRPr="001703D8">
        <w:rPr>
          <w:sz w:val="20"/>
          <w:szCs w:val="20"/>
        </w:rPr>
        <w:t xml:space="preserve">Our role is to prepare students for success </w:t>
      </w:r>
      <w:r w:rsidR="00691415" w:rsidRPr="001703D8">
        <w:rPr>
          <w:sz w:val="20"/>
          <w:szCs w:val="20"/>
        </w:rPr>
        <w:t>in predominantly middle to upper class instit</w:t>
      </w:r>
      <w:r w:rsidRPr="001703D8">
        <w:rPr>
          <w:sz w:val="20"/>
          <w:szCs w:val="20"/>
        </w:rPr>
        <w:t>utions of higher learning; as practit</w:t>
      </w:r>
      <w:r w:rsidR="00691415" w:rsidRPr="001703D8">
        <w:rPr>
          <w:sz w:val="20"/>
          <w:szCs w:val="20"/>
        </w:rPr>
        <w:t>ioners</w:t>
      </w:r>
      <w:r w:rsidRPr="001703D8">
        <w:rPr>
          <w:sz w:val="20"/>
          <w:szCs w:val="20"/>
        </w:rPr>
        <w:t>, we must develop holistic and intentional programming towards this end.</w:t>
      </w:r>
    </w:p>
    <w:p w14:paraId="432836FE" w14:textId="539F0FF1" w:rsidR="00691415" w:rsidRPr="001703D8" w:rsidRDefault="00691415" w:rsidP="00751E9D">
      <w:pPr>
        <w:pStyle w:val="ListParagraph"/>
        <w:numPr>
          <w:ilvl w:val="0"/>
          <w:numId w:val="1"/>
        </w:numPr>
        <w:contextualSpacing w:val="0"/>
        <w:rPr>
          <w:sz w:val="20"/>
          <w:szCs w:val="20"/>
        </w:rPr>
      </w:pPr>
      <w:r w:rsidRPr="001703D8">
        <w:rPr>
          <w:sz w:val="20"/>
          <w:szCs w:val="20"/>
        </w:rPr>
        <w:t>Cultural and social capital building must be incorporated</w:t>
      </w:r>
      <w:r w:rsidR="00AD79B7">
        <w:rPr>
          <w:sz w:val="20"/>
          <w:szCs w:val="20"/>
        </w:rPr>
        <w:t xml:space="preserve"> into</w:t>
      </w:r>
      <w:r w:rsidR="00B066D4" w:rsidRPr="001703D8">
        <w:rPr>
          <w:sz w:val="20"/>
          <w:szCs w:val="20"/>
        </w:rPr>
        <w:t xml:space="preserve"> our learning environments. </w:t>
      </w:r>
    </w:p>
    <w:p w14:paraId="78D2796C" w14:textId="17F62AD8" w:rsidR="00691415" w:rsidRPr="001703D8" w:rsidRDefault="00B066D4" w:rsidP="00751E9D">
      <w:pPr>
        <w:pStyle w:val="ListParagraph"/>
        <w:numPr>
          <w:ilvl w:val="0"/>
          <w:numId w:val="1"/>
        </w:numPr>
        <w:contextualSpacing w:val="0"/>
        <w:rPr>
          <w:sz w:val="20"/>
          <w:szCs w:val="20"/>
        </w:rPr>
      </w:pPr>
      <w:r w:rsidRPr="001703D8">
        <w:rPr>
          <w:sz w:val="20"/>
          <w:szCs w:val="20"/>
        </w:rPr>
        <w:t>We must seek to understand the</w:t>
      </w:r>
      <w:r w:rsidR="00691415" w:rsidRPr="001703D8">
        <w:rPr>
          <w:sz w:val="20"/>
          <w:szCs w:val="20"/>
        </w:rPr>
        <w:t xml:space="preserve"> communities</w:t>
      </w:r>
      <w:r w:rsidRPr="001703D8">
        <w:rPr>
          <w:sz w:val="20"/>
          <w:szCs w:val="20"/>
        </w:rPr>
        <w:t xml:space="preserve"> we serve</w:t>
      </w:r>
      <w:r w:rsidR="00241E41" w:rsidRPr="001703D8">
        <w:rPr>
          <w:sz w:val="20"/>
          <w:szCs w:val="20"/>
        </w:rPr>
        <w:t xml:space="preserve"> </w:t>
      </w:r>
      <w:r w:rsidR="00691415" w:rsidRPr="001703D8">
        <w:rPr>
          <w:sz w:val="20"/>
          <w:szCs w:val="20"/>
        </w:rPr>
        <w:t xml:space="preserve">and build the community </w:t>
      </w:r>
      <w:r w:rsidRPr="001703D8">
        <w:rPr>
          <w:sz w:val="20"/>
          <w:szCs w:val="20"/>
        </w:rPr>
        <w:t xml:space="preserve">while we build the individuals; parents and community members </w:t>
      </w:r>
      <w:r w:rsidR="00691415" w:rsidRPr="001703D8">
        <w:rPr>
          <w:sz w:val="20"/>
          <w:szCs w:val="20"/>
        </w:rPr>
        <w:t>who “get it” are much more likely to hold youth accountable to achieve.</w:t>
      </w:r>
    </w:p>
    <w:p w14:paraId="3D892B8E" w14:textId="12980BF6" w:rsidR="00691415" w:rsidRPr="001703D8" w:rsidRDefault="00241E41" w:rsidP="00751E9D">
      <w:pPr>
        <w:pStyle w:val="ListParagraph"/>
        <w:numPr>
          <w:ilvl w:val="0"/>
          <w:numId w:val="1"/>
        </w:numPr>
        <w:contextualSpacing w:val="0"/>
        <w:rPr>
          <w:sz w:val="20"/>
          <w:szCs w:val="20"/>
        </w:rPr>
      </w:pPr>
      <w:r w:rsidRPr="001703D8">
        <w:rPr>
          <w:sz w:val="20"/>
          <w:szCs w:val="20"/>
        </w:rPr>
        <w:t>Our students are</w:t>
      </w:r>
      <w:r w:rsidR="00691415" w:rsidRPr="001703D8">
        <w:rPr>
          <w:sz w:val="20"/>
          <w:szCs w:val="20"/>
        </w:rPr>
        <w:t xml:space="preserve"> worthy of investment, and exposure to information and skills to ease their transition into foreign lands is paramount.</w:t>
      </w:r>
    </w:p>
    <w:p w14:paraId="5258C239" w14:textId="77777777" w:rsidR="00691415" w:rsidRPr="001703D8" w:rsidRDefault="00691415" w:rsidP="00751E9D">
      <w:pPr>
        <w:rPr>
          <w:sz w:val="20"/>
          <w:szCs w:val="20"/>
        </w:rPr>
      </w:pPr>
    </w:p>
    <w:p w14:paraId="321FE42B" w14:textId="1BE9228B" w:rsidR="00691415" w:rsidRPr="001703D8" w:rsidRDefault="00691415" w:rsidP="00751E9D">
      <w:pPr>
        <w:rPr>
          <w:sz w:val="20"/>
          <w:szCs w:val="20"/>
        </w:rPr>
      </w:pPr>
      <w:r w:rsidRPr="001703D8">
        <w:rPr>
          <w:sz w:val="20"/>
          <w:szCs w:val="20"/>
        </w:rPr>
        <w:t xml:space="preserve">The following handbook will help you to navigate your work in </w:t>
      </w:r>
      <w:r w:rsidR="00B066D4" w:rsidRPr="001703D8">
        <w:rPr>
          <w:sz w:val="20"/>
          <w:szCs w:val="20"/>
        </w:rPr>
        <w:t>TRIO UB</w:t>
      </w:r>
      <w:r w:rsidRPr="001703D8">
        <w:rPr>
          <w:sz w:val="20"/>
          <w:szCs w:val="20"/>
        </w:rPr>
        <w:t xml:space="preserve"> and serve as a guideline for expectations and responsibilities.  If you have any questions, address them with your supervisor or the Human Resources contact in the department.</w:t>
      </w:r>
    </w:p>
    <w:p w14:paraId="0C8108D6" w14:textId="77777777" w:rsidR="00691415" w:rsidRPr="001703D8" w:rsidRDefault="00691415" w:rsidP="00751E9D">
      <w:pPr>
        <w:rPr>
          <w:sz w:val="20"/>
          <w:szCs w:val="20"/>
        </w:rPr>
      </w:pPr>
    </w:p>
    <w:p w14:paraId="2A8554B2" w14:textId="4FB49AD8" w:rsidR="00926A6E" w:rsidRPr="001703D8" w:rsidRDefault="00691415" w:rsidP="00926A6E">
      <w:pPr>
        <w:rPr>
          <w:sz w:val="20"/>
          <w:szCs w:val="20"/>
        </w:rPr>
      </w:pPr>
      <w:r w:rsidRPr="001703D8">
        <w:rPr>
          <w:sz w:val="20"/>
          <w:szCs w:val="20"/>
        </w:rPr>
        <w:t>Minerva S. Mu</w:t>
      </w:r>
      <w:r w:rsidR="00926A6E" w:rsidRPr="001703D8">
        <w:rPr>
          <w:sz w:val="20"/>
          <w:szCs w:val="20"/>
        </w:rPr>
        <w:t>ñ</w:t>
      </w:r>
      <w:r w:rsidRPr="001703D8">
        <w:rPr>
          <w:sz w:val="20"/>
          <w:szCs w:val="20"/>
        </w:rPr>
        <w:t xml:space="preserve">oz, </w:t>
      </w:r>
    </w:p>
    <w:p w14:paraId="4D3CAA98" w14:textId="580EED5B" w:rsidR="00691415" w:rsidRPr="001703D8" w:rsidRDefault="00691415" w:rsidP="00926A6E">
      <w:pPr>
        <w:rPr>
          <w:sz w:val="20"/>
          <w:szCs w:val="20"/>
        </w:rPr>
      </w:pPr>
      <w:r w:rsidRPr="001703D8">
        <w:rPr>
          <w:sz w:val="20"/>
          <w:szCs w:val="20"/>
        </w:rPr>
        <w:t>Program Director</w:t>
      </w:r>
    </w:p>
    <w:p w14:paraId="2B69738B" w14:textId="77777777" w:rsidR="00691415" w:rsidRPr="001703D8" w:rsidRDefault="00691415" w:rsidP="00751E9D">
      <w:pPr>
        <w:rPr>
          <w:sz w:val="20"/>
          <w:szCs w:val="20"/>
        </w:rPr>
      </w:pPr>
    </w:p>
    <w:p w14:paraId="07826BAC" w14:textId="77777777" w:rsidR="00691415" w:rsidRPr="001703D8" w:rsidRDefault="00691415" w:rsidP="00751E9D">
      <w:pPr>
        <w:rPr>
          <w:sz w:val="20"/>
          <w:szCs w:val="20"/>
        </w:rPr>
      </w:pPr>
    </w:p>
    <w:p w14:paraId="31696699" w14:textId="77777777" w:rsidR="00691415" w:rsidRPr="001703D8" w:rsidRDefault="00691415" w:rsidP="00751E9D">
      <w:pPr>
        <w:rPr>
          <w:sz w:val="20"/>
          <w:szCs w:val="20"/>
        </w:rPr>
      </w:pPr>
    </w:p>
    <w:p w14:paraId="3391CF81" w14:textId="77777777" w:rsidR="00691415" w:rsidRPr="001703D8" w:rsidRDefault="00691415" w:rsidP="00751E9D">
      <w:pPr>
        <w:rPr>
          <w:sz w:val="20"/>
          <w:szCs w:val="20"/>
        </w:rPr>
      </w:pPr>
    </w:p>
    <w:p w14:paraId="7BD24C1F" w14:textId="77777777" w:rsidR="00691415" w:rsidRPr="001703D8" w:rsidRDefault="00691415" w:rsidP="00751E9D">
      <w:pPr>
        <w:rPr>
          <w:sz w:val="20"/>
          <w:szCs w:val="20"/>
        </w:rPr>
      </w:pPr>
    </w:p>
    <w:p w14:paraId="4DBF2D4F" w14:textId="77777777" w:rsidR="00691415" w:rsidRPr="001703D8" w:rsidRDefault="00691415" w:rsidP="00751E9D">
      <w:pPr>
        <w:rPr>
          <w:sz w:val="20"/>
          <w:szCs w:val="20"/>
        </w:rPr>
      </w:pPr>
    </w:p>
    <w:p w14:paraId="3A3A06D7" w14:textId="77777777" w:rsidR="00691415" w:rsidRPr="001703D8" w:rsidRDefault="00691415" w:rsidP="00751E9D">
      <w:pPr>
        <w:tabs>
          <w:tab w:val="left" w:pos="2562"/>
        </w:tabs>
        <w:rPr>
          <w:sz w:val="20"/>
          <w:szCs w:val="20"/>
        </w:rPr>
      </w:pPr>
      <w:r w:rsidRPr="001703D8">
        <w:rPr>
          <w:sz w:val="20"/>
          <w:szCs w:val="20"/>
        </w:rPr>
        <w:tab/>
      </w:r>
    </w:p>
    <w:p w14:paraId="41CD8E47" w14:textId="2218C0D4" w:rsidR="00193C96" w:rsidRPr="001703D8" w:rsidRDefault="00691415" w:rsidP="00AD79B7">
      <w:pPr>
        <w:pStyle w:val="Heading1"/>
        <w:sectPr w:rsidR="00193C96" w:rsidRPr="001703D8" w:rsidSect="00193C96">
          <w:footerReference w:type="even" r:id="rId12"/>
          <w:pgSz w:w="12240" w:h="15840"/>
          <w:pgMar w:top="900" w:right="1440" w:bottom="1440" w:left="1440" w:header="720" w:footer="720" w:gutter="0"/>
          <w:pgNumType w:start="1"/>
          <w:cols w:space="720"/>
          <w:titlePg/>
        </w:sectPr>
      </w:pPr>
      <w:r w:rsidRPr="001703D8">
        <w:br w:type="page"/>
      </w:r>
    </w:p>
    <w:p w14:paraId="05D8101D" w14:textId="4E51BF7C" w:rsidR="00193C96" w:rsidRPr="001703D8" w:rsidRDefault="001703D8" w:rsidP="00AD79B7">
      <w:pPr>
        <w:pStyle w:val="Heading1"/>
        <w:rPr>
          <w:sz w:val="20"/>
        </w:rPr>
      </w:pPr>
      <w:bookmarkStart w:id="2" w:name="_Toc389845908"/>
      <w:r>
        <w:lastRenderedPageBreak/>
        <w:t>TRIO</w:t>
      </w:r>
      <w:r w:rsidRPr="001703D8">
        <w:t xml:space="preserve"> </w:t>
      </w:r>
      <w:r>
        <w:t>UB Contact I</w:t>
      </w:r>
      <w:r w:rsidRPr="001703D8">
        <w:t>nformation</w:t>
      </w:r>
      <w:bookmarkEnd w:id="2"/>
    </w:p>
    <w:p w14:paraId="4CEEE59A" w14:textId="77777777" w:rsidR="00193C96" w:rsidRPr="001703D8" w:rsidRDefault="00193C96" w:rsidP="00193C96">
      <w:pPr>
        <w:rPr>
          <w:sz w:val="20"/>
          <w:szCs w:val="20"/>
        </w:rPr>
      </w:pP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193C96" w:rsidRPr="001703D8" w14:paraId="1DBBDC8B" w14:textId="77777777" w:rsidTr="00193C96">
        <w:tc>
          <w:tcPr>
            <w:tcW w:w="3192" w:type="dxa"/>
          </w:tcPr>
          <w:p w14:paraId="03EB2036" w14:textId="77777777" w:rsidR="00193C96" w:rsidRPr="001703D8" w:rsidRDefault="00193C96" w:rsidP="00193C96">
            <w:pPr>
              <w:rPr>
                <w:sz w:val="18"/>
                <w:szCs w:val="20"/>
              </w:rPr>
            </w:pPr>
            <w:r w:rsidRPr="001703D8">
              <w:rPr>
                <w:sz w:val="18"/>
                <w:szCs w:val="20"/>
              </w:rPr>
              <w:t xml:space="preserve">Main Office </w:t>
            </w:r>
          </w:p>
          <w:p w14:paraId="6E3F743B" w14:textId="77777777" w:rsidR="00193C96" w:rsidRPr="001703D8" w:rsidRDefault="00193C96" w:rsidP="00193C96">
            <w:pPr>
              <w:rPr>
                <w:sz w:val="18"/>
                <w:szCs w:val="20"/>
              </w:rPr>
            </w:pPr>
            <w:r w:rsidRPr="001703D8">
              <w:rPr>
                <w:sz w:val="18"/>
                <w:szCs w:val="20"/>
              </w:rPr>
              <w:t>40 Ed. Sci. Bldg.</w:t>
            </w:r>
          </w:p>
          <w:p w14:paraId="135AF99E" w14:textId="77777777" w:rsidR="00193C96" w:rsidRPr="001703D8" w:rsidRDefault="00193C96" w:rsidP="00193C96">
            <w:pPr>
              <w:rPr>
                <w:sz w:val="18"/>
                <w:szCs w:val="20"/>
              </w:rPr>
            </w:pPr>
            <w:r w:rsidRPr="001703D8">
              <w:rPr>
                <w:sz w:val="18"/>
                <w:szCs w:val="20"/>
              </w:rPr>
              <w:t>56 East River Rd.</w:t>
            </w:r>
          </w:p>
          <w:p w14:paraId="2426D161" w14:textId="77777777" w:rsidR="00193C96" w:rsidRPr="001703D8" w:rsidRDefault="00193C96" w:rsidP="00193C96">
            <w:pPr>
              <w:rPr>
                <w:sz w:val="18"/>
                <w:szCs w:val="20"/>
              </w:rPr>
            </w:pPr>
            <w:r w:rsidRPr="001703D8">
              <w:rPr>
                <w:sz w:val="18"/>
                <w:szCs w:val="20"/>
              </w:rPr>
              <w:t>Minneapolis, MN 55455</w:t>
            </w:r>
          </w:p>
          <w:p w14:paraId="003B4BD0" w14:textId="77777777" w:rsidR="00193C96" w:rsidRPr="001703D8" w:rsidRDefault="00193C96" w:rsidP="00193C96">
            <w:pPr>
              <w:rPr>
                <w:sz w:val="18"/>
                <w:szCs w:val="20"/>
              </w:rPr>
            </w:pPr>
            <w:r w:rsidRPr="001703D8">
              <w:rPr>
                <w:sz w:val="18"/>
                <w:szCs w:val="20"/>
              </w:rPr>
              <w:t>Phone: 612.625.3021</w:t>
            </w:r>
          </w:p>
          <w:p w14:paraId="7DD8084E" w14:textId="77777777" w:rsidR="00193C96" w:rsidRPr="001703D8" w:rsidRDefault="00193C96" w:rsidP="00193C96">
            <w:pPr>
              <w:rPr>
                <w:sz w:val="18"/>
                <w:szCs w:val="20"/>
              </w:rPr>
            </w:pPr>
            <w:r w:rsidRPr="001703D8">
              <w:rPr>
                <w:sz w:val="18"/>
                <w:szCs w:val="20"/>
              </w:rPr>
              <w:t>Fax: 612.625.0704</w:t>
            </w:r>
          </w:p>
          <w:p w14:paraId="63C39CCF" w14:textId="77777777" w:rsidR="00193C96" w:rsidRPr="001703D8" w:rsidRDefault="00193C96" w:rsidP="00193C96">
            <w:pPr>
              <w:rPr>
                <w:sz w:val="18"/>
                <w:szCs w:val="20"/>
              </w:rPr>
            </w:pPr>
          </w:p>
        </w:tc>
        <w:tc>
          <w:tcPr>
            <w:tcW w:w="3192" w:type="dxa"/>
          </w:tcPr>
          <w:p w14:paraId="62639ED1" w14:textId="77777777" w:rsidR="00193C96" w:rsidRPr="001703D8" w:rsidRDefault="00193C96" w:rsidP="00193C96">
            <w:pPr>
              <w:rPr>
                <w:sz w:val="18"/>
                <w:szCs w:val="20"/>
              </w:rPr>
            </w:pPr>
            <w:r w:rsidRPr="001703D8">
              <w:rPr>
                <w:sz w:val="18"/>
                <w:szCs w:val="20"/>
              </w:rPr>
              <w:t>Academic Services</w:t>
            </w:r>
          </w:p>
          <w:p w14:paraId="22D0AE2A" w14:textId="77777777" w:rsidR="00193C96" w:rsidRPr="001703D8" w:rsidRDefault="00193C96" w:rsidP="00193C96">
            <w:pPr>
              <w:rPr>
                <w:sz w:val="18"/>
                <w:szCs w:val="20"/>
              </w:rPr>
            </w:pPr>
            <w:r w:rsidRPr="001703D8">
              <w:rPr>
                <w:sz w:val="18"/>
                <w:szCs w:val="20"/>
              </w:rPr>
              <w:t>Appleby Hall</w:t>
            </w:r>
          </w:p>
          <w:p w14:paraId="3AB64CDC" w14:textId="77777777" w:rsidR="00193C96" w:rsidRPr="001703D8" w:rsidRDefault="00193C96" w:rsidP="00193C96">
            <w:pPr>
              <w:rPr>
                <w:sz w:val="18"/>
                <w:szCs w:val="20"/>
              </w:rPr>
            </w:pPr>
            <w:r w:rsidRPr="001703D8">
              <w:rPr>
                <w:sz w:val="18"/>
                <w:szCs w:val="20"/>
              </w:rPr>
              <w:t>128 Pleasant Street SE</w:t>
            </w:r>
          </w:p>
          <w:p w14:paraId="7EAF7853" w14:textId="77777777" w:rsidR="00193C96" w:rsidRPr="001703D8" w:rsidRDefault="00193C96" w:rsidP="00193C96">
            <w:pPr>
              <w:rPr>
                <w:sz w:val="18"/>
                <w:szCs w:val="20"/>
              </w:rPr>
            </w:pPr>
            <w:r w:rsidRPr="001703D8">
              <w:rPr>
                <w:sz w:val="18"/>
                <w:szCs w:val="20"/>
              </w:rPr>
              <w:t>Room 27</w:t>
            </w:r>
          </w:p>
          <w:p w14:paraId="2CA7F147" w14:textId="77777777" w:rsidR="00193C96" w:rsidRPr="001703D8" w:rsidRDefault="00193C96" w:rsidP="00193C96">
            <w:pPr>
              <w:rPr>
                <w:sz w:val="18"/>
                <w:szCs w:val="20"/>
              </w:rPr>
            </w:pPr>
            <w:r w:rsidRPr="001703D8">
              <w:rPr>
                <w:sz w:val="18"/>
                <w:szCs w:val="20"/>
              </w:rPr>
              <w:t>Minneapolis, MN 55455</w:t>
            </w:r>
          </w:p>
        </w:tc>
        <w:tc>
          <w:tcPr>
            <w:tcW w:w="3192" w:type="dxa"/>
          </w:tcPr>
          <w:p w14:paraId="41E004A3" w14:textId="77777777" w:rsidR="00193C96" w:rsidRPr="001703D8" w:rsidRDefault="00193C96" w:rsidP="00193C96">
            <w:pPr>
              <w:rPr>
                <w:sz w:val="18"/>
                <w:szCs w:val="20"/>
              </w:rPr>
            </w:pPr>
            <w:r w:rsidRPr="001703D8">
              <w:rPr>
                <w:sz w:val="18"/>
                <w:szCs w:val="20"/>
              </w:rPr>
              <w:t>Residential Living</w:t>
            </w:r>
          </w:p>
          <w:p w14:paraId="4A1EC4DF" w14:textId="77777777" w:rsidR="00193C96" w:rsidRPr="001703D8" w:rsidRDefault="00193C96" w:rsidP="00193C96">
            <w:pPr>
              <w:rPr>
                <w:sz w:val="18"/>
                <w:szCs w:val="20"/>
              </w:rPr>
            </w:pPr>
            <w:proofErr w:type="spellStart"/>
            <w:r w:rsidRPr="001703D8">
              <w:rPr>
                <w:sz w:val="18"/>
                <w:szCs w:val="20"/>
              </w:rPr>
              <w:t>Middlebrook</w:t>
            </w:r>
            <w:proofErr w:type="spellEnd"/>
            <w:r w:rsidRPr="001703D8">
              <w:rPr>
                <w:sz w:val="18"/>
                <w:szCs w:val="20"/>
              </w:rPr>
              <w:t xml:space="preserve"> Hall</w:t>
            </w:r>
          </w:p>
          <w:p w14:paraId="197368D2" w14:textId="77777777" w:rsidR="00193C96" w:rsidRPr="001703D8" w:rsidRDefault="00193C96" w:rsidP="00193C96">
            <w:pPr>
              <w:rPr>
                <w:sz w:val="18"/>
                <w:szCs w:val="20"/>
              </w:rPr>
            </w:pPr>
            <w:r w:rsidRPr="001703D8">
              <w:rPr>
                <w:sz w:val="18"/>
                <w:szCs w:val="20"/>
              </w:rPr>
              <w:t>412 22nd Ave S,</w:t>
            </w:r>
          </w:p>
          <w:p w14:paraId="7B88F08A" w14:textId="77777777" w:rsidR="00193C96" w:rsidRPr="001703D8" w:rsidRDefault="00193C96" w:rsidP="00193C96">
            <w:pPr>
              <w:rPr>
                <w:sz w:val="18"/>
                <w:szCs w:val="20"/>
              </w:rPr>
            </w:pPr>
            <w:r w:rsidRPr="001703D8">
              <w:rPr>
                <w:sz w:val="18"/>
                <w:szCs w:val="20"/>
              </w:rPr>
              <w:t>Minneapolis, MN 55455</w:t>
            </w:r>
          </w:p>
          <w:p w14:paraId="4F80DD6F" w14:textId="77777777" w:rsidR="00193C96" w:rsidRPr="001703D8" w:rsidRDefault="00193C96" w:rsidP="00193C96">
            <w:pPr>
              <w:rPr>
                <w:sz w:val="18"/>
                <w:szCs w:val="20"/>
              </w:rPr>
            </w:pPr>
            <w:r w:rsidRPr="001703D8">
              <w:rPr>
                <w:sz w:val="18"/>
                <w:szCs w:val="20"/>
              </w:rPr>
              <w:t>612.625.0536</w:t>
            </w:r>
          </w:p>
        </w:tc>
      </w:tr>
      <w:tr w:rsidR="00193C96" w:rsidRPr="001703D8" w14:paraId="4FBA14E1" w14:textId="77777777" w:rsidTr="00193C96">
        <w:tc>
          <w:tcPr>
            <w:tcW w:w="3192" w:type="dxa"/>
          </w:tcPr>
          <w:p w14:paraId="4B088594" w14:textId="77777777" w:rsidR="00193C96" w:rsidRPr="001703D8" w:rsidRDefault="00193C96" w:rsidP="00193C96">
            <w:pPr>
              <w:rPr>
                <w:sz w:val="18"/>
                <w:szCs w:val="20"/>
              </w:rPr>
            </w:pPr>
            <w:r w:rsidRPr="001703D8">
              <w:rPr>
                <w:sz w:val="18"/>
                <w:szCs w:val="20"/>
              </w:rPr>
              <w:t>Minerva S. Muñoz</w:t>
            </w:r>
          </w:p>
          <w:p w14:paraId="20F96ABD" w14:textId="77777777" w:rsidR="00193C96" w:rsidRPr="001703D8" w:rsidRDefault="00193C96" w:rsidP="00193C96">
            <w:pPr>
              <w:rPr>
                <w:sz w:val="18"/>
                <w:szCs w:val="20"/>
              </w:rPr>
            </w:pPr>
            <w:r w:rsidRPr="001703D8">
              <w:rPr>
                <w:sz w:val="18"/>
                <w:szCs w:val="20"/>
              </w:rPr>
              <w:t>Program Director</w:t>
            </w:r>
          </w:p>
          <w:p w14:paraId="1B80A4B0" w14:textId="77777777" w:rsidR="00193C96" w:rsidRPr="001703D8" w:rsidRDefault="00193C96" w:rsidP="00193C96">
            <w:pPr>
              <w:rPr>
                <w:sz w:val="18"/>
                <w:szCs w:val="20"/>
              </w:rPr>
            </w:pPr>
            <w:r w:rsidRPr="001703D8">
              <w:rPr>
                <w:sz w:val="18"/>
                <w:szCs w:val="20"/>
              </w:rPr>
              <w:t>Phone: 612.625.3099</w:t>
            </w:r>
          </w:p>
          <w:p w14:paraId="313AA71D" w14:textId="77777777" w:rsidR="00193C96" w:rsidRPr="001703D8" w:rsidRDefault="00193C96" w:rsidP="00193C96">
            <w:pPr>
              <w:rPr>
                <w:sz w:val="18"/>
                <w:szCs w:val="20"/>
              </w:rPr>
            </w:pPr>
            <w:r w:rsidRPr="001703D8">
              <w:rPr>
                <w:sz w:val="18"/>
                <w:szCs w:val="20"/>
              </w:rPr>
              <w:t xml:space="preserve">Email: </w:t>
            </w:r>
            <w:hyperlink r:id="rId13" w:history="1">
              <w:r w:rsidRPr="001703D8">
                <w:rPr>
                  <w:rStyle w:val="Hyperlink"/>
                  <w:sz w:val="18"/>
                  <w:szCs w:val="20"/>
                </w:rPr>
                <w:t>munoz008@umn.edu</w:t>
              </w:r>
            </w:hyperlink>
          </w:p>
          <w:p w14:paraId="3229DFB3" w14:textId="77777777" w:rsidR="00193C96" w:rsidRPr="001703D8" w:rsidRDefault="00193C96" w:rsidP="00193C96">
            <w:pPr>
              <w:rPr>
                <w:sz w:val="18"/>
                <w:szCs w:val="20"/>
              </w:rPr>
            </w:pPr>
          </w:p>
        </w:tc>
        <w:tc>
          <w:tcPr>
            <w:tcW w:w="3192" w:type="dxa"/>
          </w:tcPr>
          <w:p w14:paraId="0B77998B" w14:textId="77777777" w:rsidR="00193C96" w:rsidRPr="001703D8" w:rsidRDefault="00193C96" w:rsidP="00193C96">
            <w:pPr>
              <w:rPr>
                <w:sz w:val="18"/>
                <w:szCs w:val="20"/>
              </w:rPr>
            </w:pPr>
            <w:r w:rsidRPr="001703D8">
              <w:rPr>
                <w:sz w:val="18"/>
                <w:szCs w:val="20"/>
              </w:rPr>
              <w:t>Tricia Wilkinson</w:t>
            </w:r>
          </w:p>
          <w:p w14:paraId="064A0FDD" w14:textId="77777777" w:rsidR="00193C96" w:rsidRPr="001703D8" w:rsidRDefault="00193C96" w:rsidP="00193C96">
            <w:pPr>
              <w:rPr>
                <w:sz w:val="18"/>
                <w:szCs w:val="20"/>
              </w:rPr>
            </w:pPr>
            <w:r w:rsidRPr="001703D8">
              <w:rPr>
                <w:sz w:val="18"/>
                <w:szCs w:val="20"/>
              </w:rPr>
              <w:t>Academic Services Coordinator</w:t>
            </w:r>
          </w:p>
          <w:p w14:paraId="624F44C2" w14:textId="77777777" w:rsidR="00193C96" w:rsidRPr="001703D8" w:rsidRDefault="00193C96" w:rsidP="00193C96">
            <w:pPr>
              <w:rPr>
                <w:sz w:val="18"/>
                <w:szCs w:val="20"/>
              </w:rPr>
            </w:pPr>
            <w:r w:rsidRPr="001703D8">
              <w:rPr>
                <w:sz w:val="18"/>
                <w:szCs w:val="20"/>
              </w:rPr>
              <w:t>Summer Phone: 612.414.9216</w:t>
            </w:r>
          </w:p>
          <w:p w14:paraId="160DBE84" w14:textId="77777777" w:rsidR="00193C96" w:rsidRPr="001703D8" w:rsidRDefault="00193C96" w:rsidP="00193C96">
            <w:pPr>
              <w:rPr>
                <w:sz w:val="18"/>
                <w:szCs w:val="20"/>
              </w:rPr>
            </w:pPr>
            <w:r w:rsidRPr="001703D8">
              <w:rPr>
                <w:sz w:val="18"/>
                <w:szCs w:val="20"/>
              </w:rPr>
              <w:t xml:space="preserve">Email: </w:t>
            </w:r>
            <w:hyperlink r:id="rId14" w:history="1">
              <w:r w:rsidRPr="001703D8">
                <w:rPr>
                  <w:rStyle w:val="Hyperlink"/>
                  <w:sz w:val="18"/>
                  <w:szCs w:val="20"/>
                </w:rPr>
                <w:t>wilk0151@umn.edu</w:t>
              </w:r>
            </w:hyperlink>
          </w:p>
          <w:p w14:paraId="285280FB" w14:textId="77777777" w:rsidR="00193C96" w:rsidRPr="001703D8" w:rsidRDefault="00193C96" w:rsidP="00193C96">
            <w:pPr>
              <w:rPr>
                <w:sz w:val="18"/>
                <w:szCs w:val="20"/>
              </w:rPr>
            </w:pPr>
          </w:p>
        </w:tc>
        <w:tc>
          <w:tcPr>
            <w:tcW w:w="3192" w:type="dxa"/>
          </w:tcPr>
          <w:p w14:paraId="002AEB6A" w14:textId="77777777" w:rsidR="00193C96" w:rsidRPr="001703D8" w:rsidRDefault="00193C96" w:rsidP="00193C96">
            <w:pPr>
              <w:rPr>
                <w:sz w:val="18"/>
                <w:szCs w:val="20"/>
              </w:rPr>
            </w:pPr>
            <w:proofErr w:type="spellStart"/>
            <w:r w:rsidRPr="001703D8">
              <w:rPr>
                <w:sz w:val="18"/>
                <w:szCs w:val="20"/>
              </w:rPr>
              <w:t>Danelle</w:t>
            </w:r>
            <w:proofErr w:type="spellEnd"/>
            <w:r w:rsidRPr="001703D8">
              <w:rPr>
                <w:sz w:val="18"/>
                <w:szCs w:val="20"/>
              </w:rPr>
              <w:t xml:space="preserve"> Sebastian</w:t>
            </w:r>
          </w:p>
          <w:p w14:paraId="0995E6E7" w14:textId="77777777" w:rsidR="00193C96" w:rsidRPr="001703D8" w:rsidRDefault="00193C96" w:rsidP="00193C96">
            <w:pPr>
              <w:rPr>
                <w:sz w:val="18"/>
                <w:szCs w:val="20"/>
              </w:rPr>
            </w:pPr>
            <w:r w:rsidRPr="001703D8">
              <w:rPr>
                <w:sz w:val="18"/>
                <w:szCs w:val="20"/>
              </w:rPr>
              <w:t>Residential Coordinator &amp; Advisor</w:t>
            </w:r>
          </w:p>
          <w:p w14:paraId="56C7D188" w14:textId="77777777" w:rsidR="00193C96" w:rsidRPr="001703D8" w:rsidRDefault="00193C96" w:rsidP="00193C96">
            <w:pPr>
              <w:rPr>
                <w:sz w:val="18"/>
                <w:szCs w:val="20"/>
              </w:rPr>
            </w:pPr>
            <w:r w:rsidRPr="001703D8">
              <w:rPr>
                <w:sz w:val="18"/>
                <w:szCs w:val="20"/>
              </w:rPr>
              <w:t>Summer Phone: 612.382.2110</w:t>
            </w:r>
          </w:p>
          <w:p w14:paraId="4ABE3DAA" w14:textId="77777777" w:rsidR="00193C96" w:rsidRPr="001703D8" w:rsidRDefault="00193C96" w:rsidP="00193C96">
            <w:pPr>
              <w:rPr>
                <w:sz w:val="18"/>
                <w:szCs w:val="20"/>
              </w:rPr>
            </w:pPr>
            <w:r w:rsidRPr="001703D8">
              <w:rPr>
                <w:sz w:val="18"/>
                <w:szCs w:val="20"/>
              </w:rPr>
              <w:t>Email: sebastda@umn.edu</w:t>
            </w:r>
          </w:p>
          <w:p w14:paraId="7F50898E" w14:textId="77777777" w:rsidR="00193C96" w:rsidRPr="001703D8" w:rsidRDefault="00193C96" w:rsidP="00193C96">
            <w:pPr>
              <w:rPr>
                <w:sz w:val="18"/>
                <w:szCs w:val="20"/>
              </w:rPr>
            </w:pPr>
          </w:p>
        </w:tc>
      </w:tr>
      <w:tr w:rsidR="00193C96" w:rsidRPr="001703D8" w14:paraId="3E4736F9" w14:textId="77777777" w:rsidTr="00193C96">
        <w:tc>
          <w:tcPr>
            <w:tcW w:w="3192" w:type="dxa"/>
          </w:tcPr>
          <w:p w14:paraId="30BFE52A" w14:textId="77777777" w:rsidR="00193C96" w:rsidRPr="001703D8" w:rsidRDefault="00193C96" w:rsidP="00193C96">
            <w:pPr>
              <w:rPr>
                <w:sz w:val="18"/>
                <w:szCs w:val="20"/>
              </w:rPr>
            </w:pPr>
            <w:r w:rsidRPr="001703D8">
              <w:rPr>
                <w:sz w:val="18"/>
                <w:szCs w:val="20"/>
              </w:rPr>
              <w:t>Elizabeth Nelson</w:t>
            </w:r>
          </w:p>
          <w:p w14:paraId="4CC7458A" w14:textId="77777777" w:rsidR="00193C96" w:rsidRPr="001703D8" w:rsidRDefault="00193C96" w:rsidP="00193C96">
            <w:pPr>
              <w:rPr>
                <w:sz w:val="18"/>
                <w:szCs w:val="20"/>
              </w:rPr>
            </w:pPr>
            <w:r w:rsidRPr="001703D8">
              <w:rPr>
                <w:sz w:val="18"/>
                <w:szCs w:val="20"/>
              </w:rPr>
              <w:t>Office Manager</w:t>
            </w:r>
          </w:p>
          <w:p w14:paraId="13C38B57" w14:textId="77777777" w:rsidR="00193C96" w:rsidRPr="001703D8" w:rsidRDefault="00193C96" w:rsidP="00193C96">
            <w:pPr>
              <w:rPr>
                <w:sz w:val="18"/>
                <w:szCs w:val="20"/>
              </w:rPr>
            </w:pPr>
            <w:r w:rsidRPr="001703D8">
              <w:rPr>
                <w:sz w:val="18"/>
                <w:szCs w:val="20"/>
              </w:rPr>
              <w:t>Phone: 612.624.0865</w:t>
            </w:r>
          </w:p>
          <w:p w14:paraId="4FC531AA" w14:textId="77777777" w:rsidR="00193C96" w:rsidRPr="001703D8" w:rsidRDefault="00193C96" w:rsidP="00193C96">
            <w:pPr>
              <w:rPr>
                <w:sz w:val="18"/>
                <w:szCs w:val="20"/>
              </w:rPr>
            </w:pPr>
            <w:r w:rsidRPr="001703D8">
              <w:rPr>
                <w:sz w:val="18"/>
                <w:szCs w:val="20"/>
              </w:rPr>
              <w:t>Email: echa0001@umn.edu</w:t>
            </w:r>
          </w:p>
          <w:p w14:paraId="5B0F3547" w14:textId="77777777" w:rsidR="00193C96" w:rsidRPr="001703D8" w:rsidRDefault="00193C96" w:rsidP="00193C96">
            <w:pPr>
              <w:rPr>
                <w:sz w:val="18"/>
                <w:szCs w:val="20"/>
              </w:rPr>
            </w:pPr>
          </w:p>
        </w:tc>
        <w:tc>
          <w:tcPr>
            <w:tcW w:w="3192" w:type="dxa"/>
          </w:tcPr>
          <w:p w14:paraId="717BBB8F" w14:textId="77777777" w:rsidR="00193C96" w:rsidRPr="001703D8" w:rsidRDefault="00193C96" w:rsidP="00193C96">
            <w:pPr>
              <w:rPr>
                <w:sz w:val="18"/>
                <w:szCs w:val="20"/>
              </w:rPr>
            </w:pPr>
            <w:r w:rsidRPr="001703D8">
              <w:rPr>
                <w:sz w:val="18"/>
                <w:szCs w:val="20"/>
              </w:rPr>
              <w:t xml:space="preserve">Lisa </w:t>
            </w:r>
            <w:proofErr w:type="spellStart"/>
            <w:r w:rsidRPr="001703D8">
              <w:rPr>
                <w:sz w:val="18"/>
                <w:szCs w:val="20"/>
              </w:rPr>
              <w:t>Dornacker</w:t>
            </w:r>
            <w:proofErr w:type="spellEnd"/>
          </w:p>
          <w:p w14:paraId="32D743D4" w14:textId="77777777" w:rsidR="00193C96" w:rsidRPr="001703D8" w:rsidRDefault="00193C96" w:rsidP="00193C96">
            <w:pPr>
              <w:rPr>
                <w:sz w:val="18"/>
                <w:szCs w:val="20"/>
              </w:rPr>
            </w:pPr>
            <w:r w:rsidRPr="001703D8">
              <w:rPr>
                <w:sz w:val="18"/>
                <w:szCs w:val="20"/>
              </w:rPr>
              <w:t>Project Coordinator, Teacher &amp; Advisor</w:t>
            </w:r>
          </w:p>
          <w:p w14:paraId="0751DEA1" w14:textId="77777777" w:rsidR="00193C96" w:rsidRPr="001703D8" w:rsidRDefault="00193C96" w:rsidP="00193C96">
            <w:pPr>
              <w:rPr>
                <w:sz w:val="18"/>
                <w:szCs w:val="20"/>
              </w:rPr>
            </w:pPr>
            <w:r w:rsidRPr="001703D8">
              <w:rPr>
                <w:sz w:val="18"/>
                <w:szCs w:val="20"/>
              </w:rPr>
              <w:t>Phone: 612.625.3031</w:t>
            </w:r>
          </w:p>
          <w:p w14:paraId="6AD68C52" w14:textId="77777777" w:rsidR="00193C96" w:rsidRPr="001703D8" w:rsidRDefault="00193C96" w:rsidP="00193C96">
            <w:pPr>
              <w:rPr>
                <w:sz w:val="18"/>
                <w:szCs w:val="20"/>
              </w:rPr>
            </w:pPr>
            <w:r w:rsidRPr="001703D8">
              <w:rPr>
                <w:sz w:val="18"/>
                <w:szCs w:val="20"/>
              </w:rPr>
              <w:t xml:space="preserve">Email: </w:t>
            </w:r>
            <w:hyperlink r:id="rId15" w:history="1">
              <w:r w:rsidRPr="001703D8">
                <w:rPr>
                  <w:rStyle w:val="Hyperlink"/>
                  <w:sz w:val="18"/>
                  <w:szCs w:val="20"/>
                </w:rPr>
                <w:t>ldornack@umn.edu</w:t>
              </w:r>
            </w:hyperlink>
          </w:p>
          <w:p w14:paraId="43D20AB8" w14:textId="77777777" w:rsidR="00193C96" w:rsidRPr="001703D8" w:rsidRDefault="00193C96" w:rsidP="00193C96">
            <w:pPr>
              <w:rPr>
                <w:sz w:val="18"/>
                <w:szCs w:val="20"/>
              </w:rPr>
            </w:pPr>
          </w:p>
        </w:tc>
        <w:tc>
          <w:tcPr>
            <w:tcW w:w="3192" w:type="dxa"/>
          </w:tcPr>
          <w:p w14:paraId="6BF20218" w14:textId="77777777" w:rsidR="00193C96" w:rsidRPr="001703D8" w:rsidRDefault="00193C96" w:rsidP="00193C96">
            <w:pPr>
              <w:rPr>
                <w:sz w:val="18"/>
                <w:szCs w:val="20"/>
              </w:rPr>
            </w:pPr>
          </w:p>
        </w:tc>
      </w:tr>
    </w:tbl>
    <w:p w14:paraId="4D14C9CB" w14:textId="76C5F12B" w:rsidR="00193C96" w:rsidRPr="001703D8" w:rsidRDefault="00193C96" w:rsidP="00193C96">
      <w:pPr>
        <w:rPr>
          <w:sz w:val="18"/>
          <w:szCs w:val="20"/>
        </w:rPr>
      </w:pPr>
      <w:r w:rsidRPr="001703D8">
        <w:rPr>
          <w:sz w:val="18"/>
          <w:szCs w:val="20"/>
        </w:rPr>
        <w:t>P</w:t>
      </w:r>
      <w:r w:rsidR="006D7E59" w:rsidRPr="001703D8">
        <w:rPr>
          <w:sz w:val="18"/>
          <w:szCs w:val="20"/>
        </w:rPr>
        <w:t>rogram e</w:t>
      </w:r>
      <w:r w:rsidRPr="001703D8">
        <w:rPr>
          <w:sz w:val="18"/>
          <w:szCs w:val="20"/>
        </w:rPr>
        <w:t>mail:</w:t>
      </w:r>
      <w:r w:rsidRPr="001703D8">
        <w:rPr>
          <w:sz w:val="18"/>
          <w:szCs w:val="20"/>
        </w:rPr>
        <w:tab/>
      </w:r>
      <w:r w:rsidR="006D7E59" w:rsidRPr="001703D8">
        <w:rPr>
          <w:sz w:val="18"/>
          <w:szCs w:val="20"/>
        </w:rPr>
        <w:tab/>
      </w:r>
      <w:r w:rsidRPr="001703D8">
        <w:rPr>
          <w:sz w:val="18"/>
          <w:szCs w:val="20"/>
        </w:rPr>
        <w:t>ubtrio@umn.edu</w:t>
      </w:r>
    </w:p>
    <w:p w14:paraId="318E5AB2" w14:textId="77777777" w:rsidR="00193C96" w:rsidRPr="001703D8" w:rsidRDefault="00193C96" w:rsidP="00193C96">
      <w:pPr>
        <w:rPr>
          <w:sz w:val="18"/>
          <w:szCs w:val="20"/>
        </w:rPr>
      </w:pPr>
      <w:r w:rsidRPr="001703D8">
        <w:rPr>
          <w:sz w:val="18"/>
          <w:szCs w:val="20"/>
        </w:rPr>
        <w:t>Program website:</w:t>
      </w:r>
      <w:r w:rsidRPr="001703D8">
        <w:rPr>
          <w:sz w:val="18"/>
          <w:szCs w:val="20"/>
        </w:rPr>
        <w:tab/>
      </w:r>
      <w:hyperlink r:id="rId16" w:history="1">
        <w:r w:rsidRPr="001703D8">
          <w:rPr>
            <w:rStyle w:val="Hyperlink"/>
            <w:sz w:val="18"/>
            <w:szCs w:val="20"/>
          </w:rPr>
          <w:t>www.cehd.umn.edu/trio/upward-bound</w:t>
        </w:r>
      </w:hyperlink>
    </w:p>
    <w:p w14:paraId="3D3A325C" w14:textId="77777777" w:rsidR="00193C96" w:rsidRPr="001703D8" w:rsidRDefault="00193C96" w:rsidP="00193C96">
      <w:pPr>
        <w:rPr>
          <w:sz w:val="18"/>
          <w:szCs w:val="20"/>
        </w:rPr>
      </w:pPr>
      <w:r w:rsidRPr="001703D8">
        <w:rPr>
          <w:sz w:val="18"/>
          <w:szCs w:val="20"/>
        </w:rPr>
        <w:t>Facebook:</w:t>
      </w:r>
      <w:r w:rsidRPr="001703D8">
        <w:rPr>
          <w:sz w:val="18"/>
          <w:szCs w:val="20"/>
        </w:rPr>
        <w:tab/>
      </w:r>
      <w:r w:rsidRPr="001703D8">
        <w:rPr>
          <w:sz w:val="18"/>
          <w:szCs w:val="20"/>
        </w:rPr>
        <w:tab/>
      </w:r>
      <w:hyperlink r:id="rId17" w:history="1">
        <w:r w:rsidRPr="001703D8">
          <w:rPr>
            <w:rStyle w:val="Hyperlink"/>
            <w:sz w:val="18"/>
            <w:szCs w:val="20"/>
          </w:rPr>
          <w:t>www.facebook.come/upwardboundumntc</w:t>
        </w:r>
      </w:hyperlink>
    </w:p>
    <w:p w14:paraId="7CAAC923" w14:textId="76B4CD5D" w:rsidR="00193C96" w:rsidRPr="001703D8" w:rsidRDefault="00193C96" w:rsidP="00193C96">
      <w:pPr>
        <w:rPr>
          <w:sz w:val="18"/>
          <w:szCs w:val="20"/>
        </w:rPr>
      </w:pPr>
      <w:r w:rsidRPr="001703D8">
        <w:rPr>
          <w:sz w:val="18"/>
          <w:szCs w:val="20"/>
        </w:rPr>
        <w:t xml:space="preserve">Twitter: </w:t>
      </w:r>
      <w:r w:rsidRPr="001703D8">
        <w:rPr>
          <w:sz w:val="18"/>
          <w:szCs w:val="20"/>
        </w:rPr>
        <w:tab/>
      </w:r>
      <w:r w:rsidRPr="001703D8">
        <w:rPr>
          <w:sz w:val="18"/>
          <w:szCs w:val="20"/>
        </w:rPr>
        <w:tab/>
      </w:r>
      <w:r w:rsidR="006D7E59" w:rsidRPr="001703D8">
        <w:rPr>
          <w:sz w:val="18"/>
          <w:szCs w:val="20"/>
        </w:rPr>
        <w:tab/>
      </w:r>
      <w:r w:rsidRPr="001703D8">
        <w:rPr>
          <w:sz w:val="18"/>
          <w:szCs w:val="20"/>
        </w:rPr>
        <w:t>@UBTRIO</w:t>
      </w:r>
    </w:p>
    <w:p w14:paraId="3EF33C20" w14:textId="77777777" w:rsidR="00193C96" w:rsidRPr="001703D8" w:rsidRDefault="00193C96" w:rsidP="00193C96">
      <w:pPr>
        <w:rPr>
          <w:sz w:val="20"/>
          <w:szCs w:val="20"/>
        </w:rPr>
      </w:pPr>
    </w:p>
    <w:p w14:paraId="52B63AA0" w14:textId="6CD89993" w:rsidR="00193C96" w:rsidRPr="001703D8" w:rsidRDefault="002B7913" w:rsidP="009F4179">
      <w:pPr>
        <w:pStyle w:val="Heading2"/>
      </w:pPr>
      <w:bookmarkStart w:id="3" w:name="_Toc262735855"/>
      <w:bookmarkStart w:id="4" w:name="_Toc262735914"/>
      <w:bookmarkStart w:id="5" w:name="_Toc389845909"/>
      <w:r>
        <w:t>Summer Staff R</w:t>
      </w:r>
      <w:r w:rsidRPr="001703D8">
        <w:t>oster</w:t>
      </w:r>
      <w:bookmarkEnd w:id="3"/>
      <w:bookmarkEnd w:id="4"/>
      <w:bookmarkEnd w:id="5"/>
    </w:p>
    <w:p w14:paraId="0F075391" w14:textId="77777777" w:rsidR="00F2127A" w:rsidRPr="001703D8" w:rsidRDefault="00F2127A" w:rsidP="009F4179">
      <w:pPr>
        <w:pStyle w:val="Heading2"/>
        <w:sectPr w:rsidR="00F2127A" w:rsidRPr="001703D8" w:rsidSect="006D7E59">
          <w:footerReference w:type="even" r:id="rId18"/>
          <w:footerReference w:type="default" r:id="rId19"/>
          <w:pgSz w:w="12240" w:h="15840"/>
          <w:pgMar w:top="1440" w:right="1440" w:bottom="1440" w:left="1440" w:header="720" w:footer="720" w:gutter="0"/>
          <w:cols w:space="720"/>
          <w:titlePg/>
          <w:docGrid w:linePitch="360"/>
        </w:sectPr>
      </w:pPr>
      <w:bookmarkStart w:id="6" w:name="_Toc262735856"/>
      <w:bookmarkStart w:id="7" w:name="_Toc262735915"/>
    </w:p>
    <w:p w14:paraId="1A4FC1D8" w14:textId="079FAC7D" w:rsidR="006D7E59" w:rsidRDefault="006D7E59" w:rsidP="00E11931">
      <w:pPr>
        <w:rPr>
          <w:b/>
        </w:rPr>
      </w:pPr>
      <w:r w:rsidRPr="001703D8">
        <w:rPr>
          <w:b/>
        </w:rPr>
        <w:lastRenderedPageBreak/>
        <w:t>Academic Team</w:t>
      </w:r>
    </w:p>
    <w:p w14:paraId="03706AC0" w14:textId="77777777" w:rsidR="009F4179" w:rsidRPr="00E11931" w:rsidRDefault="009F4179" w:rsidP="009F4179">
      <w:pPr>
        <w:ind w:right="-180"/>
        <w:rPr>
          <w:rFonts w:cs="Arial"/>
          <w:sz w:val="18"/>
          <w:szCs w:val="18"/>
        </w:rPr>
      </w:pPr>
      <w:r w:rsidRPr="00E11931">
        <w:rPr>
          <w:rFonts w:cs="Arial"/>
          <w:sz w:val="18"/>
          <w:szCs w:val="18"/>
        </w:rPr>
        <w:t>Jason Acosta, Teacher</w:t>
      </w:r>
    </w:p>
    <w:p w14:paraId="0ABC04AC" w14:textId="77777777" w:rsidR="009F4179" w:rsidRPr="00E11931" w:rsidRDefault="009F4179" w:rsidP="009F4179">
      <w:pPr>
        <w:ind w:right="-180"/>
        <w:rPr>
          <w:rFonts w:cs="Arial"/>
          <w:sz w:val="18"/>
          <w:szCs w:val="18"/>
        </w:rPr>
      </w:pPr>
      <w:r w:rsidRPr="00E11931">
        <w:rPr>
          <w:rFonts w:cs="Arial"/>
          <w:sz w:val="18"/>
          <w:szCs w:val="18"/>
        </w:rPr>
        <w:t xml:space="preserve">Zack </w:t>
      </w:r>
      <w:proofErr w:type="spellStart"/>
      <w:r w:rsidRPr="00E11931">
        <w:rPr>
          <w:rFonts w:cs="Arial"/>
          <w:sz w:val="18"/>
          <w:szCs w:val="18"/>
        </w:rPr>
        <w:t>Easty</w:t>
      </w:r>
      <w:proofErr w:type="spellEnd"/>
      <w:r w:rsidRPr="00E11931">
        <w:rPr>
          <w:rFonts w:cs="Arial"/>
          <w:sz w:val="18"/>
          <w:szCs w:val="18"/>
        </w:rPr>
        <w:t>, Teacher</w:t>
      </w:r>
    </w:p>
    <w:p w14:paraId="6A0BE172" w14:textId="77777777" w:rsidR="009F4179" w:rsidRPr="00E11931" w:rsidRDefault="009F4179" w:rsidP="009F4179">
      <w:pPr>
        <w:ind w:right="-180"/>
        <w:rPr>
          <w:rFonts w:cs="Arial"/>
          <w:sz w:val="18"/>
          <w:szCs w:val="18"/>
        </w:rPr>
      </w:pPr>
      <w:r w:rsidRPr="00E11931">
        <w:rPr>
          <w:rFonts w:cs="Arial"/>
          <w:sz w:val="18"/>
          <w:szCs w:val="18"/>
        </w:rPr>
        <w:t>Megan Sutton, Teacher</w:t>
      </w:r>
    </w:p>
    <w:p w14:paraId="64D4BDA2" w14:textId="77777777" w:rsidR="009F4179" w:rsidRPr="00E11931" w:rsidRDefault="009F4179" w:rsidP="009F4179">
      <w:pPr>
        <w:ind w:right="-180"/>
        <w:rPr>
          <w:rFonts w:cs="Arial"/>
          <w:sz w:val="18"/>
          <w:szCs w:val="18"/>
        </w:rPr>
      </w:pPr>
      <w:r w:rsidRPr="00E11931">
        <w:rPr>
          <w:rFonts w:cs="Arial"/>
          <w:sz w:val="18"/>
          <w:szCs w:val="18"/>
        </w:rPr>
        <w:t>Jesse Kuhn, Teacher</w:t>
      </w:r>
    </w:p>
    <w:p w14:paraId="507BED48" w14:textId="77777777" w:rsidR="009F4179" w:rsidRPr="00E11931" w:rsidRDefault="009F4179" w:rsidP="009F4179">
      <w:pPr>
        <w:ind w:right="-180"/>
        <w:rPr>
          <w:rFonts w:cs="Arial"/>
          <w:sz w:val="18"/>
          <w:szCs w:val="18"/>
        </w:rPr>
      </w:pPr>
      <w:r w:rsidRPr="00E11931">
        <w:rPr>
          <w:rFonts w:cs="Arial"/>
          <w:sz w:val="18"/>
          <w:szCs w:val="18"/>
        </w:rPr>
        <w:t>Shannon Hutcheson, Teacher</w:t>
      </w:r>
    </w:p>
    <w:p w14:paraId="3D4ABF8B" w14:textId="77777777" w:rsidR="009F4179" w:rsidRPr="00E11931" w:rsidRDefault="009F4179" w:rsidP="009F4179">
      <w:pPr>
        <w:ind w:right="-180"/>
        <w:rPr>
          <w:rFonts w:cs="Arial"/>
          <w:sz w:val="18"/>
          <w:szCs w:val="18"/>
        </w:rPr>
      </w:pPr>
      <w:r w:rsidRPr="00E11931">
        <w:rPr>
          <w:rFonts w:cs="Arial"/>
          <w:sz w:val="18"/>
          <w:szCs w:val="18"/>
        </w:rPr>
        <w:t>Joshua Hackett, Teacher</w:t>
      </w:r>
    </w:p>
    <w:p w14:paraId="77A30FE9" w14:textId="77777777" w:rsidR="009F4179" w:rsidRPr="00E11931" w:rsidRDefault="009F4179" w:rsidP="009F4179">
      <w:pPr>
        <w:ind w:right="-180"/>
        <w:rPr>
          <w:rFonts w:cs="Arial"/>
          <w:sz w:val="18"/>
          <w:szCs w:val="18"/>
        </w:rPr>
      </w:pPr>
      <w:proofErr w:type="spellStart"/>
      <w:r w:rsidRPr="00E11931">
        <w:rPr>
          <w:rFonts w:cs="Arial"/>
          <w:sz w:val="18"/>
          <w:szCs w:val="18"/>
        </w:rPr>
        <w:t>Bao</w:t>
      </w:r>
      <w:proofErr w:type="spellEnd"/>
      <w:r w:rsidRPr="00E11931">
        <w:rPr>
          <w:rFonts w:cs="Arial"/>
          <w:sz w:val="18"/>
          <w:szCs w:val="18"/>
        </w:rPr>
        <w:t xml:space="preserve"> Hanson, Teacher</w:t>
      </w:r>
    </w:p>
    <w:p w14:paraId="45A6445F" w14:textId="77777777" w:rsidR="009F4179" w:rsidRPr="00E11931" w:rsidRDefault="009F4179" w:rsidP="009F4179">
      <w:pPr>
        <w:ind w:right="-180"/>
        <w:rPr>
          <w:rFonts w:cs="Arial"/>
          <w:sz w:val="18"/>
          <w:szCs w:val="18"/>
        </w:rPr>
      </w:pPr>
      <w:r w:rsidRPr="00E11931">
        <w:rPr>
          <w:rFonts w:cs="Arial"/>
          <w:sz w:val="18"/>
          <w:szCs w:val="18"/>
        </w:rPr>
        <w:t xml:space="preserve">Brady Van </w:t>
      </w:r>
      <w:proofErr w:type="spellStart"/>
      <w:r w:rsidRPr="00E11931">
        <w:rPr>
          <w:rFonts w:cs="Arial"/>
          <w:sz w:val="18"/>
          <w:szCs w:val="18"/>
        </w:rPr>
        <w:t>Kley</w:t>
      </w:r>
      <w:proofErr w:type="spellEnd"/>
      <w:r w:rsidRPr="00E11931">
        <w:rPr>
          <w:rFonts w:cs="Arial"/>
          <w:sz w:val="18"/>
          <w:szCs w:val="18"/>
        </w:rPr>
        <w:t>, Teacher</w:t>
      </w:r>
    </w:p>
    <w:p w14:paraId="0BC5B978" w14:textId="77777777" w:rsidR="00E11931" w:rsidRPr="00E11931" w:rsidRDefault="00E11931" w:rsidP="009F4179">
      <w:pPr>
        <w:ind w:right="-180"/>
        <w:rPr>
          <w:rFonts w:cs="Arial"/>
          <w:sz w:val="18"/>
          <w:szCs w:val="18"/>
        </w:rPr>
      </w:pPr>
    </w:p>
    <w:p w14:paraId="5FF1DF2D" w14:textId="77777777" w:rsidR="00E11931" w:rsidRDefault="00E11931" w:rsidP="009F4179">
      <w:pPr>
        <w:ind w:right="-180"/>
        <w:rPr>
          <w:rFonts w:cs="Arial"/>
          <w:sz w:val="18"/>
          <w:szCs w:val="18"/>
        </w:rPr>
      </w:pPr>
    </w:p>
    <w:p w14:paraId="1699CB8D" w14:textId="77777777" w:rsidR="009F4179" w:rsidRPr="00E11931" w:rsidRDefault="009F4179" w:rsidP="009F4179">
      <w:pPr>
        <w:ind w:right="-180"/>
        <w:rPr>
          <w:rFonts w:cs="Arial"/>
          <w:sz w:val="18"/>
          <w:szCs w:val="18"/>
        </w:rPr>
      </w:pPr>
      <w:r w:rsidRPr="00E11931">
        <w:rPr>
          <w:rFonts w:cs="Arial"/>
          <w:sz w:val="18"/>
          <w:szCs w:val="18"/>
        </w:rPr>
        <w:t xml:space="preserve">Tim </w:t>
      </w:r>
      <w:proofErr w:type="spellStart"/>
      <w:r w:rsidRPr="00E11931">
        <w:rPr>
          <w:rFonts w:cs="Arial"/>
          <w:sz w:val="18"/>
          <w:szCs w:val="18"/>
        </w:rPr>
        <w:t>Salzer</w:t>
      </w:r>
      <w:proofErr w:type="spellEnd"/>
      <w:r w:rsidRPr="00E11931">
        <w:rPr>
          <w:rFonts w:cs="Arial"/>
          <w:sz w:val="18"/>
          <w:szCs w:val="18"/>
        </w:rPr>
        <w:t>, Classroom Assistant</w:t>
      </w:r>
    </w:p>
    <w:p w14:paraId="2522AE4D" w14:textId="77777777" w:rsidR="009F4179" w:rsidRPr="00E11931" w:rsidRDefault="009F4179" w:rsidP="009F4179">
      <w:pPr>
        <w:ind w:right="-180"/>
        <w:rPr>
          <w:rFonts w:cs="Arial"/>
          <w:sz w:val="18"/>
          <w:szCs w:val="18"/>
        </w:rPr>
      </w:pPr>
      <w:r w:rsidRPr="00E11931">
        <w:rPr>
          <w:rFonts w:cs="Arial"/>
          <w:sz w:val="18"/>
          <w:szCs w:val="18"/>
        </w:rPr>
        <w:t xml:space="preserve">Amelia </w:t>
      </w:r>
      <w:proofErr w:type="spellStart"/>
      <w:r w:rsidRPr="00E11931">
        <w:rPr>
          <w:rFonts w:cs="Arial"/>
          <w:sz w:val="18"/>
          <w:szCs w:val="18"/>
        </w:rPr>
        <w:t>Feest</w:t>
      </w:r>
      <w:proofErr w:type="spellEnd"/>
      <w:r w:rsidRPr="00E11931">
        <w:rPr>
          <w:rFonts w:cs="Arial"/>
          <w:sz w:val="18"/>
          <w:szCs w:val="18"/>
        </w:rPr>
        <w:t>, Classroom Assistant</w:t>
      </w:r>
    </w:p>
    <w:p w14:paraId="3E857DCA" w14:textId="77777777" w:rsidR="009F4179" w:rsidRPr="00E11931" w:rsidRDefault="009F4179" w:rsidP="009F4179">
      <w:pPr>
        <w:ind w:right="-180"/>
        <w:rPr>
          <w:rFonts w:cs="Arial"/>
          <w:sz w:val="18"/>
          <w:szCs w:val="18"/>
        </w:rPr>
      </w:pPr>
      <w:r w:rsidRPr="00E11931">
        <w:rPr>
          <w:rFonts w:cs="Arial"/>
          <w:sz w:val="18"/>
          <w:szCs w:val="18"/>
        </w:rPr>
        <w:t>Tai Trinh, Classroom Assistant</w:t>
      </w:r>
    </w:p>
    <w:p w14:paraId="2237829B" w14:textId="77777777" w:rsidR="009F4179" w:rsidRPr="00E11931" w:rsidRDefault="009F4179" w:rsidP="009F4179">
      <w:pPr>
        <w:ind w:right="-180"/>
        <w:rPr>
          <w:rFonts w:cs="Arial"/>
          <w:sz w:val="18"/>
          <w:szCs w:val="18"/>
        </w:rPr>
      </w:pPr>
      <w:proofErr w:type="spellStart"/>
      <w:r w:rsidRPr="00E11931">
        <w:rPr>
          <w:rFonts w:cs="Arial"/>
          <w:sz w:val="18"/>
          <w:szCs w:val="18"/>
        </w:rPr>
        <w:t>Kanong</w:t>
      </w:r>
      <w:proofErr w:type="spellEnd"/>
      <w:r w:rsidRPr="00E11931">
        <w:rPr>
          <w:rFonts w:cs="Arial"/>
          <w:sz w:val="18"/>
          <w:szCs w:val="18"/>
        </w:rPr>
        <w:t xml:space="preserve"> Lee, Classroom Assistant</w:t>
      </w:r>
    </w:p>
    <w:p w14:paraId="469A2E14" w14:textId="77777777" w:rsidR="009F4179" w:rsidRPr="00E11931" w:rsidRDefault="009F4179" w:rsidP="009F4179">
      <w:pPr>
        <w:ind w:right="-180"/>
        <w:rPr>
          <w:rFonts w:cs="Arial"/>
          <w:sz w:val="18"/>
          <w:szCs w:val="18"/>
        </w:rPr>
      </w:pPr>
      <w:proofErr w:type="spellStart"/>
      <w:r w:rsidRPr="00E11931">
        <w:rPr>
          <w:rFonts w:cs="Arial"/>
          <w:sz w:val="18"/>
          <w:szCs w:val="18"/>
        </w:rPr>
        <w:t>Sigin</w:t>
      </w:r>
      <w:proofErr w:type="spellEnd"/>
      <w:r w:rsidRPr="00E11931">
        <w:rPr>
          <w:rFonts w:cs="Arial"/>
          <w:sz w:val="18"/>
          <w:szCs w:val="18"/>
        </w:rPr>
        <w:t xml:space="preserve"> </w:t>
      </w:r>
      <w:proofErr w:type="spellStart"/>
      <w:r w:rsidRPr="00E11931">
        <w:rPr>
          <w:rFonts w:cs="Arial"/>
          <w:sz w:val="18"/>
          <w:szCs w:val="18"/>
        </w:rPr>
        <w:t>Ojulu</w:t>
      </w:r>
      <w:proofErr w:type="spellEnd"/>
      <w:r w:rsidRPr="00E11931">
        <w:rPr>
          <w:rFonts w:cs="Arial"/>
          <w:sz w:val="18"/>
          <w:szCs w:val="18"/>
        </w:rPr>
        <w:t>, Classroom Assistant</w:t>
      </w:r>
    </w:p>
    <w:p w14:paraId="23E690D4" w14:textId="77777777" w:rsidR="009F4179" w:rsidRPr="00E11931" w:rsidRDefault="009F4179" w:rsidP="009F4179">
      <w:pPr>
        <w:ind w:right="-180"/>
        <w:rPr>
          <w:rFonts w:cs="Arial"/>
          <w:sz w:val="18"/>
          <w:szCs w:val="18"/>
        </w:rPr>
      </w:pPr>
      <w:proofErr w:type="spellStart"/>
      <w:r w:rsidRPr="00E11931">
        <w:rPr>
          <w:rFonts w:cs="Arial"/>
          <w:sz w:val="18"/>
          <w:szCs w:val="18"/>
        </w:rPr>
        <w:t>Benhamin</w:t>
      </w:r>
      <w:proofErr w:type="spellEnd"/>
      <w:r w:rsidRPr="00E11931">
        <w:rPr>
          <w:rFonts w:cs="Arial"/>
          <w:sz w:val="18"/>
          <w:szCs w:val="18"/>
        </w:rPr>
        <w:t xml:space="preserve"> </w:t>
      </w:r>
      <w:proofErr w:type="spellStart"/>
      <w:r w:rsidRPr="00E11931">
        <w:rPr>
          <w:rFonts w:cs="Arial"/>
          <w:sz w:val="18"/>
          <w:szCs w:val="18"/>
        </w:rPr>
        <w:t>Spokely</w:t>
      </w:r>
      <w:proofErr w:type="spellEnd"/>
      <w:r w:rsidRPr="00E11931">
        <w:rPr>
          <w:rFonts w:cs="Arial"/>
          <w:sz w:val="18"/>
          <w:szCs w:val="18"/>
        </w:rPr>
        <w:t>, Classroom Assistant</w:t>
      </w:r>
    </w:p>
    <w:p w14:paraId="5F4EED81" w14:textId="77777777" w:rsidR="009F4179" w:rsidRPr="00E11931" w:rsidRDefault="009F4179" w:rsidP="009F4179">
      <w:pPr>
        <w:ind w:right="-180"/>
        <w:rPr>
          <w:rFonts w:cs="Arial"/>
          <w:sz w:val="18"/>
          <w:szCs w:val="18"/>
        </w:rPr>
      </w:pPr>
      <w:r w:rsidRPr="00E11931">
        <w:rPr>
          <w:rFonts w:cs="Arial"/>
          <w:sz w:val="18"/>
          <w:szCs w:val="18"/>
        </w:rPr>
        <w:t xml:space="preserve">Daniel </w:t>
      </w:r>
      <w:proofErr w:type="spellStart"/>
      <w:r w:rsidRPr="00E11931">
        <w:rPr>
          <w:rFonts w:cs="Arial"/>
          <w:sz w:val="18"/>
          <w:szCs w:val="18"/>
        </w:rPr>
        <w:t>Froehling</w:t>
      </w:r>
      <w:proofErr w:type="spellEnd"/>
      <w:r w:rsidRPr="00E11931">
        <w:rPr>
          <w:rFonts w:cs="Arial"/>
          <w:sz w:val="18"/>
          <w:szCs w:val="18"/>
        </w:rPr>
        <w:t>, Classroom Assistant</w:t>
      </w:r>
    </w:p>
    <w:p w14:paraId="71FA5B8E" w14:textId="77777777" w:rsidR="009F4179" w:rsidRPr="00E11931" w:rsidRDefault="009F4179" w:rsidP="009F4179">
      <w:pPr>
        <w:ind w:right="-180"/>
        <w:rPr>
          <w:rFonts w:cs="Arial"/>
          <w:sz w:val="18"/>
          <w:szCs w:val="18"/>
        </w:rPr>
        <w:sectPr w:rsidR="009F4179" w:rsidRPr="00E11931" w:rsidSect="00E11931">
          <w:type w:val="continuous"/>
          <w:pgSz w:w="12240" w:h="15840"/>
          <w:pgMar w:top="1440" w:right="1440" w:bottom="1440" w:left="1440" w:header="720" w:footer="720" w:gutter="0"/>
          <w:pgNumType w:start="1"/>
          <w:cols w:num="2" w:space="720"/>
          <w:titlePg/>
        </w:sectPr>
      </w:pPr>
      <w:r w:rsidRPr="00E11931">
        <w:rPr>
          <w:rFonts w:cs="Arial"/>
          <w:sz w:val="18"/>
          <w:szCs w:val="18"/>
        </w:rPr>
        <w:t xml:space="preserve">Farah </w:t>
      </w:r>
      <w:proofErr w:type="spellStart"/>
      <w:r w:rsidRPr="00E11931">
        <w:rPr>
          <w:rFonts w:cs="Arial"/>
          <w:sz w:val="18"/>
          <w:szCs w:val="18"/>
        </w:rPr>
        <w:t>Abuqalbeen</w:t>
      </w:r>
      <w:proofErr w:type="spellEnd"/>
      <w:r w:rsidRPr="00E11931">
        <w:rPr>
          <w:rFonts w:cs="Arial"/>
          <w:sz w:val="18"/>
          <w:szCs w:val="18"/>
        </w:rPr>
        <w:t>, Classroom Assistant</w:t>
      </w:r>
    </w:p>
    <w:p w14:paraId="3777DCDB" w14:textId="271D92AE" w:rsidR="006D7E59" w:rsidRPr="00E11931" w:rsidRDefault="006D7E59" w:rsidP="006D7E59">
      <w:pPr>
        <w:rPr>
          <w:sz w:val="18"/>
          <w:szCs w:val="18"/>
        </w:rPr>
      </w:pPr>
    </w:p>
    <w:p w14:paraId="0C608F16" w14:textId="77777777" w:rsidR="006D7E59" w:rsidRPr="001703D8" w:rsidRDefault="006D7E59" w:rsidP="006D7E59">
      <w:pPr>
        <w:rPr>
          <w:b/>
        </w:rPr>
      </w:pPr>
      <w:r w:rsidRPr="001703D8">
        <w:rPr>
          <w:b/>
        </w:rPr>
        <w:t>Residential Team</w:t>
      </w:r>
    </w:p>
    <w:p w14:paraId="0C9646AD" w14:textId="77777777" w:rsidR="00F2127A" w:rsidRPr="001703D8" w:rsidRDefault="00F2127A" w:rsidP="006D7E59">
      <w:pPr>
        <w:sectPr w:rsidR="00F2127A" w:rsidRPr="001703D8" w:rsidSect="00F2127A">
          <w:type w:val="continuous"/>
          <w:pgSz w:w="12240" w:h="15840"/>
          <w:pgMar w:top="1440" w:right="1440" w:bottom="1440" w:left="1440" w:header="720" w:footer="720" w:gutter="0"/>
          <w:cols w:space="720"/>
          <w:titlePg/>
          <w:docGrid w:linePitch="360"/>
        </w:sectPr>
      </w:pPr>
    </w:p>
    <w:p w14:paraId="6F5DE414" w14:textId="3731CD1B" w:rsidR="006D7E59" w:rsidRPr="001703D8" w:rsidRDefault="006D7E59" w:rsidP="006D7E59">
      <w:pPr>
        <w:rPr>
          <w:sz w:val="18"/>
        </w:rPr>
      </w:pPr>
      <w:proofErr w:type="spellStart"/>
      <w:r w:rsidRPr="001703D8">
        <w:rPr>
          <w:sz w:val="18"/>
        </w:rPr>
        <w:lastRenderedPageBreak/>
        <w:t>Redwan</w:t>
      </w:r>
      <w:proofErr w:type="spellEnd"/>
      <w:r w:rsidRPr="001703D8">
        <w:rPr>
          <w:sz w:val="18"/>
        </w:rPr>
        <w:t xml:space="preserve"> </w:t>
      </w:r>
      <w:proofErr w:type="spellStart"/>
      <w:r w:rsidRPr="001703D8">
        <w:rPr>
          <w:sz w:val="18"/>
        </w:rPr>
        <w:t>Hassen</w:t>
      </w:r>
      <w:proofErr w:type="spellEnd"/>
      <w:r w:rsidRPr="001703D8">
        <w:rPr>
          <w:sz w:val="18"/>
        </w:rPr>
        <w:t>, Residential Youth Counselor</w:t>
      </w:r>
    </w:p>
    <w:p w14:paraId="0003D01A" w14:textId="77777777" w:rsidR="006D7E59" w:rsidRPr="001703D8" w:rsidRDefault="006D7E59" w:rsidP="006D7E59">
      <w:pPr>
        <w:rPr>
          <w:sz w:val="18"/>
        </w:rPr>
      </w:pPr>
      <w:proofErr w:type="spellStart"/>
      <w:r w:rsidRPr="001703D8">
        <w:rPr>
          <w:sz w:val="18"/>
        </w:rPr>
        <w:t>Honorine</w:t>
      </w:r>
      <w:proofErr w:type="spellEnd"/>
      <w:r w:rsidRPr="001703D8">
        <w:rPr>
          <w:sz w:val="18"/>
        </w:rPr>
        <w:t xml:space="preserve"> </w:t>
      </w:r>
      <w:proofErr w:type="spellStart"/>
      <w:r w:rsidRPr="001703D8">
        <w:rPr>
          <w:sz w:val="18"/>
        </w:rPr>
        <w:t>Kadima</w:t>
      </w:r>
      <w:proofErr w:type="spellEnd"/>
      <w:r w:rsidRPr="001703D8">
        <w:rPr>
          <w:sz w:val="18"/>
        </w:rPr>
        <w:t>, Residential Youth Counselor</w:t>
      </w:r>
    </w:p>
    <w:p w14:paraId="2D531A3D" w14:textId="77777777" w:rsidR="006D7E59" w:rsidRPr="001703D8" w:rsidRDefault="006D7E59" w:rsidP="006D7E59">
      <w:pPr>
        <w:rPr>
          <w:sz w:val="18"/>
        </w:rPr>
      </w:pPr>
      <w:r w:rsidRPr="001703D8">
        <w:rPr>
          <w:sz w:val="18"/>
        </w:rPr>
        <w:t xml:space="preserve">Hannah </w:t>
      </w:r>
      <w:proofErr w:type="spellStart"/>
      <w:r w:rsidRPr="001703D8">
        <w:rPr>
          <w:sz w:val="18"/>
        </w:rPr>
        <w:t>Stradler</w:t>
      </w:r>
      <w:proofErr w:type="spellEnd"/>
      <w:r w:rsidRPr="001703D8">
        <w:rPr>
          <w:sz w:val="18"/>
        </w:rPr>
        <w:t>, Residential Youth Counselor</w:t>
      </w:r>
    </w:p>
    <w:p w14:paraId="682250C1" w14:textId="77777777" w:rsidR="006D7E59" w:rsidRPr="001703D8" w:rsidRDefault="006D7E59" w:rsidP="006D7E59">
      <w:pPr>
        <w:rPr>
          <w:sz w:val="18"/>
        </w:rPr>
      </w:pPr>
      <w:r w:rsidRPr="001703D8">
        <w:rPr>
          <w:sz w:val="18"/>
        </w:rPr>
        <w:t xml:space="preserve">Carolyn </w:t>
      </w:r>
      <w:proofErr w:type="spellStart"/>
      <w:r w:rsidRPr="001703D8">
        <w:rPr>
          <w:sz w:val="18"/>
        </w:rPr>
        <w:t>Vue</w:t>
      </w:r>
      <w:proofErr w:type="spellEnd"/>
      <w:r w:rsidRPr="001703D8">
        <w:rPr>
          <w:sz w:val="18"/>
        </w:rPr>
        <w:t>, Assistant Residential Coordinator</w:t>
      </w:r>
    </w:p>
    <w:p w14:paraId="0780E56E" w14:textId="77777777" w:rsidR="006D7E59" w:rsidRPr="001703D8" w:rsidRDefault="006D7E59" w:rsidP="006D7E59">
      <w:pPr>
        <w:rPr>
          <w:sz w:val="18"/>
        </w:rPr>
      </w:pPr>
      <w:proofErr w:type="spellStart"/>
      <w:r w:rsidRPr="001703D8">
        <w:rPr>
          <w:sz w:val="18"/>
        </w:rPr>
        <w:lastRenderedPageBreak/>
        <w:t>Badru</w:t>
      </w:r>
      <w:proofErr w:type="spellEnd"/>
      <w:r w:rsidRPr="001703D8">
        <w:rPr>
          <w:sz w:val="18"/>
        </w:rPr>
        <w:t xml:space="preserve"> Wako, Residential Youth Counselor</w:t>
      </w:r>
    </w:p>
    <w:p w14:paraId="76EE5891" w14:textId="77777777" w:rsidR="006D7E59" w:rsidRPr="001703D8" w:rsidRDefault="006D7E59" w:rsidP="006D7E59">
      <w:pPr>
        <w:rPr>
          <w:sz w:val="18"/>
        </w:rPr>
      </w:pPr>
      <w:r w:rsidRPr="001703D8">
        <w:rPr>
          <w:sz w:val="18"/>
        </w:rPr>
        <w:t>Brittany Williams, Residential Youth Counselor</w:t>
      </w:r>
    </w:p>
    <w:p w14:paraId="30C8A7F1" w14:textId="77777777" w:rsidR="006D7E59" w:rsidRPr="001703D8" w:rsidRDefault="006D7E59" w:rsidP="006D7E59">
      <w:pPr>
        <w:rPr>
          <w:sz w:val="18"/>
        </w:rPr>
      </w:pPr>
      <w:r w:rsidRPr="001703D8">
        <w:rPr>
          <w:sz w:val="18"/>
        </w:rPr>
        <w:t xml:space="preserve">Bee </w:t>
      </w:r>
      <w:proofErr w:type="spellStart"/>
      <w:r w:rsidRPr="001703D8">
        <w:rPr>
          <w:sz w:val="18"/>
        </w:rPr>
        <w:t>Xiong</w:t>
      </w:r>
      <w:proofErr w:type="spellEnd"/>
      <w:r w:rsidRPr="001703D8">
        <w:rPr>
          <w:sz w:val="18"/>
        </w:rPr>
        <w:t>, Residential Youth Counselor</w:t>
      </w:r>
    </w:p>
    <w:p w14:paraId="3F9B0E33" w14:textId="77777777" w:rsidR="00F2127A" w:rsidRPr="001703D8" w:rsidRDefault="00F2127A" w:rsidP="006D7E59">
      <w:pPr>
        <w:rPr>
          <w:sz w:val="18"/>
        </w:rPr>
        <w:sectPr w:rsidR="00F2127A" w:rsidRPr="001703D8" w:rsidSect="00F2127A">
          <w:type w:val="continuous"/>
          <w:pgSz w:w="12240" w:h="15840"/>
          <w:pgMar w:top="1440" w:right="1440" w:bottom="1440" w:left="1440" w:header="720" w:footer="720" w:gutter="0"/>
          <w:cols w:num="2" w:space="720"/>
          <w:titlePg/>
          <w:docGrid w:linePitch="360"/>
        </w:sectPr>
      </w:pPr>
    </w:p>
    <w:p w14:paraId="1CDF865E" w14:textId="7C22015C" w:rsidR="006D7E59" w:rsidRPr="001703D8" w:rsidRDefault="006D7E59" w:rsidP="006D7E59"/>
    <w:p w14:paraId="64D5CB94" w14:textId="77777777" w:rsidR="00F2127A" w:rsidRPr="001703D8" w:rsidRDefault="006D7E59" w:rsidP="00F2127A">
      <w:r w:rsidRPr="001703D8">
        <w:rPr>
          <w:b/>
        </w:rPr>
        <w:t>Office Support Tea</w:t>
      </w:r>
      <w:bookmarkEnd w:id="6"/>
      <w:bookmarkEnd w:id="7"/>
      <w:r w:rsidRPr="001703D8">
        <w:rPr>
          <w:b/>
        </w:rPr>
        <w:t>m</w:t>
      </w:r>
      <w:r w:rsidR="00F2127A" w:rsidRPr="001703D8">
        <w:tab/>
      </w:r>
    </w:p>
    <w:p w14:paraId="0B7327B9" w14:textId="77777777" w:rsidR="009F4179" w:rsidRPr="00E11931" w:rsidRDefault="009F4179" w:rsidP="009F4179">
      <w:pPr>
        <w:rPr>
          <w:sz w:val="18"/>
        </w:rPr>
      </w:pPr>
      <w:r w:rsidRPr="00E11931">
        <w:rPr>
          <w:sz w:val="18"/>
        </w:rPr>
        <w:t>Lucia Mendez, Office Assistant – Events</w:t>
      </w:r>
    </w:p>
    <w:p w14:paraId="5BC79F53" w14:textId="77777777" w:rsidR="009F4179" w:rsidRPr="00E11931" w:rsidRDefault="009F4179" w:rsidP="009F4179">
      <w:pPr>
        <w:rPr>
          <w:sz w:val="18"/>
        </w:rPr>
      </w:pPr>
      <w:r w:rsidRPr="00E11931">
        <w:rPr>
          <w:sz w:val="18"/>
        </w:rPr>
        <w:t xml:space="preserve">Dev </w:t>
      </w:r>
      <w:proofErr w:type="spellStart"/>
      <w:r w:rsidRPr="00E11931">
        <w:rPr>
          <w:sz w:val="18"/>
        </w:rPr>
        <w:t>Timaul</w:t>
      </w:r>
      <w:proofErr w:type="spellEnd"/>
      <w:r w:rsidRPr="00E11931">
        <w:rPr>
          <w:sz w:val="18"/>
        </w:rPr>
        <w:t>, Office Assistant - Data</w:t>
      </w:r>
    </w:p>
    <w:p w14:paraId="25FE47CE" w14:textId="77777777" w:rsidR="00F2127A" w:rsidRPr="001703D8" w:rsidRDefault="00F2127A">
      <w:r w:rsidRPr="001703D8">
        <w:br w:type="page"/>
      </w:r>
    </w:p>
    <w:p w14:paraId="3480082A" w14:textId="78EFE3AC" w:rsidR="003D44CE" w:rsidRPr="001703D8" w:rsidRDefault="00691415" w:rsidP="00AD79B7">
      <w:pPr>
        <w:pStyle w:val="Heading1"/>
      </w:pPr>
      <w:bookmarkStart w:id="8" w:name="_Toc389845910"/>
      <w:r w:rsidRPr="001703D8">
        <w:lastRenderedPageBreak/>
        <w:t xml:space="preserve">About TRIO Upward Bound </w:t>
      </w:r>
      <w:r w:rsidR="00F2127A" w:rsidRPr="001703D8">
        <w:t xml:space="preserve">@ the U of </w:t>
      </w:r>
      <w:r w:rsidRPr="001703D8">
        <w:t>M</w:t>
      </w:r>
      <w:bookmarkEnd w:id="8"/>
    </w:p>
    <w:p w14:paraId="6F42F428" w14:textId="77777777" w:rsidR="00021809" w:rsidRPr="001703D8" w:rsidRDefault="00021809" w:rsidP="00021809">
      <w:pPr>
        <w:rPr>
          <w:sz w:val="20"/>
          <w:szCs w:val="20"/>
        </w:rPr>
      </w:pPr>
    </w:p>
    <w:p w14:paraId="2EC5F3FF" w14:textId="697DBB91" w:rsidR="00691415" w:rsidRPr="001703D8" w:rsidRDefault="00691415" w:rsidP="00021809">
      <w:pPr>
        <w:rPr>
          <w:sz w:val="20"/>
          <w:szCs w:val="20"/>
        </w:rPr>
      </w:pPr>
      <w:r w:rsidRPr="001703D8">
        <w:rPr>
          <w:sz w:val="20"/>
          <w:szCs w:val="20"/>
        </w:rPr>
        <w:t xml:space="preserve">TRIO Upward Bound (TRIO UB) is an academic and college preparatory program funded by the US Department of Education. The purpose of TRIO UB is to develop the skills and motivation necessary for students to successfully complete high school and to enter and succeed in college. </w:t>
      </w:r>
      <w:r w:rsidR="00F03E5A" w:rsidRPr="001703D8">
        <w:rPr>
          <w:sz w:val="20"/>
          <w:szCs w:val="20"/>
        </w:rPr>
        <w:t xml:space="preserve">Upward Bound was created by the1965 Higher Education Act, and is one of eight programs collectively referred to as “Federal TRIO Programs.” </w:t>
      </w:r>
      <w:r w:rsidRPr="001703D8">
        <w:rPr>
          <w:sz w:val="20"/>
          <w:szCs w:val="20"/>
        </w:rPr>
        <w:t>While there are hundreds of Upward Bound programs across the nation, this specific</w:t>
      </w:r>
      <w:r w:rsidR="00241E41" w:rsidRPr="001703D8">
        <w:rPr>
          <w:sz w:val="20"/>
          <w:szCs w:val="20"/>
        </w:rPr>
        <w:t xml:space="preserve"> TRIO</w:t>
      </w:r>
      <w:r w:rsidRPr="001703D8">
        <w:rPr>
          <w:sz w:val="20"/>
          <w:szCs w:val="20"/>
        </w:rPr>
        <w:t xml:space="preserve"> program is housed at University of Minnesota’s College of Education and Human Development (CEHD). We are currently funded to serve 118 Minneapolis 9-12th graders from North Senior Academy, Edison Sr. High School, South High School and Patrick Henry High School. TRIO UB at the University of Minnesota has served Minneapolis high school youth and families since 1966.</w:t>
      </w:r>
    </w:p>
    <w:p w14:paraId="7B2E5513" w14:textId="77777777" w:rsidR="00F03E5A" w:rsidRPr="001703D8" w:rsidRDefault="00F03E5A" w:rsidP="00751E9D">
      <w:pPr>
        <w:tabs>
          <w:tab w:val="left" w:pos="2562"/>
        </w:tabs>
        <w:rPr>
          <w:sz w:val="20"/>
          <w:szCs w:val="20"/>
        </w:rPr>
      </w:pPr>
    </w:p>
    <w:p w14:paraId="3B82B922" w14:textId="77777777" w:rsidR="00F03E5A" w:rsidRPr="009F4179" w:rsidRDefault="00F03E5A" w:rsidP="009F4179">
      <w:pPr>
        <w:pStyle w:val="Heading2"/>
      </w:pPr>
      <w:bookmarkStart w:id="9" w:name="_Toc389845911"/>
      <w:r w:rsidRPr="009F4179">
        <w:t>Program Goals</w:t>
      </w:r>
      <w:bookmarkEnd w:id="9"/>
    </w:p>
    <w:p w14:paraId="5A75FA3C" w14:textId="55E20803" w:rsidR="00F03E5A" w:rsidRPr="001703D8" w:rsidRDefault="00F03E5A" w:rsidP="00751E9D">
      <w:pPr>
        <w:tabs>
          <w:tab w:val="left" w:pos="2562"/>
        </w:tabs>
        <w:rPr>
          <w:sz w:val="20"/>
          <w:szCs w:val="20"/>
        </w:rPr>
      </w:pPr>
      <w:r w:rsidRPr="001703D8">
        <w:rPr>
          <w:noProof/>
          <w:sz w:val="20"/>
          <w:szCs w:val="20"/>
        </w:rPr>
        <w:drawing>
          <wp:inline distT="0" distB="0" distL="0" distR="0" wp14:anchorId="4C28C70D" wp14:editId="44F02B34">
            <wp:extent cx="5943600" cy="2212975"/>
            <wp:effectExtent l="0" t="76200" r="0" b="1238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B0DB745" w14:textId="77777777" w:rsidR="00691415" w:rsidRPr="001703D8" w:rsidRDefault="00691415" w:rsidP="00751E9D">
      <w:pPr>
        <w:tabs>
          <w:tab w:val="left" w:pos="2562"/>
        </w:tabs>
        <w:rPr>
          <w:sz w:val="20"/>
          <w:szCs w:val="20"/>
        </w:rPr>
      </w:pPr>
    </w:p>
    <w:p w14:paraId="0F38EBFF" w14:textId="77777777" w:rsidR="00926A6E" w:rsidRPr="001703D8" w:rsidRDefault="00926A6E" w:rsidP="00751E9D">
      <w:pPr>
        <w:tabs>
          <w:tab w:val="left" w:pos="2562"/>
        </w:tabs>
        <w:rPr>
          <w:rStyle w:val="Heading2Char"/>
          <w:rFonts w:ascii="Century Gothic" w:hAnsi="Century Gothic"/>
          <w:b/>
          <w:sz w:val="20"/>
          <w:szCs w:val="20"/>
        </w:rPr>
      </w:pPr>
    </w:p>
    <w:p w14:paraId="583CCC59" w14:textId="77777777" w:rsidR="00691415" w:rsidRPr="001703D8" w:rsidRDefault="00691415" w:rsidP="009F4179">
      <w:pPr>
        <w:pStyle w:val="Heading2"/>
      </w:pPr>
      <w:bookmarkStart w:id="10" w:name="_Toc389845912"/>
      <w:r w:rsidRPr="009F4179">
        <w:t>Mission Statement</w:t>
      </w:r>
      <w:r w:rsidRPr="001703D8">
        <w:t xml:space="preserve"> (TRIO Programs at University of Minnesota)</w:t>
      </w:r>
      <w:bookmarkEnd w:id="10"/>
    </w:p>
    <w:p w14:paraId="3792E8B0" w14:textId="769D8595" w:rsidR="00691415" w:rsidRPr="001703D8" w:rsidRDefault="00691415" w:rsidP="00751E9D">
      <w:pPr>
        <w:tabs>
          <w:tab w:val="left" w:pos="2562"/>
        </w:tabs>
        <w:rPr>
          <w:sz w:val="20"/>
          <w:szCs w:val="20"/>
        </w:rPr>
      </w:pPr>
      <w:r w:rsidRPr="001703D8">
        <w:rPr>
          <w:sz w:val="20"/>
          <w:szCs w:val="20"/>
        </w:rPr>
        <w:t>Grounded in the civil rights movement, University of Minnesota TRIO programs in the College of Education and Human Development strive to ensure equal opportunity and equitable access to higher education along the educational continuum for underrepresented students, specifically those who are low income, first generation, and have disabilities. We promote retention and graduation through advising, academic support, mentoring, and advocacy, thereby cultivating a space for collegiate success and local and global community engagement.</w:t>
      </w:r>
    </w:p>
    <w:p w14:paraId="5BFF923D" w14:textId="77777777" w:rsidR="00926A6E" w:rsidRPr="001703D8" w:rsidRDefault="00926A6E">
      <w:pPr>
        <w:rPr>
          <w:rFonts w:eastAsiaTheme="majorEastAsia" w:cstheme="majorBidi"/>
          <w:b/>
          <w:bCs/>
          <w:sz w:val="20"/>
          <w:szCs w:val="20"/>
        </w:rPr>
      </w:pPr>
      <w:r w:rsidRPr="001703D8">
        <w:rPr>
          <w:b/>
          <w:sz w:val="20"/>
          <w:szCs w:val="20"/>
        </w:rPr>
        <w:br w:type="page"/>
      </w:r>
    </w:p>
    <w:p w14:paraId="19F57EEF" w14:textId="15C259E6" w:rsidR="00691415" w:rsidRPr="001703D8" w:rsidRDefault="00691415" w:rsidP="009F4179">
      <w:pPr>
        <w:pStyle w:val="Heading2"/>
      </w:pPr>
      <w:bookmarkStart w:id="11" w:name="_Toc389845913"/>
      <w:r w:rsidRPr="001703D8">
        <w:lastRenderedPageBreak/>
        <w:t>Federal Program Objectives</w:t>
      </w:r>
      <w:bookmarkEnd w:id="11"/>
    </w:p>
    <w:p w14:paraId="7A1345E0" w14:textId="77777777" w:rsidR="00691415" w:rsidRPr="001703D8" w:rsidRDefault="00691415" w:rsidP="00751E9D">
      <w:pPr>
        <w:tabs>
          <w:tab w:val="left" w:pos="2562"/>
        </w:tabs>
        <w:rPr>
          <w:sz w:val="20"/>
          <w:szCs w:val="20"/>
        </w:rPr>
      </w:pPr>
      <w:r w:rsidRPr="001703D8">
        <w:rPr>
          <w:sz w:val="20"/>
          <w:szCs w:val="20"/>
        </w:rPr>
        <w:t>Per federal regulations, each TRIO Upward Bound project is required to report and funding is dependent on achieving success in meeting the</w:t>
      </w:r>
      <w:r w:rsidR="00F03E5A" w:rsidRPr="001703D8">
        <w:rPr>
          <w:sz w:val="20"/>
          <w:szCs w:val="20"/>
        </w:rPr>
        <w:t xml:space="preserve"> following</w:t>
      </w:r>
      <w:r w:rsidRPr="001703D8">
        <w:rPr>
          <w:sz w:val="20"/>
          <w:szCs w:val="20"/>
        </w:rPr>
        <w:t xml:space="preserve"> participant objecti</w:t>
      </w:r>
      <w:r w:rsidR="00F03E5A" w:rsidRPr="001703D8">
        <w:rPr>
          <w:sz w:val="20"/>
          <w:szCs w:val="20"/>
        </w:rPr>
        <w:t>v</w:t>
      </w:r>
      <w:r w:rsidRPr="001703D8">
        <w:rPr>
          <w:sz w:val="20"/>
          <w:szCs w:val="20"/>
        </w:rPr>
        <w:t>es:</w:t>
      </w:r>
    </w:p>
    <w:p w14:paraId="506CA546" w14:textId="77777777" w:rsidR="00691415" w:rsidRPr="001703D8" w:rsidRDefault="00691415" w:rsidP="00751E9D">
      <w:pPr>
        <w:tabs>
          <w:tab w:val="left" w:pos="2562"/>
        </w:tabs>
        <w:rPr>
          <w:sz w:val="20"/>
          <w:szCs w:val="20"/>
        </w:rPr>
      </w:pPr>
    </w:p>
    <w:tbl>
      <w:tblPr>
        <w:tblStyle w:val="MediumGrid1-Accent4"/>
        <w:tblW w:w="8460" w:type="dxa"/>
        <w:tblInd w:w="576" w:type="dxa"/>
        <w:tblLook w:val="04A0" w:firstRow="1" w:lastRow="0" w:firstColumn="1" w:lastColumn="0" w:noHBand="0" w:noVBand="1"/>
      </w:tblPr>
      <w:tblGrid>
        <w:gridCol w:w="3258"/>
        <w:gridCol w:w="5202"/>
      </w:tblGrid>
      <w:tr w:rsidR="00691415" w:rsidRPr="001703D8" w14:paraId="0D92CF8B" w14:textId="77777777" w:rsidTr="005B62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tcPr>
          <w:p w14:paraId="730D54DB" w14:textId="77777777" w:rsidR="00691415" w:rsidRPr="001703D8" w:rsidRDefault="00691415" w:rsidP="00751E9D">
            <w:pPr>
              <w:rPr>
                <w:b w:val="0"/>
                <w:sz w:val="20"/>
                <w:szCs w:val="20"/>
              </w:rPr>
            </w:pPr>
            <w:r w:rsidRPr="001703D8">
              <w:rPr>
                <w:b w:val="0"/>
                <w:sz w:val="20"/>
                <w:szCs w:val="20"/>
              </w:rPr>
              <w:t>Secondary Education Objectives: “The Prep”</w:t>
            </w:r>
          </w:p>
        </w:tc>
        <w:tc>
          <w:tcPr>
            <w:tcW w:w="5202" w:type="dxa"/>
          </w:tcPr>
          <w:p w14:paraId="617D3B03" w14:textId="77777777" w:rsidR="00691415" w:rsidRPr="001703D8" w:rsidRDefault="00691415" w:rsidP="00751E9D">
            <w:pPr>
              <w:pStyle w:val="ListParagraph"/>
              <w:numPr>
                <w:ilvl w:val="0"/>
                <w:numId w:val="2"/>
              </w:numPr>
              <w:ind w:left="342" w:right="-20"/>
              <w:contextualSpacing w:val="0"/>
              <w:cnfStyle w:val="100000000000" w:firstRow="1" w:lastRow="0" w:firstColumn="0" w:lastColumn="0" w:oddVBand="0" w:evenVBand="0" w:oddHBand="0" w:evenHBand="0" w:firstRowFirstColumn="0" w:firstRowLastColumn="0" w:lastRowFirstColumn="0" w:lastRowLastColumn="0"/>
              <w:rPr>
                <w:rFonts w:eastAsia="Arial" w:cs="Arial"/>
                <w:b w:val="0"/>
                <w:sz w:val="20"/>
                <w:szCs w:val="20"/>
              </w:rPr>
            </w:pPr>
            <w:r w:rsidRPr="001703D8">
              <w:rPr>
                <w:rFonts w:eastAsia="Arial" w:cs="Arial"/>
                <w:b w:val="0"/>
                <w:sz w:val="20"/>
                <w:szCs w:val="20"/>
              </w:rPr>
              <w:t>Graduate</w:t>
            </w:r>
            <w:r w:rsidRPr="001703D8">
              <w:rPr>
                <w:rFonts w:eastAsia="Arial" w:cs="Arial"/>
                <w:b w:val="0"/>
                <w:spacing w:val="-4"/>
                <w:sz w:val="20"/>
                <w:szCs w:val="20"/>
              </w:rPr>
              <w:t xml:space="preserve"> </w:t>
            </w:r>
            <w:r w:rsidRPr="001703D8">
              <w:rPr>
                <w:rFonts w:eastAsia="Arial" w:cs="Arial"/>
                <w:b w:val="0"/>
                <w:w w:val="92"/>
                <w:sz w:val="20"/>
                <w:szCs w:val="20"/>
              </w:rPr>
              <w:t xml:space="preserve">HS </w:t>
            </w:r>
            <w:r w:rsidRPr="001703D8">
              <w:rPr>
                <w:rFonts w:eastAsia="Arial" w:cs="Arial"/>
                <w:b w:val="0"/>
                <w:sz w:val="20"/>
                <w:szCs w:val="20"/>
              </w:rPr>
              <w:t>w/in</w:t>
            </w:r>
            <w:r w:rsidRPr="001703D8">
              <w:rPr>
                <w:rFonts w:eastAsia="Arial" w:cs="Arial"/>
                <w:b w:val="0"/>
                <w:spacing w:val="14"/>
                <w:sz w:val="20"/>
                <w:szCs w:val="20"/>
              </w:rPr>
              <w:t xml:space="preserve"> </w:t>
            </w:r>
            <w:r w:rsidRPr="001703D8">
              <w:rPr>
                <w:rFonts w:eastAsia="Arial" w:cs="Arial"/>
                <w:b w:val="0"/>
                <w:sz w:val="20"/>
                <w:szCs w:val="20"/>
              </w:rPr>
              <w:t>four</w:t>
            </w:r>
            <w:r w:rsidRPr="001703D8">
              <w:rPr>
                <w:rFonts w:eastAsia="Arial" w:cs="Arial"/>
                <w:b w:val="0"/>
                <w:spacing w:val="6"/>
                <w:sz w:val="20"/>
                <w:szCs w:val="20"/>
              </w:rPr>
              <w:t xml:space="preserve"> </w:t>
            </w:r>
            <w:r w:rsidRPr="001703D8">
              <w:rPr>
                <w:rFonts w:eastAsia="Arial" w:cs="Arial"/>
                <w:b w:val="0"/>
                <w:sz w:val="20"/>
                <w:szCs w:val="20"/>
              </w:rPr>
              <w:t>years</w:t>
            </w:r>
          </w:p>
          <w:p w14:paraId="1C4DB9D5" w14:textId="77777777" w:rsidR="00691415" w:rsidRPr="001703D8" w:rsidRDefault="00691415" w:rsidP="00751E9D">
            <w:pPr>
              <w:pStyle w:val="ListParagraph"/>
              <w:numPr>
                <w:ilvl w:val="0"/>
                <w:numId w:val="2"/>
              </w:numPr>
              <w:ind w:left="342" w:right="-20"/>
              <w:contextualSpacing w:val="0"/>
              <w:cnfStyle w:val="100000000000" w:firstRow="1" w:lastRow="0" w:firstColumn="0" w:lastColumn="0" w:oddVBand="0" w:evenVBand="0" w:oddHBand="0" w:evenHBand="0" w:firstRowFirstColumn="0" w:firstRowLastColumn="0" w:lastRowFirstColumn="0" w:lastRowLastColumn="0"/>
              <w:rPr>
                <w:rFonts w:eastAsia="Arial" w:cs="Arial"/>
                <w:b w:val="0"/>
                <w:sz w:val="20"/>
                <w:szCs w:val="20"/>
              </w:rPr>
            </w:pPr>
            <w:r w:rsidRPr="001703D8">
              <w:rPr>
                <w:rFonts w:eastAsia="Arial" w:cs="Arial"/>
                <w:b w:val="0"/>
                <w:sz w:val="20"/>
                <w:szCs w:val="20"/>
              </w:rPr>
              <w:t>Graduate</w:t>
            </w:r>
            <w:r w:rsidRPr="001703D8">
              <w:rPr>
                <w:rFonts w:eastAsia="Arial" w:cs="Arial"/>
                <w:b w:val="0"/>
                <w:spacing w:val="-4"/>
                <w:sz w:val="20"/>
                <w:szCs w:val="20"/>
              </w:rPr>
              <w:t xml:space="preserve"> </w:t>
            </w:r>
            <w:r w:rsidRPr="001703D8">
              <w:rPr>
                <w:rFonts w:eastAsia="Arial" w:cs="Arial"/>
                <w:b w:val="0"/>
                <w:w w:val="92"/>
                <w:sz w:val="20"/>
                <w:szCs w:val="20"/>
              </w:rPr>
              <w:t xml:space="preserve">HS </w:t>
            </w:r>
            <w:r w:rsidRPr="001703D8">
              <w:rPr>
                <w:rFonts w:eastAsia="Arial" w:cs="Arial"/>
                <w:b w:val="0"/>
                <w:sz w:val="20"/>
                <w:szCs w:val="20"/>
              </w:rPr>
              <w:t>w/</w:t>
            </w:r>
            <w:r w:rsidRPr="001703D8">
              <w:rPr>
                <w:rFonts w:eastAsia="Arial" w:cs="Arial"/>
                <w:b w:val="0"/>
                <w:spacing w:val="10"/>
                <w:sz w:val="20"/>
                <w:szCs w:val="20"/>
              </w:rPr>
              <w:t xml:space="preserve"> </w:t>
            </w:r>
            <w:r w:rsidRPr="001703D8">
              <w:rPr>
                <w:rFonts w:eastAsia="Arial" w:cs="Arial"/>
                <w:b w:val="0"/>
                <w:sz w:val="20"/>
                <w:szCs w:val="20"/>
              </w:rPr>
              <w:t>a</w:t>
            </w:r>
            <w:r w:rsidRPr="001703D8">
              <w:rPr>
                <w:rFonts w:eastAsia="Arial" w:cs="Arial"/>
                <w:b w:val="0"/>
                <w:spacing w:val="-12"/>
                <w:sz w:val="20"/>
                <w:szCs w:val="20"/>
              </w:rPr>
              <w:t xml:space="preserve"> </w:t>
            </w:r>
            <w:r w:rsidRPr="001703D8">
              <w:rPr>
                <w:rFonts w:eastAsia="Arial" w:cs="Arial"/>
                <w:b w:val="0"/>
                <w:w w:val="93"/>
                <w:sz w:val="20"/>
                <w:szCs w:val="20"/>
              </w:rPr>
              <w:t xml:space="preserve">2.5 </w:t>
            </w:r>
            <w:r w:rsidRPr="001703D8">
              <w:rPr>
                <w:rFonts w:eastAsia="Arial" w:cs="Arial"/>
                <w:b w:val="0"/>
                <w:sz w:val="20"/>
                <w:szCs w:val="20"/>
              </w:rPr>
              <w:t>G</w:t>
            </w:r>
            <w:r w:rsidRPr="001703D8">
              <w:rPr>
                <w:rFonts w:eastAsia="Arial" w:cs="Arial"/>
                <w:b w:val="0"/>
                <w:spacing w:val="-15"/>
                <w:sz w:val="20"/>
                <w:szCs w:val="20"/>
              </w:rPr>
              <w:t>P</w:t>
            </w:r>
            <w:r w:rsidRPr="001703D8">
              <w:rPr>
                <w:rFonts w:eastAsia="Arial" w:cs="Arial"/>
                <w:b w:val="0"/>
                <w:sz w:val="20"/>
                <w:szCs w:val="20"/>
              </w:rPr>
              <w:t>A</w:t>
            </w:r>
            <w:r w:rsidRPr="001703D8">
              <w:rPr>
                <w:rFonts w:eastAsia="Arial" w:cs="Arial"/>
                <w:b w:val="0"/>
                <w:spacing w:val="-22"/>
                <w:sz w:val="20"/>
                <w:szCs w:val="20"/>
              </w:rPr>
              <w:t xml:space="preserve"> </w:t>
            </w:r>
            <w:r w:rsidRPr="001703D8">
              <w:rPr>
                <w:rFonts w:eastAsia="Arial" w:cs="Arial"/>
                <w:b w:val="0"/>
                <w:sz w:val="20"/>
                <w:szCs w:val="20"/>
              </w:rPr>
              <w:t>or</w:t>
            </w:r>
            <w:r w:rsidRPr="001703D8">
              <w:rPr>
                <w:rFonts w:eastAsia="Arial" w:cs="Arial"/>
                <w:b w:val="0"/>
                <w:spacing w:val="3"/>
                <w:sz w:val="20"/>
                <w:szCs w:val="20"/>
              </w:rPr>
              <w:t xml:space="preserve"> </w:t>
            </w:r>
            <w:r w:rsidRPr="001703D8">
              <w:rPr>
                <w:rFonts w:eastAsia="Arial" w:cs="Arial"/>
                <w:b w:val="0"/>
                <w:w w:val="102"/>
                <w:sz w:val="20"/>
                <w:szCs w:val="20"/>
              </w:rPr>
              <w:t>higher</w:t>
            </w:r>
          </w:p>
          <w:p w14:paraId="6CDEEEC0" w14:textId="77777777" w:rsidR="00691415" w:rsidRPr="001703D8" w:rsidRDefault="00691415" w:rsidP="00751E9D">
            <w:pPr>
              <w:pStyle w:val="ListParagraph"/>
              <w:numPr>
                <w:ilvl w:val="0"/>
                <w:numId w:val="2"/>
              </w:numPr>
              <w:ind w:left="342" w:right="981"/>
              <w:contextualSpacing w:val="0"/>
              <w:cnfStyle w:val="100000000000" w:firstRow="1" w:lastRow="0" w:firstColumn="0" w:lastColumn="0" w:oddVBand="0" w:evenVBand="0" w:oddHBand="0" w:evenHBand="0" w:firstRowFirstColumn="0" w:firstRowLastColumn="0" w:lastRowFirstColumn="0" w:lastRowLastColumn="0"/>
              <w:rPr>
                <w:rFonts w:eastAsia="Arial" w:cs="Arial"/>
                <w:b w:val="0"/>
                <w:sz w:val="20"/>
                <w:szCs w:val="20"/>
              </w:rPr>
            </w:pPr>
            <w:r w:rsidRPr="001703D8">
              <w:rPr>
                <w:rFonts w:eastAsia="Arial" w:cs="Arial"/>
                <w:b w:val="0"/>
                <w:sz w:val="20"/>
                <w:szCs w:val="20"/>
              </w:rPr>
              <w:t>Graduate</w:t>
            </w:r>
            <w:r w:rsidRPr="001703D8">
              <w:rPr>
                <w:rFonts w:eastAsia="Arial" w:cs="Arial"/>
                <w:b w:val="0"/>
                <w:spacing w:val="-4"/>
                <w:sz w:val="20"/>
                <w:szCs w:val="20"/>
              </w:rPr>
              <w:t xml:space="preserve"> </w:t>
            </w:r>
            <w:r w:rsidRPr="001703D8">
              <w:rPr>
                <w:rFonts w:eastAsia="Arial" w:cs="Arial"/>
                <w:b w:val="0"/>
                <w:w w:val="92"/>
                <w:sz w:val="20"/>
                <w:szCs w:val="20"/>
              </w:rPr>
              <w:t xml:space="preserve">HS </w:t>
            </w:r>
            <w:r w:rsidRPr="001703D8">
              <w:rPr>
                <w:rFonts w:eastAsia="Arial" w:cs="Arial"/>
                <w:b w:val="0"/>
                <w:sz w:val="20"/>
                <w:szCs w:val="20"/>
              </w:rPr>
              <w:t>having</w:t>
            </w:r>
            <w:r w:rsidRPr="001703D8">
              <w:rPr>
                <w:rFonts w:eastAsia="Arial" w:cs="Arial"/>
                <w:b w:val="0"/>
                <w:spacing w:val="-10"/>
                <w:sz w:val="20"/>
                <w:szCs w:val="20"/>
              </w:rPr>
              <w:t xml:space="preserve"> </w:t>
            </w:r>
            <w:r w:rsidRPr="001703D8">
              <w:rPr>
                <w:rFonts w:eastAsia="Arial" w:cs="Arial"/>
                <w:b w:val="0"/>
                <w:w w:val="97"/>
                <w:sz w:val="20"/>
                <w:szCs w:val="20"/>
              </w:rPr>
              <w:t>passed</w:t>
            </w:r>
            <w:r w:rsidRPr="001703D8">
              <w:rPr>
                <w:rFonts w:eastAsia="Arial" w:cs="Arial"/>
                <w:b w:val="0"/>
                <w:spacing w:val="-2"/>
                <w:w w:val="97"/>
                <w:sz w:val="20"/>
                <w:szCs w:val="20"/>
              </w:rPr>
              <w:t xml:space="preserve"> </w:t>
            </w:r>
            <w:r w:rsidRPr="001703D8">
              <w:rPr>
                <w:rFonts w:eastAsia="Arial" w:cs="Arial"/>
                <w:b w:val="0"/>
                <w:sz w:val="20"/>
                <w:szCs w:val="20"/>
              </w:rPr>
              <w:t>the</w:t>
            </w:r>
            <w:r w:rsidRPr="001703D8">
              <w:rPr>
                <w:rFonts w:eastAsia="Arial" w:cs="Arial"/>
                <w:b w:val="0"/>
                <w:spacing w:val="7"/>
                <w:sz w:val="20"/>
                <w:szCs w:val="20"/>
              </w:rPr>
              <w:t xml:space="preserve"> </w:t>
            </w:r>
            <w:r w:rsidRPr="001703D8">
              <w:rPr>
                <w:rFonts w:eastAsia="Arial" w:cs="Arial"/>
                <w:b w:val="0"/>
                <w:sz w:val="20"/>
                <w:szCs w:val="20"/>
              </w:rPr>
              <w:t>state</w:t>
            </w:r>
            <w:r w:rsidRPr="001703D8">
              <w:rPr>
                <w:rFonts w:eastAsia="Arial" w:cs="Arial"/>
                <w:b w:val="0"/>
                <w:spacing w:val="-8"/>
                <w:sz w:val="20"/>
                <w:szCs w:val="20"/>
              </w:rPr>
              <w:t xml:space="preserve"> </w:t>
            </w:r>
            <w:r w:rsidRPr="001703D8">
              <w:rPr>
                <w:rFonts w:eastAsia="Arial" w:cs="Arial"/>
                <w:b w:val="0"/>
                <w:w w:val="102"/>
                <w:sz w:val="20"/>
                <w:szCs w:val="20"/>
              </w:rPr>
              <w:t xml:space="preserve">mandated </w:t>
            </w:r>
            <w:r w:rsidRPr="001703D8">
              <w:rPr>
                <w:rFonts w:eastAsia="Arial" w:cs="Arial"/>
                <w:b w:val="0"/>
                <w:sz w:val="20"/>
                <w:szCs w:val="20"/>
              </w:rPr>
              <w:t>standa</w:t>
            </w:r>
            <w:r w:rsidRPr="001703D8">
              <w:rPr>
                <w:rFonts w:eastAsia="Arial" w:cs="Arial"/>
                <w:b w:val="0"/>
                <w:spacing w:val="-4"/>
                <w:sz w:val="20"/>
                <w:szCs w:val="20"/>
              </w:rPr>
              <w:t>r</w:t>
            </w:r>
            <w:r w:rsidRPr="001703D8">
              <w:rPr>
                <w:rFonts w:eastAsia="Arial" w:cs="Arial"/>
                <w:b w:val="0"/>
                <w:sz w:val="20"/>
                <w:szCs w:val="20"/>
              </w:rPr>
              <w:t>dized</w:t>
            </w:r>
            <w:r w:rsidRPr="001703D8">
              <w:rPr>
                <w:rFonts w:eastAsia="Arial" w:cs="Arial"/>
                <w:b w:val="0"/>
                <w:spacing w:val="-11"/>
                <w:sz w:val="20"/>
                <w:szCs w:val="20"/>
              </w:rPr>
              <w:t xml:space="preserve"> </w:t>
            </w:r>
            <w:r w:rsidRPr="001703D8">
              <w:rPr>
                <w:rFonts w:eastAsia="Arial" w:cs="Arial"/>
                <w:b w:val="0"/>
                <w:sz w:val="20"/>
                <w:szCs w:val="20"/>
              </w:rPr>
              <w:t>tests</w:t>
            </w:r>
            <w:r w:rsidRPr="001703D8">
              <w:rPr>
                <w:rFonts w:eastAsia="Arial" w:cs="Arial"/>
                <w:b w:val="0"/>
                <w:spacing w:val="-12"/>
                <w:sz w:val="20"/>
                <w:szCs w:val="20"/>
              </w:rPr>
              <w:t xml:space="preserve"> </w:t>
            </w:r>
          </w:p>
          <w:p w14:paraId="4F5511A5" w14:textId="1AD97CCB" w:rsidR="00691415" w:rsidRPr="001703D8" w:rsidRDefault="00691415" w:rsidP="00751E9D">
            <w:pPr>
              <w:pStyle w:val="ListParagraph"/>
              <w:numPr>
                <w:ilvl w:val="0"/>
                <w:numId w:val="2"/>
              </w:numPr>
              <w:ind w:left="342" w:right="-20"/>
              <w:contextualSpacing w:val="0"/>
              <w:cnfStyle w:val="100000000000" w:firstRow="1" w:lastRow="0" w:firstColumn="0" w:lastColumn="0" w:oddVBand="0" w:evenVBand="0" w:oddHBand="0" w:evenHBand="0" w:firstRowFirstColumn="0" w:firstRowLastColumn="0" w:lastRowFirstColumn="0" w:lastRowLastColumn="0"/>
              <w:rPr>
                <w:rFonts w:eastAsia="Arial" w:cs="Arial"/>
                <w:b w:val="0"/>
                <w:sz w:val="20"/>
                <w:szCs w:val="20"/>
              </w:rPr>
            </w:pPr>
            <w:r w:rsidRPr="001703D8">
              <w:rPr>
                <w:rFonts w:eastAsia="Arial" w:cs="Arial"/>
                <w:b w:val="0"/>
                <w:sz w:val="20"/>
                <w:szCs w:val="20"/>
              </w:rPr>
              <w:t>Graduate</w:t>
            </w:r>
            <w:r w:rsidRPr="001703D8">
              <w:rPr>
                <w:rFonts w:eastAsia="Arial" w:cs="Arial"/>
                <w:b w:val="0"/>
                <w:spacing w:val="-4"/>
                <w:sz w:val="20"/>
                <w:szCs w:val="20"/>
              </w:rPr>
              <w:t xml:space="preserve"> </w:t>
            </w:r>
            <w:r w:rsidRPr="001703D8">
              <w:rPr>
                <w:rFonts w:eastAsia="Arial" w:cs="Arial"/>
                <w:b w:val="0"/>
                <w:w w:val="92"/>
                <w:sz w:val="20"/>
                <w:szCs w:val="20"/>
              </w:rPr>
              <w:t xml:space="preserve">HS </w:t>
            </w:r>
            <w:r w:rsidRPr="001703D8">
              <w:rPr>
                <w:rFonts w:eastAsia="Arial" w:cs="Arial"/>
                <w:b w:val="0"/>
                <w:sz w:val="20"/>
                <w:szCs w:val="20"/>
              </w:rPr>
              <w:t>completing</w:t>
            </w:r>
            <w:r w:rsidRPr="001703D8">
              <w:rPr>
                <w:rFonts w:eastAsia="Arial" w:cs="Arial"/>
                <w:b w:val="0"/>
                <w:spacing w:val="37"/>
                <w:sz w:val="20"/>
                <w:szCs w:val="20"/>
              </w:rPr>
              <w:t xml:space="preserve"> </w:t>
            </w:r>
            <w:r w:rsidRPr="001703D8">
              <w:rPr>
                <w:rFonts w:eastAsia="Arial" w:cs="Arial"/>
                <w:b w:val="0"/>
                <w:sz w:val="20"/>
                <w:szCs w:val="20"/>
              </w:rPr>
              <w:t>a</w:t>
            </w:r>
            <w:r w:rsidRPr="001703D8">
              <w:rPr>
                <w:rFonts w:eastAsia="Arial" w:cs="Arial"/>
                <w:b w:val="0"/>
                <w:spacing w:val="-12"/>
                <w:sz w:val="20"/>
                <w:szCs w:val="20"/>
              </w:rPr>
              <w:t xml:space="preserve"> </w:t>
            </w:r>
            <w:r w:rsidRPr="001703D8">
              <w:rPr>
                <w:rFonts w:eastAsia="Arial" w:cs="Arial"/>
                <w:b w:val="0"/>
                <w:sz w:val="20"/>
                <w:szCs w:val="20"/>
              </w:rPr>
              <w:t>rigo</w:t>
            </w:r>
            <w:r w:rsidRPr="001703D8">
              <w:rPr>
                <w:rFonts w:eastAsia="Arial" w:cs="Arial"/>
                <w:b w:val="0"/>
                <w:spacing w:val="-4"/>
                <w:sz w:val="20"/>
                <w:szCs w:val="20"/>
              </w:rPr>
              <w:t>r</w:t>
            </w:r>
            <w:r w:rsidRPr="001703D8">
              <w:rPr>
                <w:rFonts w:eastAsia="Arial" w:cs="Arial"/>
                <w:b w:val="0"/>
                <w:sz w:val="20"/>
                <w:szCs w:val="20"/>
              </w:rPr>
              <w:t>ous</w:t>
            </w:r>
            <w:r w:rsidRPr="001703D8">
              <w:rPr>
                <w:rFonts w:eastAsia="Arial" w:cs="Arial"/>
                <w:b w:val="0"/>
                <w:spacing w:val="6"/>
                <w:sz w:val="20"/>
                <w:szCs w:val="20"/>
              </w:rPr>
              <w:t xml:space="preserve"> </w:t>
            </w:r>
            <w:r w:rsidRPr="001703D8">
              <w:rPr>
                <w:rFonts w:eastAsia="Arial" w:cs="Arial"/>
                <w:b w:val="0"/>
                <w:sz w:val="20"/>
                <w:szCs w:val="20"/>
              </w:rPr>
              <w:t>set</w:t>
            </w:r>
            <w:r w:rsidRPr="001703D8">
              <w:rPr>
                <w:rFonts w:eastAsia="Arial" w:cs="Arial"/>
                <w:b w:val="0"/>
                <w:spacing w:val="-9"/>
                <w:sz w:val="20"/>
                <w:szCs w:val="20"/>
              </w:rPr>
              <w:t xml:space="preserve"> </w:t>
            </w:r>
            <w:r w:rsidRPr="001703D8">
              <w:rPr>
                <w:rFonts w:eastAsia="Arial" w:cs="Arial"/>
                <w:b w:val="0"/>
                <w:sz w:val="20"/>
                <w:szCs w:val="20"/>
              </w:rPr>
              <w:t>of</w:t>
            </w:r>
            <w:r w:rsidRPr="001703D8">
              <w:rPr>
                <w:rFonts w:eastAsia="Arial" w:cs="Arial"/>
                <w:b w:val="0"/>
                <w:spacing w:val="6"/>
                <w:sz w:val="20"/>
                <w:szCs w:val="20"/>
              </w:rPr>
              <w:t xml:space="preserve"> </w:t>
            </w:r>
            <w:r w:rsidRPr="001703D8">
              <w:rPr>
                <w:rFonts w:eastAsia="Arial" w:cs="Arial"/>
                <w:b w:val="0"/>
                <w:sz w:val="20"/>
                <w:szCs w:val="20"/>
              </w:rPr>
              <w:t>courses</w:t>
            </w:r>
          </w:p>
        </w:tc>
      </w:tr>
      <w:tr w:rsidR="00691415" w:rsidRPr="001703D8" w14:paraId="72D417DD" w14:textId="77777777" w:rsidTr="005B6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tcPr>
          <w:p w14:paraId="5430D0DA" w14:textId="77777777" w:rsidR="00691415" w:rsidRPr="001703D8" w:rsidRDefault="00691415" w:rsidP="00751E9D">
            <w:pPr>
              <w:rPr>
                <w:b w:val="0"/>
                <w:sz w:val="20"/>
                <w:szCs w:val="20"/>
              </w:rPr>
            </w:pPr>
            <w:r w:rsidRPr="001703D8">
              <w:rPr>
                <w:b w:val="0"/>
                <w:sz w:val="20"/>
                <w:szCs w:val="20"/>
              </w:rPr>
              <w:t>Post-Secondary Education</w:t>
            </w:r>
          </w:p>
          <w:p w14:paraId="6FC90E5D" w14:textId="77777777" w:rsidR="00691415" w:rsidRPr="001703D8" w:rsidRDefault="00691415" w:rsidP="00751E9D">
            <w:pPr>
              <w:rPr>
                <w:b w:val="0"/>
                <w:sz w:val="20"/>
                <w:szCs w:val="20"/>
              </w:rPr>
            </w:pPr>
            <w:r w:rsidRPr="001703D8">
              <w:rPr>
                <w:b w:val="0"/>
                <w:sz w:val="20"/>
                <w:szCs w:val="20"/>
              </w:rPr>
              <w:t>Objectives: “The Proof”</w:t>
            </w:r>
          </w:p>
          <w:p w14:paraId="0F38F774" w14:textId="77777777" w:rsidR="00691415" w:rsidRPr="001703D8" w:rsidRDefault="00691415" w:rsidP="00751E9D">
            <w:pPr>
              <w:rPr>
                <w:b w:val="0"/>
                <w:sz w:val="20"/>
                <w:szCs w:val="20"/>
              </w:rPr>
            </w:pPr>
          </w:p>
        </w:tc>
        <w:tc>
          <w:tcPr>
            <w:tcW w:w="5202" w:type="dxa"/>
          </w:tcPr>
          <w:p w14:paraId="1779E5C0" w14:textId="77777777" w:rsidR="00691415" w:rsidRPr="001703D8" w:rsidRDefault="00691415" w:rsidP="00751E9D">
            <w:pPr>
              <w:pStyle w:val="ListParagraph"/>
              <w:numPr>
                <w:ilvl w:val="0"/>
                <w:numId w:val="3"/>
              </w:numPr>
              <w:ind w:left="342"/>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1703D8">
              <w:rPr>
                <w:sz w:val="20"/>
                <w:szCs w:val="20"/>
              </w:rPr>
              <w:t>Enter a post-secondary institution in the fall immediately after HS graduation</w:t>
            </w:r>
          </w:p>
          <w:p w14:paraId="68F0A418" w14:textId="0F3C0E71" w:rsidR="00691415" w:rsidRPr="001703D8" w:rsidRDefault="00691415" w:rsidP="00751E9D">
            <w:pPr>
              <w:pStyle w:val="ListParagraph"/>
              <w:numPr>
                <w:ilvl w:val="0"/>
                <w:numId w:val="3"/>
              </w:numPr>
              <w:ind w:left="342"/>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1703D8">
              <w:rPr>
                <w:sz w:val="20"/>
                <w:szCs w:val="20"/>
              </w:rPr>
              <w:t>Earn a post secondary degree in 6 years</w:t>
            </w:r>
          </w:p>
        </w:tc>
      </w:tr>
    </w:tbl>
    <w:p w14:paraId="4DA46FBF" w14:textId="77777777" w:rsidR="00691415" w:rsidRPr="001703D8" w:rsidRDefault="00691415" w:rsidP="00751E9D">
      <w:pPr>
        <w:tabs>
          <w:tab w:val="left" w:pos="2562"/>
        </w:tabs>
        <w:rPr>
          <w:sz w:val="20"/>
          <w:szCs w:val="20"/>
        </w:rPr>
      </w:pPr>
    </w:p>
    <w:p w14:paraId="385FD2F8" w14:textId="77777777" w:rsidR="00691415" w:rsidRPr="001703D8" w:rsidRDefault="00691415" w:rsidP="00751E9D">
      <w:pPr>
        <w:tabs>
          <w:tab w:val="left" w:pos="2562"/>
        </w:tabs>
        <w:rPr>
          <w:sz w:val="20"/>
          <w:szCs w:val="20"/>
        </w:rPr>
      </w:pPr>
    </w:p>
    <w:p w14:paraId="4F2D531A" w14:textId="77777777" w:rsidR="00691415" w:rsidRPr="001703D8" w:rsidRDefault="004424F2" w:rsidP="009F4179">
      <w:pPr>
        <w:pStyle w:val="Heading2"/>
      </w:pPr>
      <w:bookmarkStart w:id="12" w:name="_Toc389845914"/>
      <w:r w:rsidRPr="001703D8">
        <w:t>Objectives in Perspective</w:t>
      </w:r>
      <w:bookmarkEnd w:id="12"/>
    </w:p>
    <w:p w14:paraId="18D9F293" w14:textId="57AF5232" w:rsidR="004424F2" w:rsidRPr="001703D8" w:rsidRDefault="004424F2" w:rsidP="00751E9D">
      <w:pPr>
        <w:tabs>
          <w:tab w:val="left" w:pos="2562"/>
        </w:tabs>
        <w:rPr>
          <w:sz w:val="20"/>
          <w:szCs w:val="20"/>
        </w:rPr>
      </w:pPr>
      <w:r w:rsidRPr="001703D8">
        <w:rPr>
          <w:sz w:val="20"/>
          <w:szCs w:val="20"/>
        </w:rPr>
        <w:t xml:space="preserve">The </w:t>
      </w:r>
      <w:r w:rsidR="00B066D4" w:rsidRPr="001703D8">
        <w:rPr>
          <w:sz w:val="20"/>
          <w:szCs w:val="20"/>
        </w:rPr>
        <w:t>TRIO UB</w:t>
      </w:r>
      <w:r w:rsidRPr="001703D8">
        <w:rPr>
          <w:sz w:val="20"/>
          <w:szCs w:val="20"/>
        </w:rPr>
        <w:t xml:space="preserve"> target population consists students from the most economically disadvantaged communities in the Twin Cities Metro Area and their corresponding high schools within Minneapolis Public Schools (MPS). The national perception of Minnesota is as a leader in progressive education, charter schools, school choice and high statewide graduation rates. Yet, of the 42 states participating in the USED National Assessment of Educational Progress (NAEP) 2009 eighth grade reading and math assessments (</w:t>
      </w:r>
      <w:proofErr w:type="spellStart"/>
      <w:r w:rsidRPr="001703D8">
        <w:rPr>
          <w:sz w:val="20"/>
          <w:szCs w:val="20"/>
        </w:rPr>
        <w:t>MinnCan</w:t>
      </w:r>
      <w:proofErr w:type="spellEnd"/>
      <w:r w:rsidRPr="001703D8">
        <w:rPr>
          <w:sz w:val="20"/>
          <w:szCs w:val="20"/>
        </w:rPr>
        <w:t xml:space="preserve"> 2011):</w:t>
      </w:r>
    </w:p>
    <w:p w14:paraId="7C3BBAFB" w14:textId="77777777" w:rsidR="004424F2" w:rsidRPr="001703D8" w:rsidRDefault="004424F2" w:rsidP="00751E9D">
      <w:pPr>
        <w:pStyle w:val="ListParagraph"/>
        <w:numPr>
          <w:ilvl w:val="0"/>
          <w:numId w:val="5"/>
        </w:numPr>
        <w:tabs>
          <w:tab w:val="left" w:pos="2562"/>
        </w:tabs>
        <w:contextualSpacing w:val="0"/>
        <w:rPr>
          <w:sz w:val="20"/>
          <w:szCs w:val="20"/>
        </w:rPr>
      </w:pPr>
      <w:r w:rsidRPr="001703D8">
        <w:rPr>
          <w:sz w:val="20"/>
          <w:szCs w:val="20"/>
        </w:rPr>
        <w:t>On the achievement gap between poor students and non-poor students on both reading and math, Minnesota ranks second from the BOTTOM</w:t>
      </w:r>
    </w:p>
    <w:p w14:paraId="1A811743" w14:textId="77777777" w:rsidR="004424F2" w:rsidRPr="001703D8" w:rsidRDefault="004424F2" w:rsidP="00751E9D">
      <w:pPr>
        <w:pStyle w:val="ListParagraph"/>
        <w:numPr>
          <w:ilvl w:val="0"/>
          <w:numId w:val="5"/>
        </w:numPr>
        <w:tabs>
          <w:tab w:val="left" w:pos="2562"/>
        </w:tabs>
        <w:contextualSpacing w:val="0"/>
        <w:rPr>
          <w:sz w:val="20"/>
          <w:szCs w:val="20"/>
        </w:rPr>
      </w:pPr>
      <w:r w:rsidRPr="001703D8">
        <w:rPr>
          <w:sz w:val="20"/>
          <w:szCs w:val="20"/>
        </w:rPr>
        <w:t>On the achievement gap between Black students and white students, Minnesota ranks third from the BOTTOM in reading and second from the BOTTOM on math</w:t>
      </w:r>
    </w:p>
    <w:p w14:paraId="6566245A" w14:textId="77777777" w:rsidR="004424F2" w:rsidRPr="001703D8" w:rsidRDefault="004424F2" w:rsidP="00751E9D">
      <w:pPr>
        <w:pStyle w:val="ListParagraph"/>
        <w:numPr>
          <w:ilvl w:val="0"/>
          <w:numId w:val="5"/>
        </w:numPr>
        <w:tabs>
          <w:tab w:val="left" w:pos="2562"/>
        </w:tabs>
        <w:contextualSpacing w:val="0"/>
        <w:rPr>
          <w:sz w:val="20"/>
          <w:szCs w:val="20"/>
        </w:rPr>
      </w:pPr>
      <w:r w:rsidRPr="001703D8">
        <w:rPr>
          <w:sz w:val="20"/>
          <w:szCs w:val="20"/>
        </w:rPr>
        <w:t>Comparing the 2007 and 2009 NAEP, only the District of Columbia has consistently had a larger racial and economic achievement gap.</w:t>
      </w:r>
    </w:p>
    <w:p w14:paraId="1A8D87AF" w14:textId="77777777" w:rsidR="004424F2" w:rsidRPr="001703D8" w:rsidRDefault="004424F2" w:rsidP="00751E9D">
      <w:pPr>
        <w:pStyle w:val="ListParagraph"/>
        <w:numPr>
          <w:ilvl w:val="0"/>
          <w:numId w:val="5"/>
        </w:numPr>
        <w:tabs>
          <w:tab w:val="left" w:pos="2562"/>
        </w:tabs>
        <w:contextualSpacing w:val="0"/>
        <w:rPr>
          <w:sz w:val="20"/>
          <w:szCs w:val="20"/>
        </w:rPr>
      </w:pPr>
      <w:r w:rsidRPr="001703D8">
        <w:rPr>
          <w:sz w:val="20"/>
          <w:szCs w:val="20"/>
        </w:rPr>
        <w:t>Graduation rates of students of color lag well behind white students: Black students 47%; Latino students 49%; American Indian students 45%; Asian American 70%; white students 83% (Minnesota Department of Education (MDE) 2010).</w:t>
      </w:r>
    </w:p>
    <w:p w14:paraId="429B0922" w14:textId="77777777" w:rsidR="004424F2" w:rsidRPr="001703D8" w:rsidRDefault="004424F2" w:rsidP="00751E9D">
      <w:pPr>
        <w:tabs>
          <w:tab w:val="left" w:pos="2562"/>
        </w:tabs>
        <w:rPr>
          <w:sz w:val="20"/>
          <w:szCs w:val="20"/>
        </w:rPr>
      </w:pPr>
    </w:p>
    <w:p w14:paraId="50BA3EE8" w14:textId="77777777" w:rsidR="004424F2" w:rsidRPr="001703D8" w:rsidRDefault="004424F2" w:rsidP="00751E9D">
      <w:pPr>
        <w:tabs>
          <w:tab w:val="left" w:pos="2562"/>
        </w:tabs>
        <w:rPr>
          <w:sz w:val="20"/>
          <w:szCs w:val="20"/>
        </w:rPr>
      </w:pPr>
      <w:r w:rsidRPr="001703D8">
        <w:rPr>
          <w:sz w:val="20"/>
          <w:szCs w:val="20"/>
        </w:rPr>
        <w:t>In Minneapolis’ urban core, students attend highly segregated schools in areas of concentrated poverty where (MPS REA Schools 10/11/2011 &amp; MPS REA Schools 2010):</w:t>
      </w:r>
    </w:p>
    <w:p w14:paraId="140C3728" w14:textId="77777777" w:rsidR="004424F2" w:rsidRPr="001703D8" w:rsidRDefault="004424F2" w:rsidP="00751E9D">
      <w:pPr>
        <w:pStyle w:val="ListParagraph"/>
        <w:numPr>
          <w:ilvl w:val="0"/>
          <w:numId w:val="4"/>
        </w:numPr>
        <w:tabs>
          <w:tab w:val="left" w:pos="2562"/>
        </w:tabs>
        <w:contextualSpacing w:val="0"/>
        <w:rPr>
          <w:sz w:val="20"/>
          <w:szCs w:val="20"/>
        </w:rPr>
      </w:pPr>
      <w:r w:rsidRPr="001703D8">
        <w:rPr>
          <w:sz w:val="20"/>
          <w:szCs w:val="20"/>
        </w:rPr>
        <w:t>66 % of Minneapolis public school students are eligible for free or reduced-price lunch.</w:t>
      </w:r>
    </w:p>
    <w:p w14:paraId="33ACAA16" w14:textId="77777777" w:rsidR="004424F2" w:rsidRPr="001703D8" w:rsidRDefault="004424F2" w:rsidP="00751E9D">
      <w:pPr>
        <w:pStyle w:val="ListParagraph"/>
        <w:numPr>
          <w:ilvl w:val="0"/>
          <w:numId w:val="4"/>
        </w:numPr>
        <w:tabs>
          <w:tab w:val="left" w:pos="2562"/>
        </w:tabs>
        <w:contextualSpacing w:val="0"/>
        <w:rPr>
          <w:sz w:val="20"/>
          <w:szCs w:val="20"/>
        </w:rPr>
      </w:pPr>
      <w:r w:rsidRPr="001703D8">
        <w:rPr>
          <w:sz w:val="20"/>
          <w:szCs w:val="20"/>
        </w:rPr>
        <w:t>68 % of Minneapolis public school students are students of color.</w:t>
      </w:r>
    </w:p>
    <w:p w14:paraId="0205DC72" w14:textId="77777777" w:rsidR="004424F2" w:rsidRPr="001703D8" w:rsidRDefault="004424F2" w:rsidP="00751E9D">
      <w:pPr>
        <w:pStyle w:val="ListParagraph"/>
        <w:numPr>
          <w:ilvl w:val="0"/>
          <w:numId w:val="4"/>
        </w:numPr>
        <w:tabs>
          <w:tab w:val="left" w:pos="2562"/>
        </w:tabs>
        <w:contextualSpacing w:val="0"/>
        <w:rPr>
          <w:sz w:val="20"/>
          <w:szCs w:val="20"/>
        </w:rPr>
      </w:pPr>
      <w:r w:rsidRPr="001703D8">
        <w:rPr>
          <w:sz w:val="20"/>
          <w:szCs w:val="20"/>
        </w:rPr>
        <w:t>Percent of MPS students proficient on 11th Grade Minnesota State Graduation Exams in Math</w:t>
      </w:r>
    </w:p>
    <w:p w14:paraId="35E6BBB6" w14:textId="77777777" w:rsidR="004424F2" w:rsidRPr="001703D8" w:rsidRDefault="004424F2" w:rsidP="00751E9D">
      <w:pPr>
        <w:pStyle w:val="ListParagraph"/>
        <w:numPr>
          <w:ilvl w:val="0"/>
          <w:numId w:val="4"/>
        </w:numPr>
        <w:tabs>
          <w:tab w:val="left" w:pos="2562"/>
        </w:tabs>
        <w:contextualSpacing w:val="0"/>
        <w:rPr>
          <w:sz w:val="20"/>
          <w:szCs w:val="20"/>
        </w:rPr>
      </w:pPr>
      <w:r w:rsidRPr="001703D8">
        <w:rPr>
          <w:sz w:val="20"/>
          <w:szCs w:val="20"/>
        </w:rPr>
        <w:t>MPS Black students 15%; Latino students 24%; American Indian students 27%; Asian American 46%; white students 74%</w:t>
      </w:r>
    </w:p>
    <w:p w14:paraId="6FBBF4BB" w14:textId="77777777" w:rsidR="004424F2" w:rsidRPr="001703D8" w:rsidRDefault="004424F2" w:rsidP="00751E9D">
      <w:pPr>
        <w:tabs>
          <w:tab w:val="left" w:pos="2562"/>
        </w:tabs>
        <w:rPr>
          <w:sz w:val="20"/>
          <w:szCs w:val="20"/>
        </w:rPr>
      </w:pPr>
    </w:p>
    <w:p w14:paraId="718CFB60" w14:textId="77777777" w:rsidR="00980DA2" w:rsidRPr="001703D8" w:rsidRDefault="00980DA2">
      <w:pPr>
        <w:rPr>
          <w:rStyle w:val="Heading2Char"/>
          <w:rFonts w:ascii="Century Gothic" w:hAnsi="Century Gothic"/>
          <w:sz w:val="20"/>
          <w:szCs w:val="20"/>
        </w:rPr>
      </w:pPr>
      <w:r w:rsidRPr="001703D8">
        <w:rPr>
          <w:rStyle w:val="Heading2Char"/>
          <w:rFonts w:ascii="Century Gothic" w:hAnsi="Century Gothic"/>
          <w:sz w:val="20"/>
          <w:szCs w:val="20"/>
        </w:rPr>
        <w:br w:type="page"/>
      </w:r>
    </w:p>
    <w:p w14:paraId="18A8A2F2" w14:textId="66D0C11A" w:rsidR="004424F2" w:rsidRPr="001703D8" w:rsidRDefault="00A10C80" w:rsidP="009F4179">
      <w:pPr>
        <w:pStyle w:val="Heading2"/>
        <w:rPr>
          <w:sz w:val="24"/>
        </w:rPr>
      </w:pPr>
      <w:bookmarkStart w:id="13" w:name="_Toc389845915"/>
      <w:r w:rsidRPr="009F4179">
        <w:lastRenderedPageBreak/>
        <w:t>Program Authorities</w:t>
      </w:r>
      <w:r w:rsidR="00241E41" w:rsidRPr="001703D8">
        <w:rPr>
          <w:sz w:val="24"/>
        </w:rPr>
        <w:t xml:space="preserve"> </w:t>
      </w:r>
      <w:r w:rsidR="00241E41" w:rsidRPr="001703D8">
        <w:t>(To Whom We Report)</w:t>
      </w:r>
      <w:bookmarkEnd w:id="13"/>
    </w:p>
    <w:p w14:paraId="187FDEE1" w14:textId="77777777" w:rsidR="00BF5C7C" w:rsidRPr="001703D8" w:rsidRDefault="00BF5C7C" w:rsidP="00751E9D">
      <w:pPr>
        <w:tabs>
          <w:tab w:val="left" w:pos="2562"/>
        </w:tabs>
        <w:rPr>
          <w:sz w:val="20"/>
          <w:szCs w:val="20"/>
        </w:rPr>
      </w:pPr>
      <w:r w:rsidRPr="001703D8">
        <w:rPr>
          <w:sz w:val="20"/>
          <w:szCs w:val="20"/>
        </w:rPr>
        <w:t>This program is governed by a number of authorities from federal law and mandates to institutional policies and procedures. Below is a summary of the authorities and descriptions of what areas they govern.</w:t>
      </w:r>
    </w:p>
    <w:p w14:paraId="4CB642AE" w14:textId="77777777" w:rsidR="005B62FC" w:rsidRPr="001703D8" w:rsidRDefault="005B62FC" w:rsidP="00751E9D">
      <w:pPr>
        <w:tabs>
          <w:tab w:val="left" w:pos="2562"/>
        </w:tabs>
        <w:rPr>
          <w:sz w:val="20"/>
          <w:szCs w:val="20"/>
        </w:rPr>
      </w:pPr>
    </w:p>
    <w:tbl>
      <w:tblPr>
        <w:tblStyle w:val="MediumGrid1-Accent4"/>
        <w:tblW w:w="0" w:type="auto"/>
        <w:tblInd w:w="108" w:type="dxa"/>
        <w:tblLook w:val="04A0" w:firstRow="1" w:lastRow="0" w:firstColumn="1" w:lastColumn="0" w:noHBand="0" w:noVBand="1"/>
      </w:tblPr>
      <w:tblGrid>
        <w:gridCol w:w="2970"/>
        <w:gridCol w:w="6354"/>
      </w:tblGrid>
      <w:tr w:rsidR="00BF5C7C" w:rsidRPr="001703D8" w14:paraId="4356D720" w14:textId="77777777" w:rsidTr="009F41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7C9623B8" w14:textId="77777777" w:rsidR="00BF5C7C" w:rsidRPr="001703D8" w:rsidRDefault="00BF5C7C" w:rsidP="00751E9D">
            <w:pPr>
              <w:tabs>
                <w:tab w:val="left" w:pos="2562"/>
              </w:tabs>
              <w:rPr>
                <w:sz w:val="20"/>
                <w:szCs w:val="20"/>
              </w:rPr>
            </w:pPr>
            <w:r w:rsidRPr="001703D8">
              <w:rPr>
                <w:sz w:val="20"/>
                <w:szCs w:val="20"/>
              </w:rPr>
              <w:t>Authority</w:t>
            </w:r>
          </w:p>
        </w:tc>
        <w:tc>
          <w:tcPr>
            <w:tcW w:w="6354" w:type="dxa"/>
          </w:tcPr>
          <w:p w14:paraId="26E53CB6" w14:textId="77777777" w:rsidR="00BF5C7C" w:rsidRPr="001703D8" w:rsidRDefault="00BF5C7C" w:rsidP="00751E9D">
            <w:pPr>
              <w:tabs>
                <w:tab w:val="left" w:pos="2562"/>
              </w:tabs>
              <w:cnfStyle w:val="100000000000" w:firstRow="1" w:lastRow="0" w:firstColumn="0" w:lastColumn="0" w:oddVBand="0" w:evenVBand="0" w:oddHBand="0" w:evenHBand="0" w:firstRowFirstColumn="0" w:firstRowLastColumn="0" w:lastRowFirstColumn="0" w:lastRowLastColumn="0"/>
              <w:rPr>
                <w:sz w:val="20"/>
                <w:szCs w:val="20"/>
              </w:rPr>
            </w:pPr>
            <w:r w:rsidRPr="001703D8">
              <w:rPr>
                <w:sz w:val="20"/>
                <w:szCs w:val="20"/>
              </w:rPr>
              <w:t>Description of Governance Intersection w/ UB</w:t>
            </w:r>
          </w:p>
        </w:tc>
      </w:tr>
      <w:tr w:rsidR="006D046C" w:rsidRPr="001703D8" w14:paraId="7BC45A33" w14:textId="77777777" w:rsidTr="009F4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7587CBA0" w14:textId="77777777" w:rsidR="006D046C" w:rsidRPr="001703D8" w:rsidRDefault="00A10C80" w:rsidP="00751E9D">
            <w:pPr>
              <w:tabs>
                <w:tab w:val="left" w:pos="2562"/>
              </w:tabs>
              <w:rPr>
                <w:b w:val="0"/>
                <w:sz w:val="20"/>
                <w:szCs w:val="20"/>
              </w:rPr>
            </w:pPr>
            <w:r w:rsidRPr="001703D8">
              <w:rPr>
                <w:b w:val="0"/>
                <w:sz w:val="20"/>
                <w:szCs w:val="20"/>
              </w:rPr>
              <w:t>United States Congress</w:t>
            </w:r>
          </w:p>
        </w:tc>
        <w:tc>
          <w:tcPr>
            <w:tcW w:w="6354" w:type="dxa"/>
          </w:tcPr>
          <w:p w14:paraId="759BB3A1" w14:textId="77777777" w:rsidR="00F74BDD" w:rsidRPr="001703D8" w:rsidRDefault="006D046C" w:rsidP="00751E9D">
            <w:pPr>
              <w:tabs>
                <w:tab w:val="left" w:pos="2562"/>
              </w:tabs>
              <w:cnfStyle w:val="000000100000" w:firstRow="0" w:lastRow="0" w:firstColumn="0" w:lastColumn="0" w:oddVBand="0" w:evenVBand="0" w:oddHBand="1" w:evenHBand="0" w:firstRowFirstColumn="0" w:firstRowLastColumn="0" w:lastRowFirstColumn="0" w:lastRowLastColumn="0"/>
              <w:rPr>
                <w:sz w:val="20"/>
                <w:szCs w:val="20"/>
              </w:rPr>
            </w:pPr>
            <w:r w:rsidRPr="001703D8">
              <w:rPr>
                <w:sz w:val="20"/>
                <w:szCs w:val="20"/>
              </w:rPr>
              <w:t>TRIO Progr</w:t>
            </w:r>
            <w:r w:rsidR="00F74BDD" w:rsidRPr="001703D8">
              <w:rPr>
                <w:sz w:val="20"/>
                <w:szCs w:val="20"/>
              </w:rPr>
              <w:t>ams are legislated</w:t>
            </w:r>
            <w:r w:rsidRPr="001703D8">
              <w:rPr>
                <w:sz w:val="20"/>
                <w:szCs w:val="20"/>
              </w:rPr>
              <w:t xml:space="preserve"> by the US Federal Congres</w:t>
            </w:r>
            <w:r w:rsidR="00A10C80" w:rsidRPr="001703D8">
              <w:rPr>
                <w:sz w:val="20"/>
                <w:szCs w:val="20"/>
              </w:rPr>
              <w:t xml:space="preserve">s. They create federal law and decide on our funding annually and set forth the rules of </w:t>
            </w:r>
            <w:r w:rsidR="00F74BDD" w:rsidRPr="001703D8">
              <w:rPr>
                <w:sz w:val="20"/>
                <w:szCs w:val="20"/>
              </w:rPr>
              <w:t>allowable spending regulations.</w:t>
            </w:r>
          </w:p>
          <w:p w14:paraId="71472717" w14:textId="77777777" w:rsidR="00F74BDD" w:rsidRPr="001703D8" w:rsidRDefault="00F74BDD" w:rsidP="00751E9D">
            <w:pPr>
              <w:tabs>
                <w:tab w:val="left" w:pos="2562"/>
              </w:tabs>
              <w:cnfStyle w:val="000000100000" w:firstRow="0" w:lastRow="0" w:firstColumn="0" w:lastColumn="0" w:oddVBand="0" w:evenVBand="0" w:oddHBand="1" w:evenHBand="0" w:firstRowFirstColumn="0" w:firstRowLastColumn="0" w:lastRowFirstColumn="0" w:lastRowLastColumn="0"/>
              <w:rPr>
                <w:sz w:val="20"/>
                <w:szCs w:val="20"/>
              </w:rPr>
            </w:pPr>
          </w:p>
          <w:p w14:paraId="51B38415" w14:textId="77777777" w:rsidR="00F74BDD" w:rsidRPr="001703D8" w:rsidRDefault="00BF5C7C" w:rsidP="00751E9D">
            <w:pPr>
              <w:tabs>
                <w:tab w:val="left" w:pos="2562"/>
              </w:tabs>
              <w:cnfStyle w:val="000000100000" w:firstRow="0" w:lastRow="0" w:firstColumn="0" w:lastColumn="0" w:oddVBand="0" w:evenVBand="0" w:oddHBand="1" w:evenHBand="0" w:firstRowFirstColumn="0" w:firstRowLastColumn="0" w:lastRowFirstColumn="0" w:lastRowLastColumn="0"/>
              <w:rPr>
                <w:sz w:val="20"/>
                <w:szCs w:val="20"/>
                <w:u w:val="single"/>
              </w:rPr>
            </w:pPr>
            <w:r w:rsidRPr="001703D8">
              <w:rPr>
                <w:sz w:val="20"/>
                <w:szCs w:val="20"/>
                <w:u w:val="single"/>
              </w:rPr>
              <w:t>Legislation</w:t>
            </w:r>
          </w:p>
          <w:p w14:paraId="6EDEF4AA" w14:textId="77777777" w:rsidR="00F74BDD" w:rsidRPr="001703D8" w:rsidRDefault="00F74BDD" w:rsidP="00980DA2">
            <w:pPr>
              <w:pStyle w:val="ListParagraph"/>
              <w:numPr>
                <w:ilvl w:val="0"/>
                <w:numId w:val="8"/>
              </w:numPr>
              <w:tabs>
                <w:tab w:val="left" w:pos="2562"/>
              </w:tabs>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1703D8">
              <w:rPr>
                <w:sz w:val="20"/>
                <w:szCs w:val="20"/>
              </w:rPr>
              <w:t xml:space="preserve">Higher Education Act of 1965, as amended; Title IV, Part A, Subpart 2, Chapter 1, Sec. 402C </w:t>
            </w:r>
          </w:p>
          <w:p w14:paraId="7A5D1231" w14:textId="77777777" w:rsidR="00F74BDD" w:rsidRPr="001703D8" w:rsidRDefault="00BF5C7C" w:rsidP="00751E9D">
            <w:pPr>
              <w:tabs>
                <w:tab w:val="left" w:pos="2562"/>
              </w:tabs>
              <w:cnfStyle w:val="000000100000" w:firstRow="0" w:lastRow="0" w:firstColumn="0" w:lastColumn="0" w:oddVBand="0" w:evenVBand="0" w:oddHBand="1" w:evenHBand="0" w:firstRowFirstColumn="0" w:firstRowLastColumn="0" w:lastRowFirstColumn="0" w:lastRowLastColumn="0"/>
              <w:rPr>
                <w:sz w:val="20"/>
                <w:szCs w:val="20"/>
                <w:u w:val="single"/>
              </w:rPr>
            </w:pPr>
            <w:r w:rsidRPr="001703D8">
              <w:rPr>
                <w:sz w:val="20"/>
                <w:szCs w:val="20"/>
                <w:u w:val="single"/>
              </w:rPr>
              <w:t>Regulations</w:t>
            </w:r>
          </w:p>
          <w:p w14:paraId="5F8FEC7E" w14:textId="77777777" w:rsidR="00F74BDD" w:rsidRPr="001703D8" w:rsidRDefault="00F74BDD" w:rsidP="00980DA2">
            <w:pPr>
              <w:pStyle w:val="ListParagraph"/>
              <w:numPr>
                <w:ilvl w:val="0"/>
                <w:numId w:val="7"/>
              </w:numPr>
              <w:tabs>
                <w:tab w:val="left" w:pos="2562"/>
              </w:tabs>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1703D8">
              <w:rPr>
                <w:sz w:val="20"/>
                <w:szCs w:val="20"/>
              </w:rPr>
              <w:t>Official Final Regulations Amending TRIO Regulations, as published in the Federal Register on October 26, 2010. These final regulations amend the Upward Bound program regulations.</w:t>
            </w:r>
          </w:p>
          <w:p w14:paraId="2F708001" w14:textId="77777777" w:rsidR="00F74BDD" w:rsidRPr="001703D8" w:rsidRDefault="00F74BDD" w:rsidP="00980DA2">
            <w:pPr>
              <w:pStyle w:val="ListParagraph"/>
              <w:numPr>
                <w:ilvl w:val="0"/>
                <w:numId w:val="7"/>
              </w:numPr>
              <w:tabs>
                <w:tab w:val="left" w:pos="2562"/>
              </w:tabs>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1703D8">
              <w:rPr>
                <w:sz w:val="20"/>
                <w:szCs w:val="20"/>
              </w:rPr>
              <w:t>Title 34 Code of Federal Regulations, Part 645</w:t>
            </w:r>
          </w:p>
          <w:p w14:paraId="09EB853A" w14:textId="77777777" w:rsidR="00F74BDD" w:rsidRPr="001703D8" w:rsidRDefault="00F74BDD" w:rsidP="00980DA2">
            <w:pPr>
              <w:pStyle w:val="ListParagraph"/>
              <w:numPr>
                <w:ilvl w:val="0"/>
                <w:numId w:val="7"/>
              </w:numPr>
              <w:tabs>
                <w:tab w:val="left" w:pos="2562"/>
              </w:tabs>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1703D8">
              <w:rPr>
                <w:sz w:val="20"/>
                <w:szCs w:val="20"/>
              </w:rPr>
              <w:t>Education Department General Administrative Regulations in 34 CFR parts 74, 75, 77, 79, 80, 81, 82, 84, 85, 86, 97, 98, and 99</w:t>
            </w:r>
          </w:p>
          <w:p w14:paraId="2B62B3E6" w14:textId="77777777" w:rsidR="00F74BDD" w:rsidRPr="001703D8" w:rsidRDefault="00F74BDD" w:rsidP="00751E9D">
            <w:pPr>
              <w:tabs>
                <w:tab w:val="left" w:pos="2562"/>
              </w:tabs>
              <w:cnfStyle w:val="000000100000" w:firstRow="0" w:lastRow="0" w:firstColumn="0" w:lastColumn="0" w:oddVBand="0" w:evenVBand="0" w:oddHBand="1" w:evenHBand="0" w:firstRowFirstColumn="0" w:firstRowLastColumn="0" w:lastRowFirstColumn="0" w:lastRowLastColumn="0"/>
              <w:rPr>
                <w:sz w:val="20"/>
                <w:szCs w:val="20"/>
                <w:u w:val="single"/>
              </w:rPr>
            </w:pPr>
            <w:r w:rsidRPr="001703D8">
              <w:rPr>
                <w:sz w:val="20"/>
                <w:szCs w:val="20"/>
                <w:u w:val="single"/>
              </w:rPr>
              <w:t>Gui</w:t>
            </w:r>
            <w:r w:rsidR="00BF5C7C" w:rsidRPr="001703D8">
              <w:rPr>
                <w:sz w:val="20"/>
                <w:szCs w:val="20"/>
                <w:u w:val="single"/>
              </w:rPr>
              <w:t>dance</w:t>
            </w:r>
          </w:p>
          <w:p w14:paraId="049C5061" w14:textId="77777777" w:rsidR="006D046C" w:rsidRPr="001703D8" w:rsidRDefault="00F74BDD" w:rsidP="00980DA2">
            <w:pPr>
              <w:pStyle w:val="ListParagraph"/>
              <w:numPr>
                <w:ilvl w:val="0"/>
                <w:numId w:val="6"/>
              </w:numPr>
              <w:tabs>
                <w:tab w:val="left" w:pos="2562"/>
              </w:tabs>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1703D8">
              <w:rPr>
                <w:sz w:val="20"/>
                <w:szCs w:val="20"/>
              </w:rPr>
              <w:t>Office of Management and Budget (OMB) - Grants Management Circulars</w:t>
            </w:r>
          </w:p>
        </w:tc>
      </w:tr>
      <w:tr w:rsidR="006D046C" w:rsidRPr="001703D8" w14:paraId="3D74D76A" w14:textId="77777777" w:rsidTr="009F4179">
        <w:tc>
          <w:tcPr>
            <w:cnfStyle w:val="001000000000" w:firstRow="0" w:lastRow="0" w:firstColumn="1" w:lastColumn="0" w:oddVBand="0" w:evenVBand="0" w:oddHBand="0" w:evenHBand="0" w:firstRowFirstColumn="0" w:firstRowLastColumn="0" w:lastRowFirstColumn="0" w:lastRowLastColumn="0"/>
            <w:tcW w:w="2970" w:type="dxa"/>
          </w:tcPr>
          <w:p w14:paraId="36C542E0" w14:textId="77777777" w:rsidR="006D046C" w:rsidRPr="001703D8" w:rsidRDefault="00BF5C7C" w:rsidP="00751E9D">
            <w:pPr>
              <w:tabs>
                <w:tab w:val="left" w:pos="2562"/>
              </w:tabs>
              <w:rPr>
                <w:b w:val="0"/>
                <w:sz w:val="20"/>
                <w:szCs w:val="20"/>
              </w:rPr>
            </w:pPr>
            <w:r w:rsidRPr="001703D8">
              <w:rPr>
                <w:b w:val="0"/>
                <w:sz w:val="20"/>
                <w:szCs w:val="20"/>
              </w:rPr>
              <w:t>Unites States</w:t>
            </w:r>
            <w:r w:rsidR="006D046C" w:rsidRPr="001703D8">
              <w:rPr>
                <w:b w:val="0"/>
                <w:sz w:val="20"/>
                <w:szCs w:val="20"/>
              </w:rPr>
              <w:t xml:space="preserve"> Department of Education</w:t>
            </w:r>
          </w:p>
        </w:tc>
        <w:tc>
          <w:tcPr>
            <w:tcW w:w="6354" w:type="dxa"/>
          </w:tcPr>
          <w:p w14:paraId="48A35807" w14:textId="77777777" w:rsidR="006D046C" w:rsidRPr="001703D8" w:rsidRDefault="00A10C80" w:rsidP="00751E9D">
            <w:pPr>
              <w:tabs>
                <w:tab w:val="left" w:pos="2562"/>
              </w:tabs>
              <w:cnfStyle w:val="000000000000" w:firstRow="0" w:lastRow="0" w:firstColumn="0" w:lastColumn="0" w:oddVBand="0" w:evenVBand="0" w:oddHBand="0" w:evenHBand="0" w:firstRowFirstColumn="0" w:firstRowLastColumn="0" w:lastRowFirstColumn="0" w:lastRowLastColumn="0"/>
              <w:rPr>
                <w:sz w:val="20"/>
                <w:szCs w:val="20"/>
              </w:rPr>
            </w:pPr>
            <w:r w:rsidRPr="001703D8">
              <w:rPr>
                <w:sz w:val="20"/>
                <w:szCs w:val="20"/>
              </w:rPr>
              <w:t>Grant awarded through this depa</w:t>
            </w:r>
            <w:r w:rsidR="006D046C" w:rsidRPr="001703D8">
              <w:rPr>
                <w:sz w:val="20"/>
                <w:szCs w:val="20"/>
              </w:rPr>
              <w:t>rtment, they set forth pe</w:t>
            </w:r>
            <w:r w:rsidRPr="001703D8">
              <w:rPr>
                <w:sz w:val="20"/>
                <w:szCs w:val="20"/>
              </w:rPr>
              <w:t xml:space="preserve">rformance objectives, </w:t>
            </w:r>
            <w:r w:rsidR="00BF5C7C" w:rsidRPr="001703D8">
              <w:rPr>
                <w:sz w:val="20"/>
                <w:szCs w:val="20"/>
              </w:rPr>
              <w:t xml:space="preserve">annual </w:t>
            </w:r>
            <w:r w:rsidRPr="001703D8">
              <w:rPr>
                <w:sz w:val="20"/>
                <w:szCs w:val="20"/>
              </w:rPr>
              <w:t xml:space="preserve">reporting </w:t>
            </w:r>
            <w:r w:rsidR="00175B57" w:rsidRPr="001703D8">
              <w:rPr>
                <w:sz w:val="20"/>
                <w:szCs w:val="20"/>
              </w:rPr>
              <w:t>report (APR)</w:t>
            </w:r>
            <w:r w:rsidRPr="001703D8">
              <w:rPr>
                <w:sz w:val="20"/>
                <w:szCs w:val="20"/>
              </w:rPr>
              <w:t xml:space="preserve"> </w:t>
            </w:r>
            <w:r w:rsidR="006D046C" w:rsidRPr="001703D8">
              <w:rPr>
                <w:sz w:val="20"/>
                <w:szCs w:val="20"/>
              </w:rPr>
              <w:t xml:space="preserve">and </w:t>
            </w:r>
            <w:r w:rsidR="00BF5C7C" w:rsidRPr="001703D8">
              <w:rPr>
                <w:sz w:val="20"/>
                <w:szCs w:val="20"/>
              </w:rPr>
              <w:t>grant funding.</w:t>
            </w:r>
            <w:r w:rsidRPr="001703D8">
              <w:rPr>
                <w:sz w:val="20"/>
                <w:szCs w:val="20"/>
              </w:rPr>
              <w:t xml:space="preserve"> </w:t>
            </w:r>
          </w:p>
        </w:tc>
      </w:tr>
      <w:tr w:rsidR="006D046C" w:rsidRPr="001703D8" w14:paraId="17090D64" w14:textId="77777777" w:rsidTr="009F4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4678D34D" w14:textId="77777777" w:rsidR="006D046C" w:rsidRPr="001703D8" w:rsidRDefault="006D046C" w:rsidP="00751E9D">
            <w:pPr>
              <w:tabs>
                <w:tab w:val="left" w:pos="2562"/>
              </w:tabs>
              <w:rPr>
                <w:b w:val="0"/>
                <w:sz w:val="20"/>
                <w:szCs w:val="20"/>
              </w:rPr>
            </w:pPr>
            <w:r w:rsidRPr="001703D8">
              <w:rPr>
                <w:b w:val="0"/>
                <w:sz w:val="20"/>
                <w:szCs w:val="20"/>
              </w:rPr>
              <w:t>Program Guidelines, Grant Applic</w:t>
            </w:r>
            <w:r w:rsidR="00175B57" w:rsidRPr="001703D8">
              <w:rPr>
                <w:b w:val="0"/>
                <w:sz w:val="20"/>
                <w:szCs w:val="20"/>
              </w:rPr>
              <w:t>ation, APR</w:t>
            </w:r>
          </w:p>
        </w:tc>
        <w:tc>
          <w:tcPr>
            <w:tcW w:w="6354" w:type="dxa"/>
          </w:tcPr>
          <w:p w14:paraId="073F00A9" w14:textId="7771BD4D" w:rsidR="006D046C" w:rsidRPr="001703D8" w:rsidRDefault="006D046C" w:rsidP="00751E9D">
            <w:pPr>
              <w:tabs>
                <w:tab w:val="left" w:pos="2562"/>
              </w:tabs>
              <w:cnfStyle w:val="000000100000" w:firstRow="0" w:lastRow="0" w:firstColumn="0" w:lastColumn="0" w:oddVBand="0" w:evenVBand="0" w:oddHBand="1" w:evenHBand="0" w:firstRowFirstColumn="0" w:firstRowLastColumn="0" w:lastRowFirstColumn="0" w:lastRowLastColumn="0"/>
              <w:rPr>
                <w:sz w:val="20"/>
                <w:szCs w:val="20"/>
              </w:rPr>
            </w:pPr>
            <w:r w:rsidRPr="001703D8">
              <w:rPr>
                <w:sz w:val="20"/>
                <w:szCs w:val="20"/>
              </w:rPr>
              <w:t>The direc</w:t>
            </w:r>
            <w:r w:rsidR="00BF5C7C" w:rsidRPr="001703D8">
              <w:rPr>
                <w:sz w:val="20"/>
                <w:szCs w:val="20"/>
              </w:rPr>
              <w:t>tor and essential staff execute the program as outlined by the grant.</w:t>
            </w:r>
            <w:r w:rsidRPr="001703D8">
              <w:rPr>
                <w:sz w:val="20"/>
                <w:szCs w:val="20"/>
              </w:rPr>
              <w:t xml:space="preserve"> The director is responsible for impl</w:t>
            </w:r>
            <w:r w:rsidR="00A10C80" w:rsidRPr="001703D8">
              <w:rPr>
                <w:sz w:val="20"/>
                <w:szCs w:val="20"/>
              </w:rPr>
              <w:t>e</w:t>
            </w:r>
            <w:r w:rsidRPr="001703D8">
              <w:rPr>
                <w:sz w:val="20"/>
                <w:szCs w:val="20"/>
              </w:rPr>
              <w:t>menting in compliance with federal law</w:t>
            </w:r>
            <w:r w:rsidR="00175B57" w:rsidRPr="001703D8">
              <w:rPr>
                <w:sz w:val="20"/>
                <w:szCs w:val="20"/>
              </w:rPr>
              <w:t>.</w:t>
            </w:r>
          </w:p>
        </w:tc>
      </w:tr>
      <w:tr w:rsidR="006D046C" w:rsidRPr="001703D8" w14:paraId="047FD4DD" w14:textId="77777777" w:rsidTr="009F4179">
        <w:tc>
          <w:tcPr>
            <w:cnfStyle w:val="001000000000" w:firstRow="0" w:lastRow="0" w:firstColumn="1" w:lastColumn="0" w:oddVBand="0" w:evenVBand="0" w:oddHBand="0" w:evenHBand="0" w:firstRowFirstColumn="0" w:firstRowLastColumn="0" w:lastRowFirstColumn="0" w:lastRowLastColumn="0"/>
            <w:tcW w:w="2970" w:type="dxa"/>
          </w:tcPr>
          <w:p w14:paraId="51537F6E" w14:textId="77777777" w:rsidR="006D046C" w:rsidRPr="001703D8" w:rsidRDefault="006D046C" w:rsidP="00751E9D">
            <w:pPr>
              <w:tabs>
                <w:tab w:val="left" w:pos="2562"/>
              </w:tabs>
              <w:rPr>
                <w:b w:val="0"/>
                <w:sz w:val="20"/>
                <w:szCs w:val="20"/>
              </w:rPr>
            </w:pPr>
            <w:r w:rsidRPr="001703D8">
              <w:rPr>
                <w:b w:val="0"/>
                <w:sz w:val="20"/>
                <w:szCs w:val="20"/>
              </w:rPr>
              <w:t>University of Minnesota</w:t>
            </w:r>
          </w:p>
          <w:p w14:paraId="0B4C9174" w14:textId="77777777" w:rsidR="006D046C" w:rsidRPr="001703D8" w:rsidRDefault="006D046C" w:rsidP="00751E9D">
            <w:pPr>
              <w:tabs>
                <w:tab w:val="left" w:pos="2562"/>
              </w:tabs>
              <w:rPr>
                <w:b w:val="0"/>
                <w:sz w:val="20"/>
                <w:szCs w:val="20"/>
              </w:rPr>
            </w:pPr>
          </w:p>
        </w:tc>
        <w:tc>
          <w:tcPr>
            <w:tcW w:w="6354" w:type="dxa"/>
          </w:tcPr>
          <w:p w14:paraId="1374D799" w14:textId="77777777" w:rsidR="006D046C" w:rsidRPr="001703D8" w:rsidRDefault="0013300A" w:rsidP="00751E9D">
            <w:pPr>
              <w:tabs>
                <w:tab w:val="left" w:pos="2562"/>
              </w:tabs>
              <w:cnfStyle w:val="000000000000" w:firstRow="0" w:lastRow="0" w:firstColumn="0" w:lastColumn="0" w:oddVBand="0" w:evenVBand="0" w:oddHBand="0" w:evenHBand="0" w:firstRowFirstColumn="0" w:firstRowLastColumn="0" w:lastRowFirstColumn="0" w:lastRowLastColumn="0"/>
              <w:rPr>
                <w:sz w:val="20"/>
                <w:szCs w:val="20"/>
              </w:rPr>
            </w:pPr>
            <w:r w:rsidRPr="001703D8">
              <w:rPr>
                <w:sz w:val="20"/>
                <w:szCs w:val="20"/>
              </w:rPr>
              <w:t>T</w:t>
            </w:r>
            <w:r w:rsidR="006D046C" w:rsidRPr="001703D8">
              <w:rPr>
                <w:sz w:val="20"/>
                <w:szCs w:val="20"/>
              </w:rPr>
              <w:t>he program must com</w:t>
            </w:r>
            <w:r w:rsidR="00A10C80" w:rsidRPr="001703D8">
              <w:rPr>
                <w:sz w:val="20"/>
                <w:szCs w:val="20"/>
              </w:rPr>
              <w:t xml:space="preserve">ply with internal grant </w:t>
            </w:r>
            <w:r w:rsidR="006D046C" w:rsidRPr="001703D8">
              <w:rPr>
                <w:sz w:val="20"/>
                <w:szCs w:val="20"/>
              </w:rPr>
              <w:t>manag</w:t>
            </w:r>
            <w:r w:rsidR="00A10C80" w:rsidRPr="001703D8">
              <w:rPr>
                <w:sz w:val="20"/>
                <w:szCs w:val="20"/>
              </w:rPr>
              <w:t>e</w:t>
            </w:r>
            <w:r w:rsidR="006D046C" w:rsidRPr="001703D8">
              <w:rPr>
                <w:sz w:val="20"/>
                <w:szCs w:val="20"/>
              </w:rPr>
              <w:t>ment procedures, human re</w:t>
            </w:r>
            <w:r w:rsidR="00BF5C7C" w:rsidRPr="001703D8">
              <w:rPr>
                <w:sz w:val="20"/>
                <w:szCs w:val="20"/>
              </w:rPr>
              <w:t>sources policies and procedures and Sponsored Projects Administration</w:t>
            </w:r>
            <w:r w:rsidR="00175B57" w:rsidRPr="001703D8">
              <w:rPr>
                <w:sz w:val="20"/>
                <w:szCs w:val="20"/>
              </w:rPr>
              <w:t xml:space="preserve">. </w:t>
            </w:r>
            <w:r w:rsidR="006D046C" w:rsidRPr="001703D8">
              <w:rPr>
                <w:sz w:val="20"/>
                <w:szCs w:val="20"/>
              </w:rPr>
              <w:t>Additionall</w:t>
            </w:r>
            <w:r w:rsidR="00A10C80" w:rsidRPr="001703D8">
              <w:rPr>
                <w:sz w:val="20"/>
                <w:szCs w:val="20"/>
              </w:rPr>
              <w:t>y</w:t>
            </w:r>
            <w:r w:rsidR="006D046C" w:rsidRPr="001703D8">
              <w:rPr>
                <w:sz w:val="20"/>
                <w:szCs w:val="20"/>
              </w:rPr>
              <w:t xml:space="preserve"> the University's </w:t>
            </w:r>
            <w:r w:rsidR="006D046C" w:rsidRPr="001703D8">
              <w:rPr>
                <w:i/>
                <w:sz w:val="20"/>
                <w:szCs w:val="20"/>
              </w:rPr>
              <w:t xml:space="preserve">Safety to Minors </w:t>
            </w:r>
            <w:r w:rsidR="006D046C" w:rsidRPr="001703D8">
              <w:rPr>
                <w:sz w:val="20"/>
                <w:szCs w:val="20"/>
              </w:rPr>
              <w:t>policy governs safety protocols and policies</w:t>
            </w:r>
            <w:r w:rsidR="00A10C80" w:rsidRPr="001703D8">
              <w:rPr>
                <w:sz w:val="20"/>
                <w:szCs w:val="20"/>
              </w:rPr>
              <w:t>.</w:t>
            </w:r>
          </w:p>
        </w:tc>
      </w:tr>
      <w:tr w:rsidR="006D046C" w:rsidRPr="001703D8" w14:paraId="349D5715" w14:textId="77777777" w:rsidTr="009F4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3715D251" w14:textId="77777777" w:rsidR="006D046C" w:rsidRPr="001703D8" w:rsidRDefault="006D046C" w:rsidP="00751E9D">
            <w:pPr>
              <w:tabs>
                <w:tab w:val="left" w:pos="2562"/>
              </w:tabs>
              <w:rPr>
                <w:b w:val="0"/>
                <w:sz w:val="20"/>
                <w:szCs w:val="20"/>
              </w:rPr>
            </w:pPr>
            <w:r w:rsidRPr="001703D8">
              <w:rPr>
                <w:b w:val="0"/>
                <w:sz w:val="20"/>
                <w:szCs w:val="20"/>
              </w:rPr>
              <w:t>College of Education and Human Development</w:t>
            </w:r>
          </w:p>
          <w:p w14:paraId="5B323176" w14:textId="77777777" w:rsidR="006D046C" w:rsidRPr="001703D8" w:rsidRDefault="006D046C" w:rsidP="00751E9D">
            <w:pPr>
              <w:tabs>
                <w:tab w:val="left" w:pos="2562"/>
              </w:tabs>
              <w:rPr>
                <w:b w:val="0"/>
                <w:sz w:val="20"/>
                <w:szCs w:val="20"/>
              </w:rPr>
            </w:pPr>
          </w:p>
        </w:tc>
        <w:tc>
          <w:tcPr>
            <w:tcW w:w="6354" w:type="dxa"/>
          </w:tcPr>
          <w:p w14:paraId="2FA05303" w14:textId="17962E0F" w:rsidR="006D046C" w:rsidRPr="001703D8" w:rsidRDefault="006D046C" w:rsidP="00021809">
            <w:pPr>
              <w:tabs>
                <w:tab w:val="left" w:pos="2562"/>
              </w:tabs>
              <w:cnfStyle w:val="000000100000" w:firstRow="0" w:lastRow="0" w:firstColumn="0" w:lastColumn="0" w:oddVBand="0" w:evenVBand="0" w:oddHBand="1" w:evenHBand="0" w:firstRowFirstColumn="0" w:firstRowLastColumn="0" w:lastRowFirstColumn="0" w:lastRowLastColumn="0"/>
              <w:rPr>
                <w:sz w:val="20"/>
                <w:szCs w:val="20"/>
              </w:rPr>
            </w:pPr>
            <w:r w:rsidRPr="001703D8">
              <w:rPr>
                <w:sz w:val="20"/>
                <w:szCs w:val="20"/>
              </w:rPr>
              <w:t xml:space="preserve">This is our </w:t>
            </w:r>
            <w:r w:rsidR="00A10C80" w:rsidRPr="001703D8">
              <w:rPr>
                <w:sz w:val="20"/>
                <w:szCs w:val="20"/>
              </w:rPr>
              <w:t>home within the expansive Universi</w:t>
            </w:r>
            <w:r w:rsidRPr="001703D8">
              <w:rPr>
                <w:sz w:val="20"/>
                <w:szCs w:val="20"/>
              </w:rPr>
              <w:t xml:space="preserve">ty of Minnesota campus. </w:t>
            </w:r>
            <w:r w:rsidR="00A10C80" w:rsidRPr="001703D8">
              <w:rPr>
                <w:sz w:val="20"/>
                <w:szCs w:val="20"/>
              </w:rPr>
              <w:t xml:space="preserve">TRIO </w:t>
            </w:r>
            <w:r w:rsidRPr="001703D8">
              <w:rPr>
                <w:sz w:val="20"/>
                <w:szCs w:val="20"/>
              </w:rPr>
              <w:t xml:space="preserve">UB complies with internal policies, procedures and woks to uphold </w:t>
            </w:r>
            <w:r w:rsidR="00021809" w:rsidRPr="001703D8">
              <w:rPr>
                <w:sz w:val="20"/>
                <w:szCs w:val="20"/>
              </w:rPr>
              <w:t>CEHD mission.</w:t>
            </w:r>
          </w:p>
        </w:tc>
      </w:tr>
      <w:tr w:rsidR="006D046C" w:rsidRPr="001703D8" w14:paraId="3B60D0F1" w14:textId="77777777" w:rsidTr="009F4179">
        <w:trPr>
          <w:trHeight w:val="1034"/>
        </w:trPr>
        <w:tc>
          <w:tcPr>
            <w:cnfStyle w:val="001000000000" w:firstRow="0" w:lastRow="0" w:firstColumn="1" w:lastColumn="0" w:oddVBand="0" w:evenVBand="0" w:oddHBand="0" w:evenHBand="0" w:firstRowFirstColumn="0" w:firstRowLastColumn="0" w:lastRowFirstColumn="0" w:lastRowLastColumn="0"/>
            <w:tcW w:w="2970" w:type="dxa"/>
          </w:tcPr>
          <w:p w14:paraId="132294ED" w14:textId="77777777" w:rsidR="006D046C" w:rsidRPr="001703D8" w:rsidRDefault="006D046C" w:rsidP="00751E9D">
            <w:pPr>
              <w:tabs>
                <w:tab w:val="left" w:pos="2562"/>
              </w:tabs>
              <w:rPr>
                <w:b w:val="0"/>
                <w:sz w:val="20"/>
                <w:szCs w:val="20"/>
              </w:rPr>
            </w:pPr>
            <w:r w:rsidRPr="001703D8">
              <w:rPr>
                <w:b w:val="0"/>
                <w:sz w:val="20"/>
                <w:szCs w:val="20"/>
              </w:rPr>
              <w:t>Student Services</w:t>
            </w:r>
            <w:r w:rsidR="00BF5C7C" w:rsidRPr="001703D8">
              <w:rPr>
                <w:b w:val="0"/>
                <w:sz w:val="20"/>
                <w:szCs w:val="20"/>
              </w:rPr>
              <w:t xml:space="preserve"> Unit</w:t>
            </w:r>
          </w:p>
          <w:p w14:paraId="30B808D6" w14:textId="77777777" w:rsidR="006D046C" w:rsidRPr="001703D8" w:rsidRDefault="006D046C" w:rsidP="00751E9D">
            <w:pPr>
              <w:tabs>
                <w:tab w:val="left" w:pos="2562"/>
              </w:tabs>
              <w:rPr>
                <w:b w:val="0"/>
                <w:sz w:val="20"/>
                <w:szCs w:val="20"/>
              </w:rPr>
            </w:pPr>
          </w:p>
        </w:tc>
        <w:tc>
          <w:tcPr>
            <w:tcW w:w="6354" w:type="dxa"/>
          </w:tcPr>
          <w:p w14:paraId="1F37D130" w14:textId="77777777" w:rsidR="006D046C" w:rsidRPr="001703D8" w:rsidRDefault="006D046C" w:rsidP="00751E9D">
            <w:pPr>
              <w:tabs>
                <w:tab w:val="left" w:pos="2562"/>
              </w:tabs>
              <w:cnfStyle w:val="000000000000" w:firstRow="0" w:lastRow="0" w:firstColumn="0" w:lastColumn="0" w:oddVBand="0" w:evenVBand="0" w:oddHBand="0" w:evenHBand="0" w:firstRowFirstColumn="0" w:firstRowLastColumn="0" w:lastRowFirstColumn="0" w:lastRowLastColumn="0"/>
              <w:rPr>
                <w:sz w:val="20"/>
                <w:szCs w:val="20"/>
              </w:rPr>
            </w:pPr>
            <w:r w:rsidRPr="001703D8">
              <w:rPr>
                <w:sz w:val="20"/>
                <w:szCs w:val="20"/>
              </w:rPr>
              <w:t>The Assistant Dean with the assistance of the Leadership Team</w:t>
            </w:r>
            <w:r w:rsidR="0013300A" w:rsidRPr="001703D8">
              <w:rPr>
                <w:sz w:val="20"/>
                <w:szCs w:val="20"/>
              </w:rPr>
              <w:t xml:space="preserve"> sets and</w:t>
            </w:r>
            <w:r w:rsidRPr="001703D8">
              <w:rPr>
                <w:sz w:val="20"/>
                <w:szCs w:val="20"/>
              </w:rPr>
              <w:t xml:space="preserve"> oversees</w:t>
            </w:r>
            <w:r w:rsidR="0013300A" w:rsidRPr="001703D8">
              <w:rPr>
                <w:sz w:val="20"/>
                <w:szCs w:val="20"/>
              </w:rPr>
              <w:t xml:space="preserve"> </w:t>
            </w:r>
            <w:r w:rsidRPr="001703D8">
              <w:rPr>
                <w:sz w:val="20"/>
                <w:szCs w:val="20"/>
              </w:rPr>
              <w:t>unit policies, procedur</w:t>
            </w:r>
            <w:r w:rsidR="00BF5C7C" w:rsidRPr="001703D8">
              <w:rPr>
                <w:sz w:val="20"/>
                <w:szCs w:val="20"/>
              </w:rPr>
              <w:t xml:space="preserve">es, sets the tone for culture. See </w:t>
            </w:r>
            <w:r w:rsidRPr="001703D8">
              <w:rPr>
                <w:i/>
                <w:sz w:val="20"/>
                <w:szCs w:val="20"/>
              </w:rPr>
              <w:t>Student Services Employee Handbook</w:t>
            </w:r>
            <w:r w:rsidRPr="001703D8">
              <w:rPr>
                <w:sz w:val="20"/>
                <w:szCs w:val="20"/>
              </w:rPr>
              <w:t xml:space="preserve"> (appendix)</w:t>
            </w:r>
          </w:p>
        </w:tc>
      </w:tr>
      <w:tr w:rsidR="0013300A" w:rsidRPr="001703D8" w14:paraId="740E1288" w14:textId="77777777" w:rsidTr="009F417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970" w:type="dxa"/>
          </w:tcPr>
          <w:p w14:paraId="0C3C715D" w14:textId="77777777" w:rsidR="0013300A" w:rsidRPr="001703D8" w:rsidRDefault="0013300A" w:rsidP="00751E9D">
            <w:pPr>
              <w:tabs>
                <w:tab w:val="left" w:pos="2562"/>
              </w:tabs>
              <w:rPr>
                <w:b w:val="0"/>
                <w:sz w:val="20"/>
                <w:szCs w:val="20"/>
              </w:rPr>
            </w:pPr>
            <w:r w:rsidRPr="001703D8">
              <w:rPr>
                <w:b w:val="0"/>
                <w:sz w:val="20"/>
                <w:szCs w:val="20"/>
              </w:rPr>
              <w:t>Minneapolis Public Schools</w:t>
            </w:r>
          </w:p>
        </w:tc>
        <w:tc>
          <w:tcPr>
            <w:tcW w:w="6354" w:type="dxa"/>
          </w:tcPr>
          <w:p w14:paraId="05D5BF07" w14:textId="77777777" w:rsidR="0013300A" w:rsidRPr="001703D8" w:rsidRDefault="0013300A" w:rsidP="00751E9D">
            <w:pPr>
              <w:tabs>
                <w:tab w:val="left" w:pos="2562"/>
              </w:tabs>
              <w:cnfStyle w:val="000000100000" w:firstRow="0" w:lastRow="0" w:firstColumn="0" w:lastColumn="0" w:oddVBand="0" w:evenVBand="0" w:oddHBand="1" w:evenHBand="0" w:firstRowFirstColumn="0" w:firstRowLastColumn="0" w:lastRowFirstColumn="0" w:lastRowLastColumn="0"/>
              <w:rPr>
                <w:sz w:val="20"/>
                <w:szCs w:val="20"/>
              </w:rPr>
            </w:pPr>
            <w:r w:rsidRPr="001703D8">
              <w:rPr>
                <w:sz w:val="20"/>
                <w:szCs w:val="20"/>
              </w:rPr>
              <w:t>The district is a partner of the program and we must comply with policies and regulations they set for Community Partners. Advisors will be provided with more detail about this and expected to renew certification and comply with rules annually. In addition, each target school has unique policies and procedures</w:t>
            </w:r>
            <w:r w:rsidR="00F334F4" w:rsidRPr="001703D8">
              <w:rPr>
                <w:sz w:val="20"/>
                <w:szCs w:val="20"/>
              </w:rPr>
              <w:t xml:space="preserve"> we must comply with as engaged </w:t>
            </w:r>
            <w:r w:rsidRPr="001703D8">
              <w:rPr>
                <w:sz w:val="20"/>
                <w:szCs w:val="20"/>
              </w:rPr>
              <w:t>partners</w:t>
            </w:r>
          </w:p>
        </w:tc>
      </w:tr>
    </w:tbl>
    <w:p w14:paraId="5A00BD01" w14:textId="65B436D9" w:rsidR="0013300A" w:rsidRPr="001703D8" w:rsidRDefault="00F334F4" w:rsidP="00AD79B7">
      <w:pPr>
        <w:pStyle w:val="Heading1"/>
      </w:pPr>
      <w:bookmarkStart w:id="14" w:name="_Toc389845916"/>
      <w:r w:rsidRPr="001703D8">
        <w:t>Organizational Chart</w:t>
      </w:r>
      <w:bookmarkEnd w:id="14"/>
    </w:p>
    <w:p w14:paraId="695FA5D4" w14:textId="4DA9073C" w:rsidR="00C944A4" w:rsidRPr="001703D8" w:rsidRDefault="00410DE2" w:rsidP="00751E9D">
      <w:pPr>
        <w:tabs>
          <w:tab w:val="left" w:pos="2562"/>
        </w:tabs>
        <w:rPr>
          <w:sz w:val="20"/>
          <w:szCs w:val="20"/>
        </w:rPr>
      </w:pPr>
      <w:r w:rsidRPr="001703D8">
        <w:rPr>
          <w:noProof/>
          <w:sz w:val="20"/>
          <w:szCs w:val="20"/>
        </w:rPr>
        <w:lastRenderedPageBreak/>
        <w:drawing>
          <wp:anchor distT="0" distB="0" distL="114300" distR="114300" simplePos="0" relativeHeight="251658240" behindDoc="0" locked="0" layoutInCell="1" allowOverlap="1" wp14:anchorId="7C880090" wp14:editId="28CDE5C7">
            <wp:simplePos x="0" y="0"/>
            <wp:positionH relativeFrom="column">
              <wp:posOffset>342900</wp:posOffset>
            </wp:positionH>
            <wp:positionV relativeFrom="paragraph">
              <wp:posOffset>213995</wp:posOffset>
            </wp:positionV>
            <wp:extent cx="5486400" cy="2265680"/>
            <wp:effectExtent l="101600" t="25400" r="101600" b="7112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p>
    <w:p w14:paraId="1569A763" w14:textId="77777777" w:rsidR="00F334F4" w:rsidRPr="001703D8" w:rsidRDefault="00F334F4" w:rsidP="00751E9D">
      <w:pPr>
        <w:tabs>
          <w:tab w:val="left" w:pos="2562"/>
        </w:tabs>
        <w:rPr>
          <w:sz w:val="20"/>
          <w:szCs w:val="20"/>
        </w:rPr>
      </w:pPr>
    </w:p>
    <w:p w14:paraId="1C4C8503" w14:textId="77777777" w:rsidR="00410DE2" w:rsidRPr="001703D8" w:rsidRDefault="00410DE2" w:rsidP="009F4179">
      <w:pPr>
        <w:pStyle w:val="Heading2"/>
      </w:pPr>
    </w:p>
    <w:p w14:paraId="11472DA0" w14:textId="77777777" w:rsidR="00C944A4" w:rsidRPr="001703D8" w:rsidRDefault="00C944A4" w:rsidP="009F4179">
      <w:pPr>
        <w:pStyle w:val="Heading2"/>
      </w:pPr>
      <w:bookmarkStart w:id="15" w:name="_Toc389845917"/>
      <w:r w:rsidRPr="001703D8">
        <w:t>Positions and Basic Responsibilities</w:t>
      </w:r>
      <w:bookmarkEnd w:id="15"/>
    </w:p>
    <w:p w14:paraId="72AE107D" w14:textId="77777777" w:rsidR="00C944A4" w:rsidRPr="001703D8" w:rsidRDefault="00C944A4" w:rsidP="00751E9D">
      <w:pPr>
        <w:tabs>
          <w:tab w:val="left" w:pos="2562"/>
        </w:tabs>
        <w:rPr>
          <w:b/>
          <w:sz w:val="20"/>
          <w:szCs w:val="20"/>
        </w:rPr>
      </w:pPr>
    </w:p>
    <w:p w14:paraId="1ABB828C" w14:textId="77777777" w:rsidR="007B7BA0" w:rsidRPr="009F4179" w:rsidRDefault="007B7BA0" w:rsidP="003A33E0">
      <w:pPr>
        <w:pStyle w:val="Heading3"/>
      </w:pPr>
      <w:bookmarkStart w:id="16" w:name="_Toc255634092"/>
      <w:bookmarkStart w:id="17" w:name="_Toc389845918"/>
      <w:r w:rsidRPr="009F4179">
        <w:t>Professional Positions</w:t>
      </w:r>
      <w:bookmarkEnd w:id="16"/>
      <w:bookmarkEnd w:id="17"/>
    </w:p>
    <w:p w14:paraId="268C0782" w14:textId="77777777" w:rsidR="007B7BA0" w:rsidRPr="001703D8" w:rsidRDefault="006D03E0" w:rsidP="00751E9D">
      <w:pPr>
        <w:tabs>
          <w:tab w:val="left" w:pos="2562"/>
        </w:tabs>
        <w:rPr>
          <w:i/>
          <w:sz w:val="20"/>
          <w:szCs w:val="20"/>
        </w:rPr>
      </w:pPr>
      <w:r w:rsidRPr="001703D8">
        <w:rPr>
          <w:i/>
          <w:sz w:val="20"/>
          <w:szCs w:val="20"/>
        </w:rPr>
        <w:t>Reports to Assistant Dean</w:t>
      </w:r>
    </w:p>
    <w:tbl>
      <w:tblPr>
        <w:tblStyle w:val="MediumGrid1-Accent4"/>
        <w:tblW w:w="0" w:type="auto"/>
        <w:tblInd w:w="576" w:type="dxa"/>
        <w:tblLook w:val="04A0" w:firstRow="1" w:lastRow="0" w:firstColumn="1" w:lastColumn="0" w:noHBand="0" w:noVBand="1"/>
      </w:tblPr>
      <w:tblGrid>
        <w:gridCol w:w="2358"/>
        <w:gridCol w:w="6498"/>
      </w:tblGrid>
      <w:tr w:rsidR="00C944A4" w:rsidRPr="001703D8" w14:paraId="475049A1" w14:textId="77777777" w:rsidTr="005B62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6508C71D" w14:textId="77777777" w:rsidR="00C944A4" w:rsidRPr="001703D8" w:rsidRDefault="00C944A4" w:rsidP="00751E9D">
            <w:pPr>
              <w:rPr>
                <w:b w:val="0"/>
                <w:sz w:val="20"/>
                <w:szCs w:val="20"/>
              </w:rPr>
            </w:pPr>
            <w:r w:rsidRPr="001703D8">
              <w:rPr>
                <w:b w:val="0"/>
                <w:sz w:val="20"/>
                <w:szCs w:val="20"/>
              </w:rPr>
              <w:t>Program Director</w:t>
            </w:r>
          </w:p>
        </w:tc>
        <w:tc>
          <w:tcPr>
            <w:tcW w:w="6498" w:type="dxa"/>
          </w:tcPr>
          <w:p w14:paraId="1CCB88EA" w14:textId="77777777" w:rsidR="00C944A4" w:rsidRPr="001703D8" w:rsidRDefault="007B7BA0" w:rsidP="00751E9D">
            <w:pPr>
              <w:cnfStyle w:val="100000000000" w:firstRow="1" w:lastRow="0" w:firstColumn="0" w:lastColumn="0" w:oddVBand="0" w:evenVBand="0" w:oddHBand="0" w:evenHBand="0" w:firstRowFirstColumn="0" w:firstRowLastColumn="0" w:lastRowFirstColumn="0" w:lastRowLastColumn="0"/>
              <w:rPr>
                <w:b w:val="0"/>
                <w:sz w:val="20"/>
                <w:szCs w:val="20"/>
              </w:rPr>
            </w:pPr>
            <w:r w:rsidRPr="001703D8">
              <w:rPr>
                <w:b w:val="0"/>
                <w:sz w:val="20"/>
                <w:szCs w:val="20"/>
              </w:rPr>
              <w:t>O</w:t>
            </w:r>
            <w:r w:rsidR="00C944A4" w:rsidRPr="001703D8">
              <w:rPr>
                <w:b w:val="0"/>
                <w:sz w:val="20"/>
                <w:szCs w:val="20"/>
              </w:rPr>
              <w:t>versees, evaluates and develops program services, manages and supervises full-time staff, manages program budget and fiscal transactions, provides training to auxiliary and professional staff, develops annual reports, serves on the CEHD Student Services leadership team</w:t>
            </w:r>
          </w:p>
        </w:tc>
      </w:tr>
    </w:tbl>
    <w:p w14:paraId="6E259069" w14:textId="77777777" w:rsidR="007B7BA0" w:rsidRPr="001703D8" w:rsidRDefault="007B7BA0" w:rsidP="00751E9D">
      <w:pPr>
        <w:rPr>
          <w:sz w:val="20"/>
          <w:szCs w:val="20"/>
        </w:rPr>
      </w:pPr>
    </w:p>
    <w:p w14:paraId="3221EDB4" w14:textId="77777777" w:rsidR="007B7BA0" w:rsidRPr="001703D8" w:rsidRDefault="006D03E0" w:rsidP="00751E9D">
      <w:pPr>
        <w:rPr>
          <w:i/>
          <w:sz w:val="20"/>
          <w:szCs w:val="20"/>
        </w:rPr>
      </w:pPr>
      <w:r w:rsidRPr="001703D8">
        <w:rPr>
          <w:i/>
          <w:sz w:val="20"/>
          <w:szCs w:val="20"/>
        </w:rPr>
        <w:t>Reports to Program Director</w:t>
      </w:r>
    </w:p>
    <w:tbl>
      <w:tblPr>
        <w:tblStyle w:val="MediumGrid1-Accent4"/>
        <w:tblW w:w="8856" w:type="dxa"/>
        <w:tblInd w:w="558" w:type="dxa"/>
        <w:tblLook w:val="04A0" w:firstRow="1" w:lastRow="0" w:firstColumn="1" w:lastColumn="0" w:noHBand="0" w:noVBand="1"/>
      </w:tblPr>
      <w:tblGrid>
        <w:gridCol w:w="2358"/>
        <w:gridCol w:w="6498"/>
      </w:tblGrid>
      <w:tr w:rsidR="00C944A4" w:rsidRPr="001703D8" w14:paraId="4058BCD8" w14:textId="77777777" w:rsidTr="005B62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5AA8D90C" w14:textId="77777777" w:rsidR="00C944A4" w:rsidRPr="001703D8" w:rsidRDefault="00C944A4" w:rsidP="00751E9D">
            <w:pPr>
              <w:rPr>
                <w:b w:val="0"/>
                <w:sz w:val="20"/>
                <w:szCs w:val="20"/>
              </w:rPr>
            </w:pPr>
            <w:r w:rsidRPr="001703D8">
              <w:rPr>
                <w:b w:val="0"/>
                <w:sz w:val="20"/>
                <w:szCs w:val="20"/>
              </w:rPr>
              <w:t>Academic Services Coordinator (ASC)</w:t>
            </w:r>
          </w:p>
          <w:p w14:paraId="1A9B8637" w14:textId="77777777" w:rsidR="00C944A4" w:rsidRPr="001703D8" w:rsidRDefault="00C944A4" w:rsidP="00751E9D">
            <w:pPr>
              <w:rPr>
                <w:b w:val="0"/>
                <w:sz w:val="20"/>
                <w:szCs w:val="20"/>
              </w:rPr>
            </w:pPr>
          </w:p>
        </w:tc>
        <w:tc>
          <w:tcPr>
            <w:tcW w:w="6498" w:type="dxa"/>
          </w:tcPr>
          <w:p w14:paraId="5B78B230" w14:textId="77777777" w:rsidR="00C944A4" w:rsidRPr="001703D8" w:rsidRDefault="007B7BA0" w:rsidP="00751E9D">
            <w:pPr>
              <w:cnfStyle w:val="100000000000" w:firstRow="1" w:lastRow="0" w:firstColumn="0" w:lastColumn="0" w:oddVBand="0" w:evenVBand="0" w:oddHBand="0" w:evenHBand="0" w:firstRowFirstColumn="0" w:firstRowLastColumn="0" w:lastRowFirstColumn="0" w:lastRowLastColumn="0"/>
              <w:rPr>
                <w:b w:val="0"/>
                <w:sz w:val="20"/>
                <w:szCs w:val="20"/>
              </w:rPr>
            </w:pPr>
            <w:r w:rsidRPr="001703D8">
              <w:rPr>
                <w:b w:val="0"/>
                <w:sz w:val="20"/>
                <w:szCs w:val="20"/>
              </w:rPr>
              <w:t>H</w:t>
            </w:r>
            <w:r w:rsidR="00C944A4" w:rsidRPr="001703D8">
              <w:rPr>
                <w:b w:val="0"/>
                <w:sz w:val="20"/>
                <w:szCs w:val="20"/>
              </w:rPr>
              <w:t>ires, trains, oversee and supervisees all academic staff including instructors, teaching assistants and tutors; develops, implements and evaluates curriculum, tutoring strategies, and performance outcomes; monitors student in-house and secondary school academic performance; collaborates with advisors to refer and place students in appropriate developmental</w:t>
            </w:r>
          </w:p>
        </w:tc>
      </w:tr>
      <w:tr w:rsidR="00C944A4" w:rsidRPr="001703D8" w14:paraId="7028E277" w14:textId="77777777" w:rsidTr="005B6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27518968" w14:textId="77777777" w:rsidR="00C944A4" w:rsidRPr="001703D8" w:rsidRDefault="00C944A4" w:rsidP="00751E9D">
            <w:pPr>
              <w:rPr>
                <w:b w:val="0"/>
                <w:sz w:val="20"/>
                <w:szCs w:val="20"/>
              </w:rPr>
            </w:pPr>
            <w:r w:rsidRPr="001703D8">
              <w:rPr>
                <w:b w:val="0"/>
                <w:sz w:val="20"/>
                <w:szCs w:val="20"/>
              </w:rPr>
              <w:t xml:space="preserve">College Access Advisors </w:t>
            </w:r>
          </w:p>
        </w:tc>
        <w:tc>
          <w:tcPr>
            <w:tcW w:w="6498" w:type="dxa"/>
          </w:tcPr>
          <w:p w14:paraId="7E111393" w14:textId="77777777" w:rsidR="00C944A4" w:rsidRPr="001703D8" w:rsidRDefault="00C944A4" w:rsidP="00751E9D">
            <w:pPr>
              <w:cnfStyle w:val="000000100000" w:firstRow="0" w:lastRow="0" w:firstColumn="0" w:lastColumn="0" w:oddVBand="0" w:evenVBand="0" w:oddHBand="1" w:evenHBand="0" w:firstRowFirstColumn="0" w:firstRowLastColumn="0" w:lastRowFirstColumn="0" w:lastRowLastColumn="0"/>
              <w:rPr>
                <w:sz w:val="20"/>
                <w:szCs w:val="20"/>
              </w:rPr>
            </w:pPr>
            <w:r w:rsidRPr="001703D8">
              <w:rPr>
                <w:sz w:val="20"/>
                <w:szCs w:val="20"/>
              </w:rPr>
              <w:t>The two advisors will have dual responsibilities in addition to advising and recruitment in their target schools, one supervises, hires and trains residential staff and coordinates the summer residential program, and one coordinates various program initiatives and events including the Step UP Explore employment program, Regional College Tour and the Wilderness trip. Additionally both advisors instruct components of the post- secondary education (planning) curriculum.</w:t>
            </w:r>
          </w:p>
        </w:tc>
      </w:tr>
      <w:tr w:rsidR="00C944A4" w:rsidRPr="001703D8" w14:paraId="126CC86E" w14:textId="77777777" w:rsidTr="005B62FC">
        <w:tc>
          <w:tcPr>
            <w:cnfStyle w:val="001000000000" w:firstRow="0" w:lastRow="0" w:firstColumn="1" w:lastColumn="0" w:oddVBand="0" w:evenVBand="0" w:oddHBand="0" w:evenHBand="0" w:firstRowFirstColumn="0" w:firstRowLastColumn="0" w:lastRowFirstColumn="0" w:lastRowLastColumn="0"/>
            <w:tcW w:w="2358" w:type="dxa"/>
          </w:tcPr>
          <w:p w14:paraId="6B84D701" w14:textId="77777777" w:rsidR="007B7BA0" w:rsidRPr="001703D8" w:rsidRDefault="00C944A4" w:rsidP="00751E9D">
            <w:pPr>
              <w:rPr>
                <w:b w:val="0"/>
                <w:sz w:val="20"/>
                <w:szCs w:val="20"/>
              </w:rPr>
            </w:pPr>
            <w:r w:rsidRPr="001703D8">
              <w:rPr>
                <w:b w:val="0"/>
                <w:sz w:val="20"/>
                <w:szCs w:val="20"/>
              </w:rPr>
              <w:t>Office Manager</w:t>
            </w:r>
          </w:p>
          <w:p w14:paraId="6239313B" w14:textId="77777777" w:rsidR="00C944A4" w:rsidRPr="001703D8" w:rsidRDefault="00C944A4" w:rsidP="00751E9D">
            <w:pPr>
              <w:rPr>
                <w:b w:val="0"/>
                <w:sz w:val="20"/>
                <w:szCs w:val="20"/>
              </w:rPr>
            </w:pPr>
          </w:p>
        </w:tc>
        <w:tc>
          <w:tcPr>
            <w:tcW w:w="6498" w:type="dxa"/>
          </w:tcPr>
          <w:p w14:paraId="4722859E" w14:textId="56D6273E" w:rsidR="00C944A4" w:rsidRPr="001703D8" w:rsidRDefault="007B7BA0" w:rsidP="00751E9D">
            <w:pPr>
              <w:cnfStyle w:val="000000000000" w:firstRow="0" w:lastRow="0" w:firstColumn="0" w:lastColumn="0" w:oddVBand="0" w:evenVBand="0" w:oddHBand="0" w:evenHBand="0" w:firstRowFirstColumn="0" w:firstRowLastColumn="0" w:lastRowFirstColumn="0" w:lastRowLastColumn="0"/>
              <w:rPr>
                <w:sz w:val="20"/>
                <w:szCs w:val="20"/>
              </w:rPr>
            </w:pPr>
            <w:r w:rsidRPr="001703D8">
              <w:rPr>
                <w:sz w:val="20"/>
                <w:szCs w:val="20"/>
              </w:rPr>
              <w:t>M</w:t>
            </w:r>
            <w:r w:rsidR="00C944A4" w:rsidRPr="001703D8">
              <w:rPr>
                <w:sz w:val="20"/>
                <w:szCs w:val="20"/>
              </w:rPr>
              <w:t xml:space="preserve">anage the </w:t>
            </w:r>
            <w:r w:rsidR="00B066D4" w:rsidRPr="001703D8">
              <w:rPr>
                <w:sz w:val="20"/>
                <w:szCs w:val="20"/>
              </w:rPr>
              <w:t>TRIO UB</w:t>
            </w:r>
            <w:r w:rsidR="00C944A4" w:rsidRPr="001703D8">
              <w:rPr>
                <w:sz w:val="20"/>
                <w:szCs w:val="20"/>
              </w:rPr>
              <w:t xml:space="preserve"> main office, hires, trains, supervises office assistants, develops and manage program initiatives; coordinates scholarship distributions and award notices, develop and manage the </w:t>
            </w:r>
            <w:r w:rsidR="00B066D4" w:rsidRPr="001703D8">
              <w:rPr>
                <w:sz w:val="20"/>
                <w:szCs w:val="20"/>
              </w:rPr>
              <w:t>TRIO UB</w:t>
            </w:r>
            <w:r w:rsidR="00C944A4" w:rsidRPr="001703D8">
              <w:rPr>
                <w:sz w:val="20"/>
                <w:szCs w:val="20"/>
              </w:rPr>
              <w:t xml:space="preserve"> student database assist Director with preparation of reports</w:t>
            </w:r>
          </w:p>
        </w:tc>
      </w:tr>
    </w:tbl>
    <w:p w14:paraId="7251E91E" w14:textId="77777777" w:rsidR="00C944A4" w:rsidRPr="001703D8" w:rsidRDefault="00C944A4" w:rsidP="00751E9D">
      <w:pPr>
        <w:tabs>
          <w:tab w:val="left" w:pos="2562"/>
        </w:tabs>
        <w:rPr>
          <w:sz w:val="20"/>
          <w:szCs w:val="20"/>
        </w:rPr>
      </w:pPr>
    </w:p>
    <w:p w14:paraId="4B6916D7" w14:textId="2715694D" w:rsidR="006D03E0" w:rsidRPr="009F4179" w:rsidRDefault="007B7BA0" w:rsidP="003A33E0">
      <w:pPr>
        <w:pStyle w:val="Heading3"/>
      </w:pPr>
      <w:bookmarkStart w:id="18" w:name="_Toc255634093"/>
      <w:bookmarkStart w:id="19" w:name="_Toc389845919"/>
      <w:r w:rsidRPr="009F4179">
        <w:lastRenderedPageBreak/>
        <w:t xml:space="preserve">Academic </w:t>
      </w:r>
      <w:r w:rsidR="00F2127A" w:rsidRPr="009F4179">
        <w:t xml:space="preserve">Summer </w:t>
      </w:r>
      <w:r w:rsidRPr="009F4179">
        <w:t>Positions</w:t>
      </w:r>
      <w:bookmarkEnd w:id="18"/>
      <w:bookmarkEnd w:id="19"/>
    </w:p>
    <w:p w14:paraId="199E0229" w14:textId="77777777" w:rsidR="00C944A4" w:rsidRPr="001703D8" w:rsidRDefault="006D03E0" w:rsidP="00751E9D">
      <w:pPr>
        <w:tabs>
          <w:tab w:val="left" w:pos="2562"/>
        </w:tabs>
        <w:rPr>
          <w:i/>
          <w:sz w:val="20"/>
          <w:szCs w:val="20"/>
        </w:rPr>
      </w:pPr>
      <w:r w:rsidRPr="001703D8">
        <w:rPr>
          <w:i/>
          <w:sz w:val="20"/>
          <w:szCs w:val="20"/>
        </w:rPr>
        <w:t>R</w:t>
      </w:r>
      <w:r w:rsidR="007B7BA0" w:rsidRPr="001703D8">
        <w:rPr>
          <w:i/>
          <w:sz w:val="20"/>
          <w:szCs w:val="20"/>
        </w:rPr>
        <w:t>eports t</w:t>
      </w:r>
      <w:r w:rsidRPr="001703D8">
        <w:rPr>
          <w:i/>
          <w:sz w:val="20"/>
          <w:szCs w:val="20"/>
        </w:rPr>
        <w:t>o Academic Services Coordinator</w:t>
      </w:r>
    </w:p>
    <w:tbl>
      <w:tblPr>
        <w:tblStyle w:val="MediumGrid1-Accent4"/>
        <w:tblW w:w="0" w:type="auto"/>
        <w:tblInd w:w="468" w:type="dxa"/>
        <w:tblLook w:val="04A0" w:firstRow="1" w:lastRow="0" w:firstColumn="1" w:lastColumn="0" w:noHBand="0" w:noVBand="1"/>
      </w:tblPr>
      <w:tblGrid>
        <w:gridCol w:w="2358"/>
        <w:gridCol w:w="6498"/>
      </w:tblGrid>
      <w:tr w:rsidR="00C944A4" w:rsidRPr="001703D8" w14:paraId="7054F604" w14:textId="77777777" w:rsidTr="005B62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5DC5A061" w14:textId="77777777" w:rsidR="00C944A4" w:rsidRPr="001703D8" w:rsidRDefault="00C944A4" w:rsidP="00751E9D">
            <w:pPr>
              <w:rPr>
                <w:b w:val="0"/>
                <w:sz w:val="20"/>
                <w:szCs w:val="20"/>
              </w:rPr>
            </w:pPr>
            <w:r w:rsidRPr="001703D8">
              <w:rPr>
                <w:b w:val="0"/>
                <w:sz w:val="20"/>
                <w:szCs w:val="20"/>
              </w:rPr>
              <w:t>Instructors</w:t>
            </w:r>
          </w:p>
        </w:tc>
        <w:tc>
          <w:tcPr>
            <w:tcW w:w="6498" w:type="dxa"/>
          </w:tcPr>
          <w:p w14:paraId="01A6A001" w14:textId="77777777" w:rsidR="00C944A4" w:rsidRPr="001703D8" w:rsidRDefault="007B7BA0" w:rsidP="00751E9D">
            <w:pPr>
              <w:cnfStyle w:val="100000000000" w:firstRow="1" w:lastRow="0" w:firstColumn="0" w:lastColumn="0" w:oddVBand="0" w:evenVBand="0" w:oddHBand="0" w:evenHBand="0" w:firstRowFirstColumn="0" w:firstRowLastColumn="0" w:lastRowFirstColumn="0" w:lastRowLastColumn="0"/>
              <w:rPr>
                <w:b w:val="0"/>
                <w:sz w:val="20"/>
                <w:szCs w:val="20"/>
              </w:rPr>
            </w:pPr>
            <w:r w:rsidRPr="001703D8">
              <w:rPr>
                <w:b w:val="0"/>
                <w:sz w:val="20"/>
                <w:szCs w:val="20"/>
              </w:rPr>
              <w:t>D</w:t>
            </w:r>
            <w:r w:rsidR="00C944A4" w:rsidRPr="001703D8">
              <w:rPr>
                <w:b w:val="0"/>
                <w:sz w:val="20"/>
                <w:szCs w:val="20"/>
              </w:rPr>
              <w:t>esign, implement and manage curriculum; teach study skills; monitor and track student performance; train and supervise teaching assistants; prepare required reports</w:t>
            </w:r>
          </w:p>
        </w:tc>
      </w:tr>
      <w:tr w:rsidR="00C944A4" w:rsidRPr="001703D8" w14:paraId="44C4A66A" w14:textId="77777777" w:rsidTr="005B6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066EE561" w14:textId="77777777" w:rsidR="00C944A4" w:rsidRPr="001703D8" w:rsidRDefault="00C944A4" w:rsidP="00751E9D">
            <w:pPr>
              <w:rPr>
                <w:b w:val="0"/>
                <w:sz w:val="20"/>
                <w:szCs w:val="20"/>
              </w:rPr>
            </w:pPr>
            <w:r w:rsidRPr="001703D8">
              <w:rPr>
                <w:b w:val="0"/>
                <w:sz w:val="20"/>
                <w:szCs w:val="20"/>
              </w:rPr>
              <w:t>Teaching Assistants</w:t>
            </w:r>
          </w:p>
        </w:tc>
        <w:tc>
          <w:tcPr>
            <w:tcW w:w="6498" w:type="dxa"/>
          </w:tcPr>
          <w:p w14:paraId="676264DF" w14:textId="77777777" w:rsidR="00C944A4" w:rsidRPr="001703D8" w:rsidRDefault="007B7BA0" w:rsidP="00751E9D">
            <w:pPr>
              <w:cnfStyle w:val="000000100000" w:firstRow="0" w:lastRow="0" w:firstColumn="0" w:lastColumn="0" w:oddVBand="0" w:evenVBand="0" w:oddHBand="1" w:evenHBand="0" w:firstRowFirstColumn="0" w:firstRowLastColumn="0" w:lastRowFirstColumn="0" w:lastRowLastColumn="0"/>
              <w:rPr>
                <w:sz w:val="20"/>
                <w:szCs w:val="20"/>
              </w:rPr>
            </w:pPr>
            <w:r w:rsidRPr="001703D8">
              <w:rPr>
                <w:sz w:val="20"/>
                <w:szCs w:val="20"/>
              </w:rPr>
              <w:t>A</w:t>
            </w:r>
            <w:r w:rsidR="00C944A4" w:rsidRPr="001703D8">
              <w:rPr>
                <w:sz w:val="20"/>
                <w:szCs w:val="20"/>
              </w:rPr>
              <w:t>ssist in revising and/or creating curriculum in high school level English Composition/Literature, College Planning, ACT Prep and Career Exploration. Assist the instructor including behavior management, record keeping, copying, curriculum assistance and any other classroom needs of the instructor</w:t>
            </w:r>
          </w:p>
        </w:tc>
      </w:tr>
    </w:tbl>
    <w:p w14:paraId="12514060" w14:textId="77777777" w:rsidR="00C944A4" w:rsidRPr="001703D8" w:rsidRDefault="00C944A4" w:rsidP="00751E9D">
      <w:pPr>
        <w:tabs>
          <w:tab w:val="left" w:pos="2562"/>
        </w:tabs>
        <w:rPr>
          <w:sz w:val="20"/>
          <w:szCs w:val="20"/>
        </w:rPr>
      </w:pPr>
    </w:p>
    <w:p w14:paraId="521F4EEF" w14:textId="77777777" w:rsidR="006D03E0" w:rsidRPr="001703D8" w:rsidRDefault="007B7BA0" w:rsidP="003A33E0">
      <w:pPr>
        <w:pStyle w:val="Heading3"/>
      </w:pPr>
      <w:bookmarkStart w:id="20" w:name="_Toc255634094"/>
      <w:bookmarkStart w:id="21" w:name="_Toc389845920"/>
      <w:r w:rsidRPr="001703D8">
        <w:t>Residential Positions</w:t>
      </w:r>
      <w:bookmarkEnd w:id="20"/>
      <w:bookmarkEnd w:id="21"/>
    </w:p>
    <w:p w14:paraId="1623F92C" w14:textId="77777777" w:rsidR="00C944A4" w:rsidRPr="001703D8" w:rsidRDefault="006D03E0" w:rsidP="00751E9D">
      <w:pPr>
        <w:tabs>
          <w:tab w:val="left" w:pos="2562"/>
        </w:tabs>
        <w:rPr>
          <w:i/>
          <w:sz w:val="20"/>
          <w:szCs w:val="20"/>
        </w:rPr>
      </w:pPr>
      <w:r w:rsidRPr="001703D8">
        <w:rPr>
          <w:i/>
          <w:sz w:val="20"/>
          <w:szCs w:val="20"/>
        </w:rPr>
        <w:t>R</w:t>
      </w:r>
      <w:r w:rsidR="007B7BA0" w:rsidRPr="001703D8">
        <w:rPr>
          <w:i/>
          <w:sz w:val="20"/>
          <w:szCs w:val="20"/>
        </w:rPr>
        <w:t>ep</w:t>
      </w:r>
      <w:r w:rsidRPr="001703D8">
        <w:rPr>
          <w:i/>
          <w:sz w:val="20"/>
          <w:szCs w:val="20"/>
        </w:rPr>
        <w:t>orts to Residential Coordinator</w:t>
      </w:r>
    </w:p>
    <w:tbl>
      <w:tblPr>
        <w:tblStyle w:val="MediumGrid1-Accent4"/>
        <w:tblW w:w="0" w:type="auto"/>
        <w:tblInd w:w="558" w:type="dxa"/>
        <w:tblLook w:val="04A0" w:firstRow="1" w:lastRow="0" w:firstColumn="1" w:lastColumn="0" w:noHBand="0" w:noVBand="1"/>
      </w:tblPr>
      <w:tblGrid>
        <w:gridCol w:w="2358"/>
        <w:gridCol w:w="6498"/>
      </w:tblGrid>
      <w:tr w:rsidR="00C944A4" w:rsidRPr="001703D8" w14:paraId="1FB4BAB9" w14:textId="77777777" w:rsidTr="005B62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7D1AD85C" w14:textId="77777777" w:rsidR="00C944A4" w:rsidRPr="001703D8" w:rsidRDefault="00C944A4" w:rsidP="00751E9D">
            <w:pPr>
              <w:rPr>
                <w:b w:val="0"/>
                <w:sz w:val="20"/>
                <w:szCs w:val="20"/>
              </w:rPr>
            </w:pPr>
            <w:r w:rsidRPr="001703D8">
              <w:rPr>
                <w:b w:val="0"/>
                <w:sz w:val="20"/>
                <w:szCs w:val="20"/>
              </w:rPr>
              <w:t>Assistant Residential Coordinator</w:t>
            </w:r>
          </w:p>
        </w:tc>
        <w:tc>
          <w:tcPr>
            <w:tcW w:w="6498" w:type="dxa"/>
          </w:tcPr>
          <w:p w14:paraId="09EB374A" w14:textId="77777777" w:rsidR="00C944A4" w:rsidRPr="001703D8" w:rsidRDefault="007B7BA0" w:rsidP="00751E9D">
            <w:pPr>
              <w:cnfStyle w:val="100000000000" w:firstRow="1" w:lastRow="0" w:firstColumn="0" w:lastColumn="0" w:oddVBand="0" w:evenVBand="0" w:oddHBand="0" w:evenHBand="0" w:firstRowFirstColumn="0" w:firstRowLastColumn="0" w:lastRowFirstColumn="0" w:lastRowLastColumn="0"/>
              <w:rPr>
                <w:b w:val="0"/>
                <w:sz w:val="20"/>
                <w:szCs w:val="20"/>
              </w:rPr>
            </w:pPr>
            <w:r w:rsidRPr="001703D8">
              <w:rPr>
                <w:b w:val="0"/>
                <w:sz w:val="20"/>
                <w:szCs w:val="20"/>
              </w:rPr>
              <w:t>A</w:t>
            </w:r>
            <w:r w:rsidR="00C944A4" w:rsidRPr="001703D8">
              <w:rPr>
                <w:b w:val="0"/>
                <w:sz w:val="20"/>
                <w:szCs w:val="20"/>
              </w:rPr>
              <w:t>ssists residential coordinator with program coordination, monitors student attendance, attends academic meetings, fills in for student disciplinary meetings as needed, chaperones field trips, leads one small group</w:t>
            </w:r>
          </w:p>
        </w:tc>
      </w:tr>
      <w:tr w:rsidR="00C944A4" w:rsidRPr="001703D8" w14:paraId="556479AE" w14:textId="77777777" w:rsidTr="005B6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736BFE75" w14:textId="77777777" w:rsidR="00C944A4" w:rsidRPr="001703D8" w:rsidRDefault="00C944A4" w:rsidP="00751E9D">
            <w:pPr>
              <w:rPr>
                <w:b w:val="0"/>
                <w:sz w:val="20"/>
                <w:szCs w:val="20"/>
              </w:rPr>
            </w:pPr>
            <w:r w:rsidRPr="001703D8">
              <w:rPr>
                <w:b w:val="0"/>
                <w:sz w:val="20"/>
                <w:szCs w:val="20"/>
              </w:rPr>
              <w:t>Residential Youth Counselor(s)</w:t>
            </w:r>
          </w:p>
        </w:tc>
        <w:tc>
          <w:tcPr>
            <w:tcW w:w="6498" w:type="dxa"/>
          </w:tcPr>
          <w:p w14:paraId="110DB1A3" w14:textId="77777777" w:rsidR="00C944A4" w:rsidRPr="001703D8" w:rsidRDefault="007B7BA0" w:rsidP="00751E9D">
            <w:pPr>
              <w:cnfStyle w:val="000000100000" w:firstRow="0" w:lastRow="0" w:firstColumn="0" w:lastColumn="0" w:oddVBand="0" w:evenVBand="0" w:oddHBand="1" w:evenHBand="0" w:firstRowFirstColumn="0" w:firstRowLastColumn="0" w:lastRowFirstColumn="0" w:lastRowLastColumn="0"/>
              <w:rPr>
                <w:sz w:val="20"/>
                <w:szCs w:val="20"/>
              </w:rPr>
            </w:pPr>
            <w:r w:rsidRPr="001703D8">
              <w:rPr>
                <w:sz w:val="20"/>
                <w:szCs w:val="20"/>
              </w:rPr>
              <w:t>M</w:t>
            </w:r>
            <w:r w:rsidR="00C944A4" w:rsidRPr="001703D8">
              <w:rPr>
                <w:sz w:val="20"/>
                <w:szCs w:val="20"/>
              </w:rPr>
              <w:t>entors group of 9-10 high school students, plan and lead small group cultural and team building activities, monitor attendance, ensure participant compliance with program policies, reside in dormitories with students, assist students learn independent living skills</w:t>
            </w:r>
          </w:p>
        </w:tc>
      </w:tr>
    </w:tbl>
    <w:p w14:paraId="0A9CDC49" w14:textId="77777777" w:rsidR="00C944A4" w:rsidRPr="001703D8" w:rsidRDefault="00C944A4" w:rsidP="00751E9D">
      <w:pPr>
        <w:tabs>
          <w:tab w:val="left" w:pos="2562"/>
        </w:tabs>
        <w:rPr>
          <w:sz w:val="20"/>
          <w:szCs w:val="20"/>
        </w:rPr>
      </w:pPr>
    </w:p>
    <w:p w14:paraId="3EBB885A" w14:textId="77777777" w:rsidR="00C944A4" w:rsidRPr="001703D8" w:rsidRDefault="00C944A4" w:rsidP="003A33E0">
      <w:pPr>
        <w:pStyle w:val="Heading3"/>
      </w:pPr>
      <w:bookmarkStart w:id="22" w:name="_Toc255634095"/>
      <w:bookmarkStart w:id="23" w:name="_Toc389845921"/>
      <w:r w:rsidRPr="001703D8">
        <w:t>Office Positions</w:t>
      </w:r>
      <w:bookmarkEnd w:id="22"/>
      <w:bookmarkEnd w:id="23"/>
    </w:p>
    <w:p w14:paraId="3B6AC880" w14:textId="77777777" w:rsidR="00C944A4" w:rsidRPr="001703D8" w:rsidRDefault="006D03E0" w:rsidP="00751E9D">
      <w:pPr>
        <w:tabs>
          <w:tab w:val="left" w:pos="2562"/>
        </w:tabs>
        <w:rPr>
          <w:i/>
          <w:sz w:val="20"/>
          <w:szCs w:val="20"/>
        </w:rPr>
      </w:pPr>
      <w:r w:rsidRPr="001703D8">
        <w:rPr>
          <w:i/>
          <w:sz w:val="20"/>
          <w:szCs w:val="20"/>
        </w:rPr>
        <w:t>Reports to the Office Manager</w:t>
      </w:r>
    </w:p>
    <w:tbl>
      <w:tblPr>
        <w:tblStyle w:val="MediumGrid1-Accent4"/>
        <w:tblW w:w="0" w:type="auto"/>
        <w:tblInd w:w="558" w:type="dxa"/>
        <w:tblLook w:val="04A0" w:firstRow="1" w:lastRow="0" w:firstColumn="1" w:lastColumn="0" w:noHBand="0" w:noVBand="1"/>
      </w:tblPr>
      <w:tblGrid>
        <w:gridCol w:w="2358"/>
        <w:gridCol w:w="6498"/>
      </w:tblGrid>
      <w:tr w:rsidR="007B7BA0" w:rsidRPr="001703D8" w14:paraId="11AEA73F" w14:textId="77777777" w:rsidTr="005B62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0A9AAE3F" w14:textId="77777777" w:rsidR="007B7BA0" w:rsidRPr="001703D8" w:rsidRDefault="007B7BA0" w:rsidP="00751E9D">
            <w:pPr>
              <w:rPr>
                <w:b w:val="0"/>
                <w:sz w:val="20"/>
                <w:szCs w:val="20"/>
              </w:rPr>
            </w:pPr>
            <w:r w:rsidRPr="001703D8">
              <w:rPr>
                <w:b w:val="0"/>
                <w:sz w:val="20"/>
                <w:szCs w:val="20"/>
              </w:rPr>
              <w:t>Office Assistant(s)</w:t>
            </w:r>
          </w:p>
        </w:tc>
        <w:tc>
          <w:tcPr>
            <w:tcW w:w="6498" w:type="dxa"/>
          </w:tcPr>
          <w:p w14:paraId="6B1B4EE5" w14:textId="1EDA8409" w:rsidR="007B7BA0" w:rsidRPr="001703D8" w:rsidRDefault="007B7BA0" w:rsidP="00751E9D">
            <w:pPr>
              <w:cnfStyle w:val="100000000000" w:firstRow="1" w:lastRow="0" w:firstColumn="0" w:lastColumn="0" w:oddVBand="0" w:evenVBand="0" w:oddHBand="0" w:evenHBand="0" w:firstRowFirstColumn="0" w:firstRowLastColumn="0" w:lastRowFirstColumn="0" w:lastRowLastColumn="0"/>
              <w:rPr>
                <w:b w:val="0"/>
                <w:sz w:val="20"/>
                <w:szCs w:val="20"/>
              </w:rPr>
            </w:pPr>
            <w:r w:rsidRPr="001703D8">
              <w:rPr>
                <w:b w:val="0"/>
                <w:sz w:val="20"/>
                <w:szCs w:val="20"/>
              </w:rPr>
              <w:t xml:space="preserve">Provide administrative assistance to </w:t>
            </w:r>
            <w:r w:rsidR="00B066D4" w:rsidRPr="001703D8">
              <w:rPr>
                <w:b w:val="0"/>
                <w:sz w:val="20"/>
                <w:szCs w:val="20"/>
              </w:rPr>
              <w:t>TRIO UB</w:t>
            </w:r>
            <w:r w:rsidRPr="001703D8">
              <w:rPr>
                <w:b w:val="0"/>
                <w:sz w:val="20"/>
                <w:szCs w:val="20"/>
              </w:rPr>
              <w:t xml:space="preserve"> Staff, coordinating and organizing key program initiatives. Duties include, but not limited to:  accurate student record keeping, general clerical assignments, proofreading &amp; editing documents, incoming &amp; outgoing phone calls, filing, archive documentation, mailings, faxing, photocopying, special projects.</w:t>
            </w:r>
          </w:p>
        </w:tc>
      </w:tr>
    </w:tbl>
    <w:p w14:paraId="7452DFB2" w14:textId="77777777" w:rsidR="00C944A4" w:rsidRPr="001703D8" w:rsidRDefault="00C944A4" w:rsidP="00751E9D">
      <w:pPr>
        <w:tabs>
          <w:tab w:val="left" w:pos="2562"/>
        </w:tabs>
        <w:rPr>
          <w:sz w:val="20"/>
          <w:szCs w:val="20"/>
        </w:rPr>
      </w:pPr>
    </w:p>
    <w:p w14:paraId="2A5C9844" w14:textId="10111A0B" w:rsidR="00C944A4" w:rsidRPr="001703D8" w:rsidRDefault="00C944A4" w:rsidP="00751E9D">
      <w:pPr>
        <w:tabs>
          <w:tab w:val="left" w:pos="2562"/>
        </w:tabs>
        <w:rPr>
          <w:sz w:val="20"/>
          <w:szCs w:val="20"/>
        </w:rPr>
      </w:pPr>
      <w:r w:rsidRPr="001703D8">
        <w:rPr>
          <w:sz w:val="20"/>
          <w:szCs w:val="20"/>
        </w:rPr>
        <w:t xml:space="preserve">Please see the most updates </w:t>
      </w:r>
      <w:r w:rsidRPr="001703D8">
        <w:rPr>
          <w:i/>
          <w:sz w:val="20"/>
          <w:szCs w:val="20"/>
        </w:rPr>
        <w:t>TRIO UB Staff Contact List</w:t>
      </w:r>
      <w:r w:rsidRPr="001703D8">
        <w:rPr>
          <w:sz w:val="20"/>
          <w:szCs w:val="20"/>
        </w:rPr>
        <w:t xml:space="preserve"> for current information the current </w:t>
      </w:r>
      <w:r w:rsidR="00B066D4" w:rsidRPr="001703D8">
        <w:rPr>
          <w:sz w:val="20"/>
          <w:szCs w:val="20"/>
        </w:rPr>
        <w:t>TRIO UB</w:t>
      </w:r>
      <w:r w:rsidRPr="001703D8">
        <w:rPr>
          <w:sz w:val="20"/>
          <w:szCs w:val="20"/>
        </w:rPr>
        <w:t xml:space="preserve"> staff.</w:t>
      </w:r>
    </w:p>
    <w:p w14:paraId="3D4A320F" w14:textId="77777777" w:rsidR="00C944A4" w:rsidRPr="001703D8" w:rsidRDefault="00C944A4" w:rsidP="00751E9D">
      <w:pPr>
        <w:tabs>
          <w:tab w:val="left" w:pos="2562"/>
        </w:tabs>
        <w:rPr>
          <w:sz w:val="20"/>
          <w:szCs w:val="20"/>
        </w:rPr>
      </w:pPr>
    </w:p>
    <w:p w14:paraId="2BE70164" w14:textId="77777777" w:rsidR="00241E41" w:rsidRPr="001703D8" w:rsidRDefault="00241E41" w:rsidP="00751E9D">
      <w:pPr>
        <w:rPr>
          <w:sz w:val="20"/>
          <w:szCs w:val="20"/>
        </w:rPr>
      </w:pPr>
      <w:r w:rsidRPr="001703D8">
        <w:rPr>
          <w:sz w:val="20"/>
          <w:szCs w:val="20"/>
        </w:rPr>
        <w:br w:type="page"/>
      </w:r>
    </w:p>
    <w:p w14:paraId="626F3C9E" w14:textId="22458831" w:rsidR="006D03E0" w:rsidRPr="001703D8" w:rsidRDefault="00746630" w:rsidP="00AD79B7">
      <w:pPr>
        <w:pStyle w:val="Heading1"/>
      </w:pPr>
      <w:bookmarkStart w:id="24" w:name="_Toc389845922"/>
      <w:r w:rsidRPr="001703D8">
        <w:lastRenderedPageBreak/>
        <w:t xml:space="preserve">Summer </w:t>
      </w:r>
      <w:r w:rsidR="006D03E0" w:rsidRPr="001703D8">
        <w:t>Program Services</w:t>
      </w:r>
      <w:r w:rsidR="009678D2" w:rsidRPr="001703D8">
        <w:t xml:space="preserve"> &amp; Student Expectations</w:t>
      </w:r>
      <w:bookmarkEnd w:id="24"/>
    </w:p>
    <w:p w14:paraId="65143128" w14:textId="77777777" w:rsidR="006D03E0" w:rsidRPr="001703D8" w:rsidRDefault="006D03E0" w:rsidP="00751E9D">
      <w:pPr>
        <w:tabs>
          <w:tab w:val="left" w:pos="2562"/>
        </w:tabs>
        <w:rPr>
          <w:sz w:val="20"/>
          <w:szCs w:val="20"/>
        </w:rPr>
      </w:pPr>
    </w:p>
    <w:p w14:paraId="576130A5" w14:textId="51890101" w:rsidR="00AF023E" w:rsidRPr="001703D8" w:rsidRDefault="00746630" w:rsidP="009F4179">
      <w:pPr>
        <w:pStyle w:val="Heading2"/>
      </w:pPr>
      <w:bookmarkStart w:id="25" w:name="_Toc389845923"/>
      <w:r w:rsidRPr="001703D8">
        <w:t>Overview</w:t>
      </w:r>
      <w:bookmarkEnd w:id="25"/>
    </w:p>
    <w:p w14:paraId="05AB3719" w14:textId="77777777" w:rsidR="00AF023E" w:rsidRPr="001703D8" w:rsidRDefault="00AF023E" w:rsidP="00AF023E">
      <w:pPr>
        <w:tabs>
          <w:tab w:val="left" w:pos="2562"/>
        </w:tabs>
        <w:rPr>
          <w:sz w:val="20"/>
          <w:szCs w:val="20"/>
        </w:rPr>
      </w:pPr>
      <w:r w:rsidRPr="001703D8">
        <w:rPr>
          <w:sz w:val="20"/>
          <w:szCs w:val="20"/>
        </w:rPr>
        <w:t>TRIO UB provides intensive, intentionally designed program services and activities that improve the educational, social and financial skills necessary for low-income and first-generation students to complete high school and succeed in post-secondary educational institutions. TRIO UB annually provides services as follows:</w:t>
      </w:r>
    </w:p>
    <w:p w14:paraId="59514AA5" w14:textId="71CEF211" w:rsidR="00AF023E" w:rsidRPr="001703D8" w:rsidRDefault="00746630" w:rsidP="00AF023E">
      <w:pPr>
        <w:tabs>
          <w:tab w:val="left" w:pos="2562"/>
        </w:tabs>
        <w:rPr>
          <w:sz w:val="20"/>
          <w:szCs w:val="20"/>
        </w:rPr>
      </w:pPr>
      <w:r w:rsidRPr="001703D8">
        <w:rPr>
          <w:rFonts w:cs="Arial"/>
          <w:noProof/>
        </w:rPr>
        <w:drawing>
          <wp:inline distT="0" distB="0" distL="0" distR="0" wp14:anchorId="2B2969DE" wp14:editId="1D38084C">
            <wp:extent cx="5868444" cy="3677955"/>
            <wp:effectExtent l="76200" t="76200" r="75565" b="13208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61939F40" w14:textId="77777777" w:rsidR="009F4179" w:rsidRDefault="009F4179" w:rsidP="003A33E0">
      <w:pPr>
        <w:pStyle w:val="Heading3"/>
      </w:pPr>
      <w:bookmarkStart w:id="26" w:name="_Toc262735860"/>
      <w:bookmarkStart w:id="27" w:name="_Toc262735919"/>
    </w:p>
    <w:p w14:paraId="67422705" w14:textId="47DCD163" w:rsidR="00AF023E" w:rsidRPr="001703D8" w:rsidRDefault="00AF023E" w:rsidP="003A33E0">
      <w:pPr>
        <w:pStyle w:val="Heading3"/>
      </w:pPr>
      <w:bookmarkStart w:id="28" w:name="_Toc389845925"/>
      <w:r w:rsidRPr="001703D8">
        <w:t>Classes</w:t>
      </w:r>
      <w:bookmarkEnd w:id="26"/>
      <w:bookmarkEnd w:id="27"/>
      <w:r w:rsidRPr="001703D8">
        <w:t xml:space="preserve"> </w:t>
      </w:r>
      <w:r w:rsidR="00746630" w:rsidRPr="001703D8">
        <w:t>(Non-Bridge)</w:t>
      </w:r>
      <w:bookmarkEnd w:id="28"/>
    </w:p>
    <w:p w14:paraId="6FDFCB3F" w14:textId="61D9E578" w:rsidR="00AF023E" w:rsidRPr="001703D8" w:rsidRDefault="00AF023E" w:rsidP="00AF023E">
      <w:pPr>
        <w:tabs>
          <w:tab w:val="left" w:pos="2562"/>
        </w:tabs>
        <w:rPr>
          <w:sz w:val="20"/>
          <w:szCs w:val="20"/>
        </w:rPr>
      </w:pPr>
      <w:r w:rsidRPr="001703D8">
        <w:rPr>
          <w:sz w:val="20"/>
          <w:szCs w:val="20"/>
        </w:rPr>
        <w:t>All TRIO UB courses are intentionally designed to better prepare participants for college-level academics. TRIO UB courses work toward two major goals: teach content of high school courses in which subject is inadequately covered; and/or teach content areas in which TRIO UB students traditionally under-perform. Instructors monitor student progress daily and/or weekly, providing each student with immediate feedback</w:t>
      </w:r>
    </w:p>
    <w:p w14:paraId="1A41F1E4" w14:textId="77777777" w:rsidR="00AF023E" w:rsidRPr="001703D8" w:rsidRDefault="00AF023E" w:rsidP="00AF023E">
      <w:pPr>
        <w:tabs>
          <w:tab w:val="left" w:pos="2562"/>
        </w:tabs>
        <w:rPr>
          <w:sz w:val="20"/>
          <w:szCs w:val="20"/>
        </w:rPr>
      </w:pPr>
    </w:p>
    <w:p w14:paraId="77852752" w14:textId="77777777" w:rsidR="00AF023E" w:rsidRPr="001703D8" w:rsidRDefault="00AF023E" w:rsidP="00AF023E">
      <w:pPr>
        <w:tabs>
          <w:tab w:val="left" w:pos="2562"/>
        </w:tabs>
        <w:rPr>
          <w:sz w:val="20"/>
          <w:szCs w:val="20"/>
        </w:rPr>
      </w:pPr>
      <w:r w:rsidRPr="001703D8">
        <w:rPr>
          <w:sz w:val="20"/>
          <w:szCs w:val="20"/>
        </w:rPr>
        <w:t>Summer session courses meet daily for 80 minutes over five weeks Monday through Friday. Students take 4 courses daily.  Classes include:</w:t>
      </w:r>
    </w:p>
    <w:p w14:paraId="7FD28F2F" w14:textId="77777777" w:rsidR="00746630" w:rsidRPr="001703D8" w:rsidRDefault="00746630">
      <w:pPr>
        <w:rPr>
          <w:sz w:val="20"/>
          <w:szCs w:val="20"/>
        </w:rPr>
      </w:pPr>
    </w:p>
    <w:p w14:paraId="7FF0272B" w14:textId="77777777" w:rsidR="00036580" w:rsidRDefault="00036580">
      <w:pPr>
        <w:rPr>
          <w:b/>
          <w:sz w:val="20"/>
          <w:szCs w:val="20"/>
        </w:rPr>
      </w:pPr>
      <w:r>
        <w:rPr>
          <w:b/>
          <w:sz w:val="20"/>
          <w:szCs w:val="20"/>
        </w:rPr>
        <w:br w:type="page"/>
      </w:r>
    </w:p>
    <w:p w14:paraId="1F256C2A" w14:textId="0D5E9112" w:rsidR="00AF023E" w:rsidRPr="001703D8" w:rsidRDefault="00746630" w:rsidP="00AF023E">
      <w:pPr>
        <w:tabs>
          <w:tab w:val="left" w:pos="2562"/>
        </w:tabs>
        <w:rPr>
          <w:b/>
          <w:sz w:val="20"/>
          <w:szCs w:val="20"/>
        </w:rPr>
      </w:pPr>
      <w:r w:rsidRPr="001703D8">
        <w:rPr>
          <w:b/>
          <w:sz w:val="20"/>
          <w:szCs w:val="20"/>
        </w:rPr>
        <w:lastRenderedPageBreak/>
        <w:t>Summer Class Schedule</w:t>
      </w:r>
    </w:p>
    <w:tbl>
      <w:tblPr>
        <w:tblStyle w:val="MediumShading2-Accent4"/>
        <w:tblW w:w="9360" w:type="dxa"/>
        <w:tblInd w:w="108" w:type="dxa"/>
        <w:tblLook w:val="04A0" w:firstRow="1" w:lastRow="0" w:firstColumn="1" w:lastColumn="0" w:noHBand="0" w:noVBand="1"/>
      </w:tblPr>
      <w:tblGrid>
        <w:gridCol w:w="1167"/>
        <w:gridCol w:w="1515"/>
        <w:gridCol w:w="6678"/>
      </w:tblGrid>
      <w:tr w:rsidR="00AF023E" w:rsidRPr="001703D8" w14:paraId="537388ED" w14:textId="77777777" w:rsidTr="00AF02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67" w:type="dxa"/>
          </w:tcPr>
          <w:p w14:paraId="6FE8A48A" w14:textId="77777777" w:rsidR="00AF023E" w:rsidRPr="001703D8" w:rsidRDefault="00AF023E" w:rsidP="00AF023E">
            <w:pPr>
              <w:tabs>
                <w:tab w:val="left" w:pos="2562"/>
              </w:tabs>
              <w:rPr>
                <w:bCs w:val="0"/>
                <w:sz w:val="20"/>
                <w:szCs w:val="20"/>
              </w:rPr>
            </w:pPr>
            <w:r w:rsidRPr="001703D8">
              <w:rPr>
                <w:b w:val="0"/>
                <w:bCs w:val="0"/>
                <w:sz w:val="20"/>
                <w:szCs w:val="20"/>
              </w:rPr>
              <w:t>Grade</w:t>
            </w:r>
          </w:p>
        </w:tc>
        <w:tc>
          <w:tcPr>
            <w:tcW w:w="1515" w:type="dxa"/>
          </w:tcPr>
          <w:p w14:paraId="4AFD2FFA" w14:textId="77777777" w:rsidR="00AF023E" w:rsidRPr="001703D8" w:rsidRDefault="00AF023E" w:rsidP="00AF023E">
            <w:pPr>
              <w:tabs>
                <w:tab w:val="left" w:pos="2562"/>
              </w:tabs>
              <w:cnfStyle w:val="100000000000" w:firstRow="1" w:lastRow="0" w:firstColumn="0" w:lastColumn="0" w:oddVBand="0" w:evenVBand="0" w:oddHBand="0" w:evenHBand="0" w:firstRowFirstColumn="0" w:firstRowLastColumn="0" w:lastRowFirstColumn="0" w:lastRowLastColumn="0"/>
              <w:rPr>
                <w:bCs w:val="0"/>
                <w:sz w:val="20"/>
                <w:szCs w:val="20"/>
              </w:rPr>
            </w:pPr>
            <w:r w:rsidRPr="001703D8">
              <w:rPr>
                <w:b w:val="0"/>
                <w:bCs w:val="0"/>
                <w:sz w:val="20"/>
                <w:szCs w:val="20"/>
              </w:rPr>
              <w:t>Timeframe</w:t>
            </w:r>
          </w:p>
        </w:tc>
        <w:tc>
          <w:tcPr>
            <w:tcW w:w="6678" w:type="dxa"/>
          </w:tcPr>
          <w:p w14:paraId="6E266EBF" w14:textId="77777777" w:rsidR="00AF023E" w:rsidRPr="001703D8" w:rsidRDefault="00AF023E" w:rsidP="00AF023E">
            <w:pPr>
              <w:tabs>
                <w:tab w:val="left" w:pos="2562"/>
              </w:tabs>
              <w:cnfStyle w:val="100000000000" w:firstRow="1" w:lastRow="0" w:firstColumn="0" w:lastColumn="0" w:oddVBand="0" w:evenVBand="0" w:oddHBand="0" w:evenHBand="0" w:firstRowFirstColumn="0" w:firstRowLastColumn="0" w:lastRowFirstColumn="0" w:lastRowLastColumn="0"/>
              <w:rPr>
                <w:bCs w:val="0"/>
                <w:sz w:val="20"/>
                <w:szCs w:val="20"/>
              </w:rPr>
            </w:pPr>
            <w:r w:rsidRPr="001703D8">
              <w:rPr>
                <w:b w:val="0"/>
                <w:bCs w:val="0"/>
                <w:sz w:val="20"/>
                <w:szCs w:val="20"/>
              </w:rPr>
              <w:t>Course</w:t>
            </w:r>
          </w:p>
        </w:tc>
      </w:tr>
      <w:tr w:rsidR="00AF023E" w:rsidRPr="001703D8" w14:paraId="41DEBDC6" w14:textId="77777777" w:rsidTr="00AF023E">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1167" w:type="dxa"/>
          </w:tcPr>
          <w:p w14:paraId="1258C989" w14:textId="77777777" w:rsidR="00AF023E" w:rsidRPr="001703D8" w:rsidRDefault="00AF023E" w:rsidP="00AF023E">
            <w:pPr>
              <w:tabs>
                <w:tab w:val="left" w:pos="2562"/>
              </w:tabs>
              <w:rPr>
                <w:bCs w:val="0"/>
                <w:sz w:val="20"/>
                <w:szCs w:val="20"/>
              </w:rPr>
            </w:pPr>
            <w:r w:rsidRPr="001703D8">
              <w:rPr>
                <w:b w:val="0"/>
                <w:bCs w:val="0"/>
                <w:sz w:val="20"/>
                <w:szCs w:val="20"/>
              </w:rPr>
              <w:t>All</w:t>
            </w:r>
          </w:p>
        </w:tc>
        <w:tc>
          <w:tcPr>
            <w:tcW w:w="1515" w:type="dxa"/>
          </w:tcPr>
          <w:p w14:paraId="733853A6" w14:textId="77777777" w:rsidR="00AF023E" w:rsidRPr="001703D8" w:rsidRDefault="00AF023E" w:rsidP="00AF023E">
            <w:pPr>
              <w:tabs>
                <w:tab w:val="left" w:pos="2562"/>
              </w:tabs>
              <w:cnfStyle w:val="000000100000" w:firstRow="0" w:lastRow="0" w:firstColumn="0" w:lastColumn="0" w:oddVBand="0" w:evenVBand="0" w:oddHBand="1" w:evenHBand="0" w:firstRowFirstColumn="0" w:firstRowLastColumn="0" w:lastRowFirstColumn="0" w:lastRowLastColumn="0"/>
              <w:rPr>
                <w:sz w:val="20"/>
                <w:szCs w:val="20"/>
              </w:rPr>
            </w:pPr>
            <w:r w:rsidRPr="001703D8">
              <w:rPr>
                <w:sz w:val="20"/>
                <w:szCs w:val="20"/>
              </w:rPr>
              <w:t>Morning</w:t>
            </w:r>
          </w:p>
        </w:tc>
        <w:tc>
          <w:tcPr>
            <w:tcW w:w="6678" w:type="dxa"/>
          </w:tcPr>
          <w:p w14:paraId="52EE0110" w14:textId="77777777" w:rsidR="00AF023E" w:rsidRPr="001703D8" w:rsidRDefault="00AF023E" w:rsidP="00AF023E">
            <w:pPr>
              <w:tabs>
                <w:tab w:val="left" w:pos="2562"/>
              </w:tabs>
              <w:cnfStyle w:val="000000100000" w:firstRow="0" w:lastRow="0" w:firstColumn="0" w:lastColumn="0" w:oddVBand="0" w:evenVBand="0" w:oddHBand="1" w:evenHBand="0" w:firstRowFirstColumn="0" w:firstRowLastColumn="0" w:lastRowFirstColumn="0" w:lastRowLastColumn="0"/>
              <w:rPr>
                <w:sz w:val="20"/>
                <w:szCs w:val="20"/>
              </w:rPr>
            </w:pPr>
            <w:r w:rsidRPr="001703D8">
              <w:rPr>
                <w:sz w:val="20"/>
                <w:szCs w:val="20"/>
              </w:rPr>
              <w:t xml:space="preserve">English Courses </w:t>
            </w:r>
          </w:p>
          <w:p w14:paraId="0FABA319" w14:textId="77777777" w:rsidR="00AF023E" w:rsidRPr="001703D8" w:rsidRDefault="00AF023E" w:rsidP="00BF0346">
            <w:pPr>
              <w:numPr>
                <w:ilvl w:val="0"/>
                <w:numId w:val="34"/>
              </w:numPr>
              <w:tabs>
                <w:tab w:val="left" w:pos="2562"/>
              </w:tabs>
              <w:cnfStyle w:val="000000100000" w:firstRow="0" w:lastRow="0" w:firstColumn="0" w:lastColumn="0" w:oddVBand="0" w:evenVBand="0" w:oddHBand="1" w:evenHBand="0" w:firstRowFirstColumn="0" w:firstRowLastColumn="0" w:lastRowFirstColumn="0" w:lastRowLastColumn="0"/>
              <w:rPr>
                <w:sz w:val="20"/>
                <w:szCs w:val="20"/>
              </w:rPr>
            </w:pPr>
            <w:r w:rsidRPr="001703D8">
              <w:rPr>
                <w:sz w:val="20"/>
                <w:szCs w:val="20"/>
              </w:rPr>
              <w:t>College Writing</w:t>
            </w:r>
          </w:p>
          <w:p w14:paraId="469CB938" w14:textId="77777777" w:rsidR="00AF023E" w:rsidRPr="001703D8" w:rsidRDefault="00AF023E" w:rsidP="00BF0346">
            <w:pPr>
              <w:numPr>
                <w:ilvl w:val="0"/>
                <w:numId w:val="34"/>
              </w:numPr>
              <w:tabs>
                <w:tab w:val="left" w:pos="2562"/>
              </w:tabs>
              <w:cnfStyle w:val="000000100000" w:firstRow="0" w:lastRow="0" w:firstColumn="0" w:lastColumn="0" w:oddVBand="0" w:evenVBand="0" w:oddHBand="1" w:evenHBand="0" w:firstRowFirstColumn="0" w:firstRowLastColumn="0" w:lastRowFirstColumn="0" w:lastRowLastColumn="0"/>
              <w:rPr>
                <w:sz w:val="20"/>
                <w:szCs w:val="20"/>
              </w:rPr>
            </w:pPr>
            <w:r w:rsidRPr="001703D8">
              <w:rPr>
                <w:sz w:val="20"/>
                <w:szCs w:val="20"/>
              </w:rPr>
              <w:t>English Grammar</w:t>
            </w:r>
          </w:p>
          <w:p w14:paraId="057A6999" w14:textId="77777777" w:rsidR="00AF023E" w:rsidRPr="001703D8" w:rsidRDefault="00AF023E" w:rsidP="00BF0346">
            <w:pPr>
              <w:numPr>
                <w:ilvl w:val="0"/>
                <w:numId w:val="34"/>
              </w:numPr>
              <w:tabs>
                <w:tab w:val="left" w:pos="2562"/>
              </w:tabs>
              <w:cnfStyle w:val="000000100000" w:firstRow="0" w:lastRow="0" w:firstColumn="0" w:lastColumn="0" w:oddVBand="0" w:evenVBand="0" w:oddHBand="1" w:evenHBand="0" w:firstRowFirstColumn="0" w:firstRowLastColumn="0" w:lastRowFirstColumn="0" w:lastRowLastColumn="0"/>
              <w:rPr>
                <w:sz w:val="20"/>
                <w:szCs w:val="20"/>
              </w:rPr>
            </w:pPr>
            <w:r w:rsidRPr="001703D8">
              <w:rPr>
                <w:sz w:val="20"/>
                <w:szCs w:val="20"/>
              </w:rPr>
              <w:t>Reading, Writing &amp; Critical Thinking</w:t>
            </w:r>
          </w:p>
          <w:p w14:paraId="4431B44D" w14:textId="77777777" w:rsidR="00AF023E" w:rsidRPr="001703D8" w:rsidRDefault="00AF023E" w:rsidP="00BF0346">
            <w:pPr>
              <w:numPr>
                <w:ilvl w:val="0"/>
                <w:numId w:val="34"/>
              </w:numPr>
              <w:tabs>
                <w:tab w:val="left" w:pos="2562"/>
              </w:tabs>
              <w:cnfStyle w:val="000000100000" w:firstRow="0" w:lastRow="0" w:firstColumn="0" w:lastColumn="0" w:oddVBand="0" w:evenVBand="0" w:oddHBand="1" w:evenHBand="0" w:firstRowFirstColumn="0" w:firstRowLastColumn="0" w:lastRowFirstColumn="0" w:lastRowLastColumn="0"/>
              <w:rPr>
                <w:sz w:val="20"/>
                <w:szCs w:val="20"/>
              </w:rPr>
            </w:pPr>
            <w:r w:rsidRPr="001703D8">
              <w:rPr>
                <w:sz w:val="20"/>
                <w:szCs w:val="20"/>
              </w:rPr>
              <w:t>Short Stories &amp; Poetry</w:t>
            </w:r>
          </w:p>
        </w:tc>
      </w:tr>
      <w:tr w:rsidR="00AF023E" w:rsidRPr="001703D8" w14:paraId="73696436" w14:textId="77777777" w:rsidTr="00AF023E">
        <w:trPr>
          <w:trHeight w:val="377"/>
        </w:trPr>
        <w:tc>
          <w:tcPr>
            <w:cnfStyle w:val="001000000000" w:firstRow="0" w:lastRow="0" w:firstColumn="1" w:lastColumn="0" w:oddVBand="0" w:evenVBand="0" w:oddHBand="0" w:evenHBand="0" w:firstRowFirstColumn="0" w:firstRowLastColumn="0" w:lastRowFirstColumn="0" w:lastRowLastColumn="0"/>
            <w:tcW w:w="1167" w:type="dxa"/>
          </w:tcPr>
          <w:p w14:paraId="19231991" w14:textId="77777777" w:rsidR="00AF023E" w:rsidRPr="001703D8" w:rsidRDefault="00AF023E" w:rsidP="00AF023E">
            <w:pPr>
              <w:tabs>
                <w:tab w:val="left" w:pos="2562"/>
              </w:tabs>
              <w:rPr>
                <w:bCs w:val="0"/>
                <w:sz w:val="20"/>
                <w:szCs w:val="20"/>
              </w:rPr>
            </w:pPr>
            <w:r w:rsidRPr="001703D8">
              <w:rPr>
                <w:b w:val="0"/>
                <w:bCs w:val="0"/>
                <w:sz w:val="20"/>
                <w:szCs w:val="20"/>
              </w:rPr>
              <w:t xml:space="preserve">All </w:t>
            </w:r>
          </w:p>
        </w:tc>
        <w:tc>
          <w:tcPr>
            <w:tcW w:w="1515" w:type="dxa"/>
          </w:tcPr>
          <w:p w14:paraId="729891D6" w14:textId="77777777" w:rsidR="00AF023E" w:rsidRPr="001703D8" w:rsidRDefault="00AF023E" w:rsidP="00AF023E">
            <w:pPr>
              <w:tabs>
                <w:tab w:val="left" w:pos="2562"/>
              </w:tabs>
              <w:cnfStyle w:val="000000000000" w:firstRow="0" w:lastRow="0" w:firstColumn="0" w:lastColumn="0" w:oddVBand="0" w:evenVBand="0" w:oddHBand="0" w:evenHBand="0" w:firstRowFirstColumn="0" w:firstRowLastColumn="0" w:lastRowFirstColumn="0" w:lastRowLastColumn="0"/>
              <w:rPr>
                <w:sz w:val="20"/>
                <w:szCs w:val="20"/>
              </w:rPr>
            </w:pPr>
            <w:r w:rsidRPr="001703D8">
              <w:rPr>
                <w:sz w:val="20"/>
                <w:szCs w:val="20"/>
              </w:rPr>
              <w:t>Morning</w:t>
            </w:r>
          </w:p>
        </w:tc>
        <w:tc>
          <w:tcPr>
            <w:tcW w:w="6678" w:type="dxa"/>
          </w:tcPr>
          <w:p w14:paraId="621FA77D" w14:textId="77777777" w:rsidR="00AF023E" w:rsidRPr="001703D8" w:rsidRDefault="00AF023E" w:rsidP="00AF023E">
            <w:pPr>
              <w:tabs>
                <w:tab w:val="left" w:pos="2562"/>
              </w:tabs>
              <w:cnfStyle w:val="000000000000" w:firstRow="0" w:lastRow="0" w:firstColumn="0" w:lastColumn="0" w:oddVBand="0" w:evenVBand="0" w:oddHBand="0" w:evenHBand="0" w:firstRowFirstColumn="0" w:firstRowLastColumn="0" w:lastRowFirstColumn="0" w:lastRowLastColumn="0"/>
              <w:rPr>
                <w:sz w:val="20"/>
                <w:szCs w:val="20"/>
              </w:rPr>
            </w:pPr>
            <w:r w:rsidRPr="001703D8">
              <w:rPr>
                <w:sz w:val="20"/>
                <w:szCs w:val="20"/>
              </w:rPr>
              <w:t>Math (varies)</w:t>
            </w:r>
          </w:p>
        </w:tc>
      </w:tr>
      <w:tr w:rsidR="00AF023E" w:rsidRPr="001703D8" w14:paraId="32D183D4" w14:textId="77777777" w:rsidTr="00AF023E">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167" w:type="dxa"/>
          </w:tcPr>
          <w:p w14:paraId="2D366AD9" w14:textId="77777777" w:rsidR="00AF023E" w:rsidRPr="001703D8" w:rsidRDefault="00AF023E" w:rsidP="00AF023E">
            <w:pPr>
              <w:tabs>
                <w:tab w:val="left" w:pos="2562"/>
              </w:tabs>
              <w:rPr>
                <w:bCs w:val="0"/>
                <w:sz w:val="20"/>
                <w:szCs w:val="20"/>
              </w:rPr>
            </w:pPr>
            <w:r w:rsidRPr="001703D8">
              <w:rPr>
                <w:b w:val="0"/>
                <w:bCs w:val="0"/>
                <w:sz w:val="20"/>
                <w:szCs w:val="20"/>
              </w:rPr>
              <w:t>Rising 10</w:t>
            </w:r>
            <w:r w:rsidRPr="001703D8">
              <w:rPr>
                <w:b w:val="0"/>
                <w:bCs w:val="0"/>
                <w:sz w:val="20"/>
                <w:szCs w:val="20"/>
                <w:vertAlign w:val="superscript"/>
              </w:rPr>
              <w:t>th</w:t>
            </w:r>
          </w:p>
        </w:tc>
        <w:tc>
          <w:tcPr>
            <w:tcW w:w="1515" w:type="dxa"/>
          </w:tcPr>
          <w:p w14:paraId="1BADCACB" w14:textId="77777777" w:rsidR="00AF023E" w:rsidRPr="001703D8" w:rsidRDefault="00AF023E" w:rsidP="00AF023E">
            <w:pPr>
              <w:tabs>
                <w:tab w:val="left" w:pos="2562"/>
              </w:tabs>
              <w:cnfStyle w:val="000000100000" w:firstRow="0" w:lastRow="0" w:firstColumn="0" w:lastColumn="0" w:oddVBand="0" w:evenVBand="0" w:oddHBand="1" w:evenHBand="0" w:firstRowFirstColumn="0" w:firstRowLastColumn="0" w:lastRowFirstColumn="0" w:lastRowLastColumn="0"/>
              <w:rPr>
                <w:sz w:val="20"/>
                <w:szCs w:val="20"/>
              </w:rPr>
            </w:pPr>
            <w:r w:rsidRPr="001703D8">
              <w:rPr>
                <w:sz w:val="20"/>
                <w:szCs w:val="20"/>
              </w:rPr>
              <w:t>Afternoon</w:t>
            </w:r>
          </w:p>
        </w:tc>
        <w:tc>
          <w:tcPr>
            <w:tcW w:w="6678" w:type="dxa"/>
          </w:tcPr>
          <w:p w14:paraId="75499DEB" w14:textId="77777777" w:rsidR="00AF023E" w:rsidRPr="001703D8" w:rsidRDefault="00AF023E" w:rsidP="00AF023E">
            <w:pPr>
              <w:tabs>
                <w:tab w:val="left" w:pos="2562"/>
              </w:tabs>
              <w:cnfStyle w:val="000000100000" w:firstRow="0" w:lastRow="0" w:firstColumn="0" w:lastColumn="0" w:oddVBand="0" w:evenVBand="0" w:oddHBand="1" w:evenHBand="0" w:firstRowFirstColumn="0" w:firstRowLastColumn="0" w:lastRowFirstColumn="0" w:lastRowLastColumn="0"/>
              <w:rPr>
                <w:sz w:val="20"/>
                <w:szCs w:val="20"/>
              </w:rPr>
            </w:pPr>
            <w:r w:rsidRPr="001703D8">
              <w:rPr>
                <w:sz w:val="20"/>
                <w:szCs w:val="20"/>
              </w:rPr>
              <w:t>Period 3: Forensic Science</w:t>
            </w:r>
          </w:p>
          <w:p w14:paraId="243C27D9" w14:textId="77777777" w:rsidR="00AF023E" w:rsidRPr="001703D8" w:rsidRDefault="00AF023E" w:rsidP="00AF023E">
            <w:pPr>
              <w:tabs>
                <w:tab w:val="left" w:pos="2562"/>
              </w:tabs>
              <w:cnfStyle w:val="000000100000" w:firstRow="0" w:lastRow="0" w:firstColumn="0" w:lastColumn="0" w:oddVBand="0" w:evenVBand="0" w:oddHBand="1" w:evenHBand="0" w:firstRowFirstColumn="0" w:firstRowLastColumn="0" w:lastRowFirstColumn="0" w:lastRowLastColumn="0"/>
              <w:rPr>
                <w:sz w:val="20"/>
                <w:szCs w:val="20"/>
              </w:rPr>
            </w:pPr>
            <w:r w:rsidRPr="001703D8">
              <w:rPr>
                <w:sz w:val="20"/>
                <w:szCs w:val="20"/>
              </w:rPr>
              <w:t>Period 4: Computer Literacy</w:t>
            </w:r>
          </w:p>
        </w:tc>
      </w:tr>
      <w:tr w:rsidR="00AF023E" w:rsidRPr="001703D8" w14:paraId="7A325689" w14:textId="77777777" w:rsidTr="00AF023E">
        <w:trPr>
          <w:trHeight w:val="530"/>
        </w:trPr>
        <w:tc>
          <w:tcPr>
            <w:cnfStyle w:val="001000000000" w:firstRow="0" w:lastRow="0" w:firstColumn="1" w:lastColumn="0" w:oddVBand="0" w:evenVBand="0" w:oddHBand="0" w:evenHBand="0" w:firstRowFirstColumn="0" w:firstRowLastColumn="0" w:lastRowFirstColumn="0" w:lastRowLastColumn="0"/>
            <w:tcW w:w="1167" w:type="dxa"/>
          </w:tcPr>
          <w:p w14:paraId="2ABB273F" w14:textId="77777777" w:rsidR="00AF023E" w:rsidRPr="001703D8" w:rsidRDefault="00AF023E" w:rsidP="00AF023E">
            <w:pPr>
              <w:tabs>
                <w:tab w:val="left" w:pos="2562"/>
              </w:tabs>
              <w:rPr>
                <w:bCs w:val="0"/>
                <w:sz w:val="20"/>
                <w:szCs w:val="20"/>
              </w:rPr>
            </w:pPr>
            <w:r w:rsidRPr="001703D8">
              <w:rPr>
                <w:b w:val="0"/>
                <w:bCs w:val="0"/>
                <w:sz w:val="20"/>
                <w:szCs w:val="20"/>
              </w:rPr>
              <w:t>Rising 11</w:t>
            </w:r>
            <w:r w:rsidRPr="001703D8">
              <w:rPr>
                <w:b w:val="0"/>
                <w:bCs w:val="0"/>
                <w:sz w:val="20"/>
                <w:szCs w:val="20"/>
                <w:vertAlign w:val="superscript"/>
              </w:rPr>
              <w:t>th</w:t>
            </w:r>
          </w:p>
        </w:tc>
        <w:tc>
          <w:tcPr>
            <w:tcW w:w="1515" w:type="dxa"/>
          </w:tcPr>
          <w:p w14:paraId="68DD5D72" w14:textId="77777777" w:rsidR="00AF023E" w:rsidRPr="001703D8" w:rsidRDefault="00AF023E" w:rsidP="00AF023E">
            <w:pPr>
              <w:tabs>
                <w:tab w:val="left" w:pos="2562"/>
              </w:tabs>
              <w:cnfStyle w:val="000000000000" w:firstRow="0" w:lastRow="0" w:firstColumn="0" w:lastColumn="0" w:oddVBand="0" w:evenVBand="0" w:oddHBand="0" w:evenHBand="0" w:firstRowFirstColumn="0" w:firstRowLastColumn="0" w:lastRowFirstColumn="0" w:lastRowLastColumn="0"/>
              <w:rPr>
                <w:sz w:val="20"/>
                <w:szCs w:val="20"/>
              </w:rPr>
            </w:pPr>
            <w:r w:rsidRPr="001703D8">
              <w:rPr>
                <w:sz w:val="20"/>
                <w:szCs w:val="20"/>
              </w:rPr>
              <w:t>Afternoon</w:t>
            </w:r>
          </w:p>
        </w:tc>
        <w:tc>
          <w:tcPr>
            <w:tcW w:w="6678" w:type="dxa"/>
          </w:tcPr>
          <w:p w14:paraId="0F56DC26" w14:textId="77777777" w:rsidR="00AF023E" w:rsidRPr="001703D8" w:rsidRDefault="00AF023E" w:rsidP="00AF023E">
            <w:pPr>
              <w:tabs>
                <w:tab w:val="left" w:pos="2562"/>
              </w:tabs>
              <w:cnfStyle w:val="000000000000" w:firstRow="0" w:lastRow="0" w:firstColumn="0" w:lastColumn="0" w:oddVBand="0" w:evenVBand="0" w:oddHBand="0" w:evenHBand="0" w:firstRowFirstColumn="0" w:firstRowLastColumn="0" w:lastRowFirstColumn="0" w:lastRowLastColumn="0"/>
              <w:rPr>
                <w:sz w:val="20"/>
                <w:szCs w:val="20"/>
              </w:rPr>
            </w:pPr>
            <w:r w:rsidRPr="001703D8">
              <w:rPr>
                <w:sz w:val="20"/>
                <w:szCs w:val="20"/>
              </w:rPr>
              <w:t>Period 3: Student Leadership</w:t>
            </w:r>
          </w:p>
          <w:p w14:paraId="12484957" w14:textId="77777777" w:rsidR="00AF023E" w:rsidRPr="001703D8" w:rsidRDefault="00AF023E" w:rsidP="00AF023E">
            <w:pPr>
              <w:tabs>
                <w:tab w:val="left" w:pos="2562"/>
              </w:tabs>
              <w:cnfStyle w:val="000000000000" w:firstRow="0" w:lastRow="0" w:firstColumn="0" w:lastColumn="0" w:oddVBand="0" w:evenVBand="0" w:oddHBand="0" w:evenHBand="0" w:firstRowFirstColumn="0" w:firstRowLastColumn="0" w:lastRowFirstColumn="0" w:lastRowLastColumn="0"/>
              <w:rPr>
                <w:sz w:val="20"/>
                <w:szCs w:val="20"/>
              </w:rPr>
            </w:pPr>
            <w:r w:rsidRPr="001703D8">
              <w:rPr>
                <w:sz w:val="20"/>
                <w:szCs w:val="20"/>
              </w:rPr>
              <w:t>Period 4: Government &amp; Citizenship</w:t>
            </w:r>
          </w:p>
        </w:tc>
      </w:tr>
      <w:tr w:rsidR="00AF023E" w:rsidRPr="001703D8" w14:paraId="4C50A226" w14:textId="77777777" w:rsidTr="00AF023E">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167" w:type="dxa"/>
          </w:tcPr>
          <w:p w14:paraId="782EADFE" w14:textId="77777777" w:rsidR="00AF023E" w:rsidRPr="001703D8" w:rsidRDefault="00AF023E" w:rsidP="00AF023E">
            <w:pPr>
              <w:tabs>
                <w:tab w:val="left" w:pos="2562"/>
              </w:tabs>
              <w:rPr>
                <w:bCs w:val="0"/>
                <w:sz w:val="20"/>
                <w:szCs w:val="20"/>
              </w:rPr>
            </w:pPr>
            <w:r w:rsidRPr="001703D8">
              <w:rPr>
                <w:b w:val="0"/>
                <w:bCs w:val="0"/>
                <w:sz w:val="20"/>
                <w:szCs w:val="20"/>
              </w:rPr>
              <w:t>Rising 12</w:t>
            </w:r>
            <w:r w:rsidRPr="001703D8">
              <w:rPr>
                <w:b w:val="0"/>
                <w:bCs w:val="0"/>
                <w:sz w:val="20"/>
                <w:szCs w:val="20"/>
                <w:vertAlign w:val="superscript"/>
              </w:rPr>
              <w:t>th</w:t>
            </w:r>
          </w:p>
        </w:tc>
        <w:tc>
          <w:tcPr>
            <w:tcW w:w="1515" w:type="dxa"/>
          </w:tcPr>
          <w:p w14:paraId="31D5DC97" w14:textId="77777777" w:rsidR="00AF023E" w:rsidRPr="001703D8" w:rsidRDefault="00AF023E" w:rsidP="00AF023E">
            <w:pPr>
              <w:tabs>
                <w:tab w:val="left" w:pos="2562"/>
              </w:tabs>
              <w:cnfStyle w:val="000000100000" w:firstRow="0" w:lastRow="0" w:firstColumn="0" w:lastColumn="0" w:oddVBand="0" w:evenVBand="0" w:oddHBand="1" w:evenHBand="0" w:firstRowFirstColumn="0" w:firstRowLastColumn="0" w:lastRowFirstColumn="0" w:lastRowLastColumn="0"/>
              <w:rPr>
                <w:sz w:val="20"/>
                <w:szCs w:val="20"/>
              </w:rPr>
            </w:pPr>
            <w:r w:rsidRPr="001703D8">
              <w:rPr>
                <w:sz w:val="20"/>
                <w:szCs w:val="20"/>
              </w:rPr>
              <w:t>Afternoon</w:t>
            </w:r>
          </w:p>
        </w:tc>
        <w:tc>
          <w:tcPr>
            <w:tcW w:w="6678" w:type="dxa"/>
          </w:tcPr>
          <w:p w14:paraId="747C554F" w14:textId="77777777" w:rsidR="00AF023E" w:rsidRPr="001703D8" w:rsidRDefault="00AF023E" w:rsidP="00AF023E">
            <w:pPr>
              <w:tabs>
                <w:tab w:val="left" w:pos="2562"/>
              </w:tabs>
              <w:cnfStyle w:val="000000100000" w:firstRow="0" w:lastRow="0" w:firstColumn="0" w:lastColumn="0" w:oddVBand="0" w:evenVBand="0" w:oddHBand="1" w:evenHBand="0" w:firstRowFirstColumn="0" w:firstRowLastColumn="0" w:lastRowFirstColumn="0" w:lastRowLastColumn="0"/>
              <w:rPr>
                <w:sz w:val="20"/>
                <w:szCs w:val="20"/>
              </w:rPr>
            </w:pPr>
            <w:r w:rsidRPr="001703D8">
              <w:rPr>
                <w:sz w:val="20"/>
                <w:szCs w:val="20"/>
              </w:rPr>
              <w:t>Period 3: College Exploration</w:t>
            </w:r>
          </w:p>
          <w:p w14:paraId="60E1AA56" w14:textId="77777777" w:rsidR="00AF023E" w:rsidRPr="001703D8" w:rsidRDefault="00AF023E" w:rsidP="00AF023E">
            <w:pPr>
              <w:tabs>
                <w:tab w:val="left" w:pos="2562"/>
              </w:tabs>
              <w:cnfStyle w:val="000000100000" w:firstRow="0" w:lastRow="0" w:firstColumn="0" w:lastColumn="0" w:oddVBand="0" w:evenVBand="0" w:oddHBand="1" w:evenHBand="0" w:firstRowFirstColumn="0" w:firstRowLastColumn="0" w:lastRowFirstColumn="0" w:lastRowLastColumn="0"/>
              <w:rPr>
                <w:sz w:val="20"/>
                <w:szCs w:val="20"/>
              </w:rPr>
            </w:pPr>
            <w:r w:rsidRPr="001703D8">
              <w:rPr>
                <w:sz w:val="20"/>
                <w:szCs w:val="20"/>
              </w:rPr>
              <w:t>Period 4: Latin</w:t>
            </w:r>
          </w:p>
        </w:tc>
      </w:tr>
    </w:tbl>
    <w:p w14:paraId="5E92FF56" w14:textId="3500C409" w:rsidR="00746630" w:rsidRPr="001703D8" w:rsidRDefault="006D03E0" w:rsidP="00746630">
      <w:pPr>
        <w:tabs>
          <w:tab w:val="left" w:pos="2562"/>
        </w:tabs>
        <w:rPr>
          <w:sz w:val="20"/>
          <w:szCs w:val="20"/>
        </w:rPr>
      </w:pPr>
      <w:r w:rsidRPr="001703D8">
        <w:rPr>
          <w:sz w:val="20"/>
          <w:szCs w:val="20"/>
        </w:rPr>
        <w:t xml:space="preserve"> </w:t>
      </w:r>
    </w:p>
    <w:p w14:paraId="51BD3D76" w14:textId="3E9782A8" w:rsidR="006D03E0" w:rsidRPr="001703D8" w:rsidRDefault="00B12E8E" w:rsidP="003A33E0">
      <w:pPr>
        <w:pStyle w:val="Heading3"/>
      </w:pPr>
      <w:bookmarkStart w:id="29" w:name="_Toc389845926"/>
      <w:r w:rsidRPr="001703D8">
        <w:t xml:space="preserve">Bridge </w:t>
      </w:r>
      <w:r w:rsidR="006D03E0" w:rsidRPr="001703D8">
        <w:t>Program</w:t>
      </w:r>
      <w:bookmarkEnd w:id="29"/>
    </w:p>
    <w:p w14:paraId="63EBB5FA" w14:textId="1FA19047" w:rsidR="006D03E0" w:rsidRPr="001703D8" w:rsidRDefault="006D03E0" w:rsidP="00751E9D">
      <w:pPr>
        <w:tabs>
          <w:tab w:val="left" w:pos="2562"/>
        </w:tabs>
        <w:rPr>
          <w:sz w:val="20"/>
          <w:szCs w:val="20"/>
        </w:rPr>
      </w:pPr>
      <w:r w:rsidRPr="001703D8">
        <w:rPr>
          <w:sz w:val="20"/>
          <w:szCs w:val="20"/>
        </w:rPr>
        <w:t xml:space="preserve">The </w:t>
      </w:r>
      <w:r w:rsidR="00B12E8E" w:rsidRPr="001703D8">
        <w:rPr>
          <w:sz w:val="20"/>
          <w:szCs w:val="20"/>
        </w:rPr>
        <w:t xml:space="preserve">TRIO </w:t>
      </w:r>
      <w:r w:rsidRPr="001703D8">
        <w:rPr>
          <w:sz w:val="20"/>
          <w:szCs w:val="20"/>
        </w:rPr>
        <w:t>UB Bridge Program is designed for stude</w:t>
      </w:r>
      <w:r w:rsidR="00B12E8E" w:rsidRPr="001703D8">
        <w:rPr>
          <w:sz w:val="20"/>
          <w:szCs w:val="20"/>
        </w:rPr>
        <w:t>nts who have recently graduated</w:t>
      </w:r>
      <w:r w:rsidRPr="001703D8">
        <w:rPr>
          <w:sz w:val="20"/>
          <w:szCs w:val="20"/>
        </w:rPr>
        <w:t xml:space="preserve"> from high school and will enroll in post-secondary edu</w:t>
      </w:r>
      <w:r w:rsidR="00B12E8E" w:rsidRPr="001703D8">
        <w:rPr>
          <w:sz w:val="20"/>
          <w:szCs w:val="20"/>
        </w:rPr>
        <w:t xml:space="preserve">cation in the fall immediately </w:t>
      </w:r>
      <w:r w:rsidRPr="001703D8">
        <w:rPr>
          <w:sz w:val="20"/>
          <w:szCs w:val="20"/>
        </w:rPr>
        <w:t xml:space="preserve">after high school graduation.  The purpose of this program is to help “bridge” the gap from high school to college. The </w:t>
      </w:r>
      <w:r w:rsidR="00B066D4" w:rsidRPr="001703D8">
        <w:rPr>
          <w:sz w:val="20"/>
          <w:szCs w:val="20"/>
        </w:rPr>
        <w:t>TRIO UB</w:t>
      </w:r>
      <w:r w:rsidRPr="001703D8">
        <w:rPr>
          <w:sz w:val="20"/>
          <w:szCs w:val="20"/>
        </w:rPr>
        <w:t xml:space="preserve"> Pro</w:t>
      </w:r>
      <w:r w:rsidR="00B12E8E" w:rsidRPr="001703D8">
        <w:rPr>
          <w:sz w:val="20"/>
          <w:szCs w:val="20"/>
        </w:rPr>
        <w:t xml:space="preserve">gram consists of the following </w:t>
      </w:r>
      <w:r w:rsidRPr="001703D8">
        <w:rPr>
          <w:sz w:val="20"/>
          <w:szCs w:val="20"/>
        </w:rPr>
        <w:t>components:</w:t>
      </w:r>
    </w:p>
    <w:p w14:paraId="64B1170D" w14:textId="77777777" w:rsidR="006D03E0" w:rsidRPr="001703D8" w:rsidRDefault="006D03E0" w:rsidP="00BF0346">
      <w:pPr>
        <w:pStyle w:val="ListParagraph"/>
        <w:numPr>
          <w:ilvl w:val="0"/>
          <w:numId w:val="9"/>
        </w:numPr>
        <w:tabs>
          <w:tab w:val="left" w:pos="2562"/>
        </w:tabs>
        <w:contextualSpacing w:val="0"/>
        <w:rPr>
          <w:sz w:val="20"/>
          <w:szCs w:val="20"/>
        </w:rPr>
      </w:pPr>
      <w:r w:rsidRPr="001703D8">
        <w:rPr>
          <w:sz w:val="20"/>
          <w:szCs w:val="20"/>
        </w:rPr>
        <w:t>3-credit course transferable to most higher education institutions</w:t>
      </w:r>
    </w:p>
    <w:p w14:paraId="78CE48C0" w14:textId="724117A2" w:rsidR="006D03E0" w:rsidRPr="001703D8" w:rsidRDefault="00AF023E" w:rsidP="00BF0346">
      <w:pPr>
        <w:pStyle w:val="ListParagraph"/>
        <w:numPr>
          <w:ilvl w:val="0"/>
          <w:numId w:val="9"/>
        </w:numPr>
        <w:tabs>
          <w:tab w:val="left" w:pos="2562"/>
        </w:tabs>
        <w:contextualSpacing w:val="0"/>
        <w:rPr>
          <w:sz w:val="20"/>
          <w:szCs w:val="20"/>
        </w:rPr>
      </w:pPr>
      <w:r w:rsidRPr="001703D8">
        <w:rPr>
          <w:sz w:val="20"/>
          <w:szCs w:val="20"/>
        </w:rPr>
        <w:t>S</w:t>
      </w:r>
      <w:r w:rsidR="00B12E8E" w:rsidRPr="001703D8">
        <w:rPr>
          <w:sz w:val="20"/>
          <w:szCs w:val="20"/>
        </w:rPr>
        <w:t>upplemental</w:t>
      </w:r>
      <w:r w:rsidR="006D03E0" w:rsidRPr="001703D8">
        <w:rPr>
          <w:sz w:val="20"/>
          <w:szCs w:val="20"/>
        </w:rPr>
        <w:t xml:space="preserve"> instruction</w:t>
      </w:r>
    </w:p>
    <w:p w14:paraId="1CC9F7B2" w14:textId="77777777" w:rsidR="006D03E0" w:rsidRPr="001703D8" w:rsidRDefault="006D03E0" w:rsidP="00BF0346">
      <w:pPr>
        <w:pStyle w:val="ListParagraph"/>
        <w:numPr>
          <w:ilvl w:val="0"/>
          <w:numId w:val="9"/>
        </w:numPr>
        <w:tabs>
          <w:tab w:val="left" w:pos="2562"/>
        </w:tabs>
        <w:contextualSpacing w:val="0"/>
        <w:rPr>
          <w:sz w:val="20"/>
          <w:szCs w:val="20"/>
        </w:rPr>
      </w:pPr>
      <w:r w:rsidRPr="001703D8">
        <w:rPr>
          <w:sz w:val="20"/>
          <w:szCs w:val="20"/>
        </w:rPr>
        <w:t>University of Minnesota residential experience</w:t>
      </w:r>
    </w:p>
    <w:p w14:paraId="0B302A94" w14:textId="77777777" w:rsidR="006D03E0" w:rsidRPr="001703D8" w:rsidRDefault="006D03E0" w:rsidP="00BF0346">
      <w:pPr>
        <w:pStyle w:val="ListParagraph"/>
        <w:numPr>
          <w:ilvl w:val="0"/>
          <w:numId w:val="9"/>
        </w:numPr>
        <w:tabs>
          <w:tab w:val="left" w:pos="2562"/>
        </w:tabs>
        <w:contextualSpacing w:val="0"/>
        <w:rPr>
          <w:sz w:val="20"/>
          <w:szCs w:val="20"/>
        </w:rPr>
      </w:pPr>
      <w:r w:rsidRPr="001703D8">
        <w:rPr>
          <w:sz w:val="20"/>
          <w:szCs w:val="20"/>
        </w:rPr>
        <w:t>Cultural, social, educ</w:t>
      </w:r>
      <w:r w:rsidR="00B12E8E" w:rsidRPr="001703D8">
        <w:rPr>
          <w:sz w:val="20"/>
          <w:szCs w:val="20"/>
        </w:rPr>
        <w:t xml:space="preserve">ational and community building </w:t>
      </w:r>
      <w:r w:rsidRPr="001703D8">
        <w:rPr>
          <w:sz w:val="20"/>
          <w:szCs w:val="20"/>
        </w:rPr>
        <w:t>evening activities</w:t>
      </w:r>
    </w:p>
    <w:p w14:paraId="51DE2B1C" w14:textId="77777777" w:rsidR="006D03E0" w:rsidRPr="001703D8" w:rsidRDefault="006D03E0" w:rsidP="00BF0346">
      <w:pPr>
        <w:pStyle w:val="ListParagraph"/>
        <w:numPr>
          <w:ilvl w:val="0"/>
          <w:numId w:val="9"/>
        </w:numPr>
        <w:tabs>
          <w:tab w:val="left" w:pos="2562"/>
        </w:tabs>
        <w:contextualSpacing w:val="0"/>
        <w:rPr>
          <w:sz w:val="20"/>
          <w:szCs w:val="20"/>
        </w:rPr>
      </w:pPr>
      <w:r w:rsidRPr="001703D8">
        <w:rPr>
          <w:sz w:val="20"/>
          <w:szCs w:val="20"/>
        </w:rPr>
        <w:t>Free printing  &amp; computer lab access</w:t>
      </w:r>
    </w:p>
    <w:p w14:paraId="19237F31" w14:textId="77777777" w:rsidR="006D03E0" w:rsidRPr="001703D8" w:rsidRDefault="006D03E0" w:rsidP="00751E9D">
      <w:pPr>
        <w:tabs>
          <w:tab w:val="left" w:pos="2562"/>
        </w:tabs>
        <w:rPr>
          <w:sz w:val="20"/>
          <w:szCs w:val="20"/>
        </w:rPr>
      </w:pPr>
    </w:p>
    <w:p w14:paraId="1F131AEA" w14:textId="5EC80719" w:rsidR="006D03E0" w:rsidRPr="001703D8" w:rsidRDefault="006D03E0" w:rsidP="00751E9D">
      <w:pPr>
        <w:tabs>
          <w:tab w:val="left" w:pos="2562"/>
        </w:tabs>
        <w:rPr>
          <w:sz w:val="20"/>
          <w:szCs w:val="20"/>
        </w:rPr>
      </w:pPr>
      <w:r w:rsidRPr="001703D8">
        <w:rPr>
          <w:sz w:val="20"/>
          <w:szCs w:val="20"/>
        </w:rPr>
        <w:t xml:space="preserve">Each summer </w:t>
      </w:r>
      <w:r w:rsidR="00B12E8E" w:rsidRPr="001703D8">
        <w:rPr>
          <w:sz w:val="20"/>
          <w:szCs w:val="20"/>
        </w:rPr>
        <w:t xml:space="preserve">TRIO </w:t>
      </w:r>
      <w:r w:rsidRPr="001703D8">
        <w:rPr>
          <w:sz w:val="20"/>
          <w:szCs w:val="20"/>
        </w:rPr>
        <w:t xml:space="preserve">UB students live in a University of Minnesota residence hall. Under the leadership of the </w:t>
      </w:r>
      <w:r w:rsidR="00B066D4" w:rsidRPr="001703D8">
        <w:rPr>
          <w:sz w:val="20"/>
          <w:szCs w:val="20"/>
        </w:rPr>
        <w:t>TRIO UB</w:t>
      </w:r>
      <w:r w:rsidRPr="001703D8">
        <w:rPr>
          <w:sz w:val="20"/>
          <w:szCs w:val="20"/>
        </w:rPr>
        <w:t xml:space="preserve"> Residential Director, </w:t>
      </w:r>
      <w:r w:rsidR="00B066D4" w:rsidRPr="001703D8">
        <w:rPr>
          <w:sz w:val="20"/>
          <w:szCs w:val="20"/>
        </w:rPr>
        <w:t>TRIO UB</w:t>
      </w:r>
      <w:r w:rsidRPr="001703D8">
        <w:rPr>
          <w:sz w:val="20"/>
          <w:szCs w:val="20"/>
        </w:rPr>
        <w:t xml:space="preserve"> hires and trains annually a team of Residential Youth Counselors comprised of</w:t>
      </w:r>
      <w:r w:rsidR="00B12E8E" w:rsidRPr="001703D8">
        <w:rPr>
          <w:sz w:val="20"/>
          <w:szCs w:val="20"/>
        </w:rPr>
        <w:t xml:space="preserve"> current and recently graduated </w:t>
      </w:r>
      <w:r w:rsidRPr="001703D8">
        <w:rPr>
          <w:sz w:val="20"/>
          <w:szCs w:val="20"/>
        </w:rPr>
        <w:t xml:space="preserve">college students to guide participants to holistic college-readiness. Living on campus with college students provides </w:t>
      </w:r>
      <w:r w:rsidR="00B066D4" w:rsidRPr="001703D8">
        <w:rPr>
          <w:sz w:val="20"/>
          <w:szCs w:val="20"/>
        </w:rPr>
        <w:t>TRIO UB</w:t>
      </w:r>
      <w:r w:rsidRPr="001703D8">
        <w:rPr>
          <w:sz w:val="20"/>
          <w:szCs w:val="20"/>
        </w:rPr>
        <w:t xml:space="preserve"> students with appropriate role models and their</w:t>
      </w:r>
      <w:r w:rsidR="00B12E8E" w:rsidRPr="001703D8">
        <w:rPr>
          <w:sz w:val="20"/>
          <w:szCs w:val="20"/>
        </w:rPr>
        <w:t xml:space="preserve"> </w:t>
      </w:r>
      <w:r w:rsidRPr="001703D8">
        <w:rPr>
          <w:sz w:val="20"/>
          <w:szCs w:val="20"/>
        </w:rPr>
        <w:t>experience on campus simulates the actual daily life of a college student.</w:t>
      </w:r>
    </w:p>
    <w:p w14:paraId="1B29702B" w14:textId="77777777" w:rsidR="009678D2" w:rsidRPr="001703D8" w:rsidRDefault="009678D2" w:rsidP="00751E9D">
      <w:pPr>
        <w:tabs>
          <w:tab w:val="left" w:pos="2562"/>
        </w:tabs>
        <w:rPr>
          <w:sz w:val="20"/>
          <w:szCs w:val="20"/>
        </w:rPr>
      </w:pPr>
    </w:p>
    <w:p w14:paraId="5C339123" w14:textId="47303A5A" w:rsidR="004D146D" w:rsidRDefault="004D146D" w:rsidP="003A33E0">
      <w:pPr>
        <w:pStyle w:val="Heading3"/>
      </w:pPr>
      <w:bookmarkStart w:id="30" w:name="_Toc389845927"/>
      <w:r>
        <w:t>Residential living experience</w:t>
      </w:r>
      <w:bookmarkEnd w:id="30"/>
    </w:p>
    <w:p w14:paraId="254E4999" w14:textId="26352C59" w:rsidR="004D146D" w:rsidRPr="006640D0" w:rsidRDefault="004D146D" w:rsidP="004D146D">
      <w:pPr>
        <w:tabs>
          <w:tab w:val="left" w:pos="360"/>
          <w:tab w:val="left" w:pos="720"/>
        </w:tabs>
        <w:rPr>
          <w:rFonts w:cs="Arial"/>
        </w:rPr>
      </w:pPr>
      <w:r w:rsidRPr="006640D0">
        <w:rPr>
          <w:rFonts w:cs="Arial"/>
        </w:rPr>
        <w:t xml:space="preserve">The purpose of the residential experience is to expose students to campus living and to positively impact their social development via engagement in a variety of legitimate leisure-time activities. </w:t>
      </w:r>
      <w:r>
        <w:rPr>
          <w:rFonts w:cs="Arial"/>
        </w:rPr>
        <w:t>This year TRIO UB offers this experience for three weeks for rising 10</w:t>
      </w:r>
      <w:r w:rsidRPr="004D146D">
        <w:rPr>
          <w:rFonts w:cs="Arial"/>
          <w:vertAlign w:val="superscript"/>
        </w:rPr>
        <w:t>th</w:t>
      </w:r>
      <w:r>
        <w:rPr>
          <w:rFonts w:cs="Arial"/>
        </w:rPr>
        <w:t>- 12</w:t>
      </w:r>
      <w:r w:rsidRPr="004D146D">
        <w:rPr>
          <w:rFonts w:cs="Arial"/>
          <w:vertAlign w:val="superscript"/>
        </w:rPr>
        <w:t>th</w:t>
      </w:r>
      <w:r>
        <w:rPr>
          <w:rFonts w:cs="Arial"/>
        </w:rPr>
        <w:t xml:space="preserve"> grade students;  “bridge” students will  get five weeks of this opportunity.  More information regarding the day-to-day aspects of this experience is located at the Residential Services section of this handbook.</w:t>
      </w:r>
      <w:r w:rsidR="00C648D4">
        <w:rPr>
          <w:rFonts w:cs="Arial"/>
        </w:rPr>
        <w:t xml:space="preserve"> </w:t>
      </w:r>
    </w:p>
    <w:p w14:paraId="4153CEC5" w14:textId="77777777" w:rsidR="004D146D" w:rsidRPr="004D146D" w:rsidRDefault="004D146D" w:rsidP="004D146D"/>
    <w:p w14:paraId="10AE6159" w14:textId="67F5F391" w:rsidR="006D03E0" w:rsidRPr="001703D8" w:rsidRDefault="00C648D4" w:rsidP="003A33E0">
      <w:pPr>
        <w:pStyle w:val="Heading3"/>
      </w:pPr>
      <w:bookmarkStart w:id="31" w:name="_Toc389845928"/>
      <w:r>
        <w:t xml:space="preserve">Evening </w:t>
      </w:r>
      <w:r w:rsidR="005240B0" w:rsidRPr="001703D8">
        <w:t>Activities</w:t>
      </w:r>
      <w:bookmarkEnd w:id="31"/>
      <w:r w:rsidR="005240B0" w:rsidRPr="001703D8">
        <w:t xml:space="preserve"> </w:t>
      </w:r>
    </w:p>
    <w:p w14:paraId="0CD93F05" w14:textId="556E22BE" w:rsidR="006D03E0" w:rsidRPr="001703D8" w:rsidRDefault="00C648D4" w:rsidP="00751E9D">
      <w:pPr>
        <w:tabs>
          <w:tab w:val="left" w:pos="2562"/>
        </w:tabs>
        <w:rPr>
          <w:sz w:val="20"/>
          <w:szCs w:val="20"/>
        </w:rPr>
      </w:pPr>
      <w:r>
        <w:rPr>
          <w:sz w:val="20"/>
          <w:szCs w:val="20"/>
        </w:rPr>
        <w:t>As part of the summer residential living experience, TRIO UB residential staff will coordinate, lead and chaperone evening activities</w:t>
      </w:r>
      <w:r w:rsidR="00036580">
        <w:rPr>
          <w:sz w:val="20"/>
          <w:szCs w:val="20"/>
        </w:rPr>
        <w:t xml:space="preserve">. </w:t>
      </w:r>
      <w:r w:rsidR="006D03E0" w:rsidRPr="001703D8">
        <w:rPr>
          <w:sz w:val="20"/>
          <w:szCs w:val="20"/>
        </w:rPr>
        <w:t>The summer program also offers daily experiential and physical activities. These events are fully supervised by qualified staff and may range from team sports to roller-skating to community service to rock-climbing.</w:t>
      </w:r>
      <w:r w:rsidR="00193C96" w:rsidRPr="001703D8">
        <w:rPr>
          <w:sz w:val="20"/>
          <w:szCs w:val="20"/>
        </w:rPr>
        <w:t xml:space="preserve"> There are activities planned for each overnight evening between 6:00pm – 9:00pm. </w:t>
      </w:r>
    </w:p>
    <w:p w14:paraId="05535253" w14:textId="77777777" w:rsidR="005240B0" w:rsidRPr="001703D8" w:rsidRDefault="006D03E0" w:rsidP="00751E9D">
      <w:pPr>
        <w:tabs>
          <w:tab w:val="left" w:pos="2562"/>
        </w:tabs>
        <w:rPr>
          <w:sz w:val="20"/>
          <w:szCs w:val="20"/>
        </w:rPr>
      </w:pPr>
      <w:r w:rsidRPr="001703D8">
        <w:rPr>
          <w:sz w:val="20"/>
          <w:szCs w:val="20"/>
        </w:rPr>
        <w:t xml:space="preserve"> </w:t>
      </w:r>
    </w:p>
    <w:tbl>
      <w:tblPr>
        <w:tblStyle w:val="MediumGrid1-Accent4"/>
        <w:tblW w:w="0" w:type="auto"/>
        <w:tblInd w:w="108" w:type="dxa"/>
        <w:tblLook w:val="04A0" w:firstRow="1" w:lastRow="0" w:firstColumn="1" w:lastColumn="0" w:noHBand="0" w:noVBand="1"/>
      </w:tblPr>
      <w:tblGrid>
        <w:gridCol w:w="4950"/>
        <w:gridCol w:w="4176"/>
      </w:tblGrid>
      <w:tr w:rsidR="005240B0" w:rsidRPr="001703D8" w14:paraId="064E8BE9" w14:textId="77777777" w:rsidTr="00193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0" w:type="dxa"/>
          </w:tcPr>
          <w:p w14:paraId="6889F3C5" w14:textId="77777777" w:rsidR="005240B0" w:rsidRPr="001703D8" w:rsidRDefault="005240B0" w:rsidP="00751E9D">
            <w:pPr>
              <w:tabs>
                <w:tab w:val="left" w:pos="2562"/>
              </w:tabs>
              <w:rPr>
                <w:b w:val="0"/>
                <w:sz w:val="20"/>
                <w:szCs w:val="20"/>
                <w:u w:val="single"/>
              </w:rPr>
            </w:pPr>
            <w:r w:rsidRPr="001703D8">
              <w:rPr>
                <w:b w:val="0"/>
                <w:sz w:val="20"/>
                <w:szCs w:val="20"/>
                <w:u w:val="single"/>
              </w:rPr>
              <w:lastRenderedPageBreak/>
              <w:t xml:space="preserve">Types of Activities </w:t>
            </w:r>
          </w:p>
          <w:p w14:paraId="0F59C08F" w14:textId="77777777" w:rsidR="005240B0" w:rsidRPr="001703D8" w:rsidRDefault="005240B0" w:rsidP="00751E9D">
            <w:pPr>
              <w:tabs>
                <w:tab w:val="left" w:pos="2562"/>
              </w:tabs>
              <w:rPr>
                <w:b w:val="0"/>
                <w:sz w:val="20"/>
                <w:szCs w:val="20"/>
              </w:rPr>
            </w:pPr>
            <w:r w:rsidRPr="001703D8">
              <w:rPr>
                <w:b w:val="0"/>
                <w:sz w:val="20"/>
                <w:szCs w:val="20"/>
              </w:rPr>
              <w:t>Social</w:t>
            </w:r>
          </w:p>
          <w:p w14:paraId="013CE853" w14:textId="77777777" w:rsidR="005240B0" w:rsidRPr="001703D8" w:rsidRDefault="005240B0" w:rsidP="00751E9D">
            <w:pPr>
              <w:tabs>
                <w:tab w:val="left" w:pos="2562"/>
              </w:tabs>
              <w:rPr>
                <w:b w:val="0"/>
                <w:sz w:val="20"/>
                <w:szCs w:val="20"/>
              </w:rPr>
            </w:pPr>
            <w:r w:rsidRPr="001703D8">
              <w:rPr>
                <w:b w:val="0"/>
                <w:sz w:val="20"/>
                <w:szCs w:val="20"/>
              </w:rPr>
              <w:t>Academic</w:t>
            </w:r>
          </w:p>
          <w:p w14:paraId="18A95860" w14:textId="77777777" w:rsidR="005240B0" w:rsidRPr="001703D8" w:rsidRDefault="005240B0" w:rsidP="00751E9D">
            <w:pPr>
              <w:tabs>
                <w:tab w:val="left" w:pos="2562"/>
              </w:tabs>
              <w:rPr>
                <w:b w:val="0"/>
                <w:sz w:val="20"/>
                <w:szCs w:val="20"/>
              </w:rPr>
            </w:pPr>
            <w:r w:rsidRPr="001703D8">
              <w:rPr>
                <w:b w:val="0"/>
                <w:sz w:val="20"/>
                <w:szCs w:val="20"/>
              </w:rPr>
              <w:t>Cultural</w:t>
            </w:r>
          </w:p>
          <w:p w14:paraId="33B01266" w14:textId="77777777" w:rsidR="005240B0" w:rsidRPr="001703D8" w:rsidRDefault="005240B0" w:rsidP="00751E9D">
            <w:pPr>
              <w:tabs>
                <w:tab w:val="left" w:pos="2562"/>
              </w:tabs>
              <w:rPr>
                <w:b w:val="0"/>
                <w:sz w:val="20"/>
                <w:szCs w:val="20"/>
              </w:rPr>
            </w:pPr>
            <w:r w:rsidRPr="001703D8">
              <w:rPr>
                <w:b w:val="0"/>
                <w:sz w:val="20"/>
                <w:szCs w:val="20"/>
              </w:rPr>
              <w:t>Health &amp; Wellness Educational Recreational Developmental</w:t>
            </w:r>
          </w:p>
          <w:p w14:paraId="2161D5C9" w14:textId="4690B067" w:rsidR="005240B0" w:rsidRPr="001703D8" w:rsidRDefault="005240B0" w:rsidP="00751E9D">
            <w:pPr>
              <w:tabs>
                <w:tab w:val="left" w:pos="2562"/>
              </w:tabs>
              <w:rPr>
                <w:b w:val="0"/>
                <w:sz w:val="20"/>
                <w:szCs w:val="20"/>
              </w:rPr>
            </w:pPr>
            <w:r w:rsidRPr="001703D8">
              <w:rPr>
                <w:b w:val="0"/>
                <w:sz w:val="20"/>
                <w:szCs w:val="20"/>
              </w:rPr>
              <w:t>Craft/Hobbies</w:t>
            </w:r>
          </w:p>
        </w:tc>
        <w:tc>
          <w:tcPr>
            <w:tcW w:w="4176" w:type="dxa"/>
          </w:tcPr>
          <w:p w14:paraId="41533C86" w14:textId="77777777" w:rsidR="005240B0" w:rsidRPr="001703D8" w:rsidRDefault="005240B0" w:rsidP="00751E9D">
            <w:pPr>
              <w:tabs>
                <w:tab w:val="left" w:pos="2562"/>
              </w:tabs>
              <w:cnfStyle w:val="100000000000" w:firstRow="1" w:lastRow="0" w:firstColumn="0" w:lastColumn="0" w:oddVBand="0" w:evenVBand="0" w:oddHBand="0" w:evenHBand="0" w:firstRowFirstColumn="0" w:firstRowLastColumn="0" w:lastRowFirstColumn="0" w:lastRowLastColumn="0"/>
              <w:rPr>
                <w:b w:val="0"/>
                <w:sz w:val="20"/>
                <w:szCs w:val="20"/>
                <w:u w:val="single"/>
              </w:rPr>
            </w:pPr>
            <w:r w:rsidRPr="001703D8">
              <w:rPr>
                <w:b w:val="0"/>
                <w:sz w:val="20"/>
                <w:szCs w:val="20"/>
                <w:u w:val="single"/>
              </w:rPr>
              <w:t>Ex. Activity Goals</w:t>
            </w:r>
          </w:p>
          <w:p w14:paraId="3145C13A" w14:textId="77777777" w:rsidR="005240B0" w:rsidRPr="001703D8" w:rsidRDefault="005240B0" w:rsidP="00751E9D">
            <w:pPr>
              <w:tabs>
                <w:tab w:val="left" w:pos="2562"/>
              </w:tabs>
              <w:cnfStyle w:val="100000000000" w:firstRow="1" w:lastRow="0" w:firstColumn="0" w:lastColumn="0" w:oddVBand="0" w:evenVBand="0" w:oddHBand="0" w:evenHBand="0" w:firstRowFirstColumn="0" w:firstRowLastColumn="0" w:lastRowFirstColumn="0" w:lastRowLastColumn="0"/>
              <w:rPr>
                <w:b w:val="0"/>
                <w:sz w:val="20"/>
                <w:szCs w:val="20"/>
              </w:rPr>
            </w:pPr>
            <w:r w:rsidRPr="001703D8">
              <w:rPr>
                <w:b w:val="0"/>
                <w:sz w:val="20"/>
                <w:szCs w:val="20"/>
              </w:rPr>
              <w:t>Community/team building</w:t>
            </w:r>
          </w:p>
          <w:p w14:paraId="5C129673" w14:textId="77777777" w:rsidR="005240B0" w:rsidRPr="001703D8" w:rsidRDefault="005240B0" w:rsidP="00751E9D">
            <w:pPr>
              <w:tabs>
                <w:tab w:val="left" w:pos="2562"/>
              </w:tabs>
              <w:cnfStyle w:val="100000000000" w:firstRow="1" w:lastRow="0" w:firstColumn="0" w:lastColumn="0" w:oddVBand="0" w:evenVBand="0" w:oddHBand="0" w:evenHBand="0" w:firstRowFirstColumn="0" w:firstRowLastColumn="0" w:lastRowFirstColumn="0" w:lastRowLastColumn="0"/>
              <w:rPr>
                <w:b w:val="0"/>
                <w:sz w:val="20"/>
                <w:szCs w:val="20"/>
              </w:rPr>
            </w:pPr>
            <w:r w:rsidRPr="001703D8">
              <w:rPr>
                <w:b w:val="0"/>
                <w:sz w:val="20"/>
                <w:szCs w:val="20"/>
              </w:rPr>
              <w:t>Educating on something new; building cultural capital</w:t>
            </w:r>
          </w:p>
          <w:p w14:paraId="5022A573" w14:textId="77777777" w:rsidR="005240B0" w:rsidRPr="001703D8" w:rsidRDefault="005240B0" w:rsidP="00751E9D">
            <w:pPr>
              <w:tabs>
                <w:tab w:val="left" w:pos="2562"/>
              </w:tabs>
              <w:cnfStyle w:val="100000000000" w:firstRow="1" w:lastRow="0" w:firstColumn="0" w:lastColumn="0" w:oddVBand="0" w:evenVBand="0" w:oddHBand="0" w:evenHBand="0" w:firstRowFirstColumn="0" w:firstRowLastColumn="0" w:lastRowFirstColumn="0" w:lastRowLastColumn="0"/>
              <w:rPr>
                <w:b w:val="0"/>
                <w:sz w:val="20"/>
                <w:szCs w:val="20"/>
              </w:rPr>
            </w:pPr>
            <w:r w:rsidRPr="001703D8">
              <w:rPr>
                <w:b w:val="0"/>
                <w:sz w:val="20"/>
                <w:szCs w:val="20"/>
              </w:rPr>
              <w:t>Developing student leadership and social development goals</w:t>
            </w:r>
          </w:p>
          <w:p w14:paraId="5C32074A" w14:textId="77777777" w:rsidR="005240B0" w:rsidRPr="001703D8" w:rsidRDefault="005240B0" w:rsidP="00751E9D">
            <w:pPr>
              <w:tabs>
                <w:tab w:val="left" w:pos="2562"/>
              </w:tabs>
              <w:cnfStyle w:val="100000000000" w:firstRow="1" w:lastRow="0" w:firstColumn="0" w:lastColumn="0" w:oddVBand="0" w:evenVBand="0" w:oddHBand="0" w:evenHBand="0" w:firstRowFirstColumn="0" w:firstRowLastColumn="0" w:lastRowFirstColumn="0" w:lastRowLastColumn="0"/>
              <w:rPr>
                <w:b w:val="0"/>
                <w:sz w:val="20"/>
                <w:szCs w:val="20"/>
              </w:rPr>
            </w:pPr>
          </w:p>
        </w:tc>
      </w:tr>
    </w:tbl>
    <w:p w14:paraId="6948520B" w14:textId="77777777" w:rsidR="006D03E0" w:rsidRPr="001703D8" w:rsidRDefault="006D03E0" w:rsidP="00751E9D">
      <w:pPr>
        <w:tabs>
          <w:tab w:val="left" w:pos="2562"/>
        </w:tabs>
        <w:rPr>
          <w:sz w:val="20"/>
          <w:szCs w:val="20"/>
        </w:rPr>
      </w:pPr>
    </w:p>
    <w:p w14:paraId="5B489246" w14:textId="1EA97568" w:rsidR="006D03E0" w:rsidRPr="001703D8" w:rsidRDefault="006D03E0" w:rsidP="00751E9D">
      <w:pPr>
        <w:tabs>
          <w:tab w:val="left" w:pos="2562"/>
        </w:tabs>
        <w:rPr>
          <w:sz w:val="20"/>
          <w:szCs w:val="20"/>
        </w:rPr>
      </w:pPr>
    </w:p>
    <w:p w14:paraId="31CC2CF5" w14:textId="46BCE8DA" w:rsidR="00193C96" w:rsidRPr="001703D8" w:rsidRDefault="005240B0" w:rsidP="003A33E0">
      <w:pPr>
        <w:pStyle w:val="Heading3"/>
      </w:pPr>
      <w:bookmarkStart w:id="32" w:name="_Toc389845929"/>
      <w:r w:rsidRPr="001703D8">
        <w:t>STEP-UP Explore Program</w:t>
      </w:r>
      <w:bookmarkEnd w:id="32"/>
      <w:r w:rsidR="006D03E0" w:rsidRPr="001703D8">
        <w:t xml:space="preserve"> </w:t>
      </w:r>
    </w:p>
    <w:p w14:paraId="00E580DC" w14:textId="77777777" w:rsidR="00193C96" w:rsidRPr="001703D8" w:rsidRDefault="00193C96" w:rsidP="00193C96">
      <w:pPr>
        <w:tabs>
          <w:tab w:val="left" w:pos="2562"/>
        </w:tabs>
        <w:rPr>
          <w:sz w:val="20"/>
          <w:szCs w:val="20"/>
        </w:rPr>
      </w:pPr>
      <w:r w:rsidRPr="001703D8">
        <w:rPr>
          <w:sz w:val="20"/>
          <w:szCs w:val="20"/>
        </w:rPr>
        <w:t xml:space="preserve">Each year, TRIO UB submits a grant proposal with the City of Minneapolis to host a work-readiness and development enclave site here at the University of Minnesota during the summer exclusively for non- Bridge TRIO UB students. Awards are dependent on the availability of funds. Students “work” as a classroom aide while attending TRIO UB summer classes and are placed in worksites around the U of M for 3-4 weeks after the summer program ends.  This year, we have 20 students participating in this work-readiness program. STEP UP participants are paid by the City of Minneapolis but their work is monitored, tracked and evaluated through TRIO UB staff and University of Minnesota worksite supervisors. </w:t>
      </w:r>
      <w:r w:rsidRPr="001703D8">
        <w:rPr>
          <w:i/>
          <w:sz w:val="20"/>
          <w:szCs w:val="20"/>
        </w:rPr>
        <w:t>Students sign a separate agreement to meet STEP-UP requirements.</w:t>
      </w:r>
      <w:r w:rsidRPr="001703D8">
        <w:rPr>
          <w:sz w:val="20"/>
          <w:szCs w:val="20"/>
        </w:rPr>
        <w:t xml:space="preserve">  Employment schedule is as follows:</w:t>
      </w:r>
    </w:p>
    <w:p w14:paraId="7F8D20D4" w14:textId="77777777" w:rsidR="00193C96" w:rsidRPr="001703D8" w:rsidRDefault="00193C96" w:rsidP="00193C96">
      <w:pPr>
        <w:tabs>
          <w:tab w:val="left" w:pos="2562"/>
        </w:tabs>
        <w:rPr>
          <w:sz w:val="20"/>
          <w:szCs w:val="20"/>
        </w:rPr>
      </w:pPr>
    </w:p>
    <w:tbl>
      <w:tblPr>
        <w:tblStyle w:val="MediumShading2-Accent4"/>
        <w:tblW w:w="0" w:type="auto"/>
        <w:tblInd w:w="108" w:type="dxa"/>
        <w:tblLook w:val="04A0" w:firstRow="1" w:lastRow="0" w:firstColumn="1" w:lastColumn="0" w:noHBand="0" w:noVBand="1"/>
      </w:tblPr>
      <w:tblGrid>
        <w:gridCol w:w="1890"/>
        <w:gridCol w:w="5040"/>
        <w:gridCol w:w="2538"/>
      </w:tblGrid>
      <w:tr w:rsidR="00193C96" w:rsidRPr="001703D8" w14:paraId="5CD644FF" w14:textId="77777777" w:rsidTr="00193C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64316BF6" w14:textId="77777777" w:rsidR="00193C96" w:rsidRPr="001703D8" w:rsidRDefault="00193C96" w:rsidP="00193C96">
            <w:pPr>
              <w:tabs>
                <w:tab w:val="left" w:pos="2562"/>
              </w:tabs>
              <w:rPr>
                <w:sz w:val="20"/>
                <w:szCs w:val="20"/>
              </w:rPr>
            </w:pPr>
            <w:r w:rsidRPr="001703D8">
              <w:rPr>
                <w:sz w:val="20"/>
                <w:szCs w:val="20"/>
              </w:rPr>
              <w:t>Dates</w:t>
            </w:r>
          </w:p>
        </w:tc>
        <w:tc>
          <w:tcPr>
            <w:tcW w:w="5040" w:type="dxa"/>
          </w:tcPr>
          <w:p w14:paraId="5707A6FD" w14:textId="77777777" w:rsidR="00193C96" w:rsidRPr="001703D8" w:rsidRDefault="00193C96" w:rsidP="00193C96">
            <w:pPr>
              <w:tabs>
                <w:tab w:val="left" w:pos="2562"/>
              </w:tabs>
              <w:cnfStyle w:val="100000000000" w:firstRow="1" w:lastRow="0" w:firstColumn="0" w:lastColumn="0" w:oddVBand="0" w:evenVBand="0" w:oddHBand="0" w:evenHBand="0" w:firstRowFirstColumn="0" w:firstRowLastColumn="0" w:lastRowFirstColumn="0" w:lastRowLastColumn="0"/>
              <w:rPr>
                <w:sz w:val="20"/>
                <w:szCs w:val="20"/>
              </w:rPr>
            </w:pPr>
            <w:r w:rsidRPr="001703D8">
              <w:rPr>
                <w:sz w:val="20"/>
                <w:szCs w:val="20"/>
              </w:rPr>
              <w:t>Position</w:t>
            </w:r>
          </w:p>
        </w:tc>
        <w:tc>
          <w:tcPr>
            <w:tcW w:w="2538" w:type="dxa"/>
          </w:tcPr>
          <w:p w14:paraId="5B9E23F5" w14:textId="77777777" w:rsidR="00193C96" w:rsidRPr="001703D8" w:rsidRDefault="00193C96" w:rsidP="00193C96">
            <w:pPr>
              <w:tabs>
                <w:tab w:val="left" w:pos="2562"/>
              </w:tabs>
              <w:cnfStyle w:val="100000000000" w:firstRow="1" w:lastRow="0" w:firstColumn="0" w:lastColumn="0" w:oddVBand="0" w:evenVBand="0" w:oddHBand="0" w:evenHBand="0" w:firstRowFirstColumn="0" w:firstRowLastColumn="0" w:lastRowFirstColumn="0" w:lastRowLastColumn="0"/>
              <w:rPr>
                <w:sz w:val="20"/>
                <w:szCs w:val="20"/>
              </w:rPr>
            </w:pPr>
            <w:r w:rsidRPr="001703D8">
              <w:rPr>
                <w:sz w:val="20"/>
                <w:szCs w:val="20"/>
              </w:rPr>
              <w:t>Approximate Hours</w:t>
            </w:r>
          </w:p>
        </w:tc>
      </w:tr>
      <w:tr w:rsidR="00193C96" w:rsidRPr="001703D8" w14:paraId="4D4CE605" w14:textId="77777777" w:rsidTr="00193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321C00F" w14:textId="77777777" w:rsidR="00193C96" w:rsidRPr="001703D8" w:rsidRDefault="00193C96" w:rsidP="00193C96">
            <w:pPr>
              <w:tabs>
                <w:tab w:val="left" w:pos="2562"/>
              </w:tabs>
              <w:rPr>
                <w:sz w:val="20"/>
                <w:szCs w:val="20"/>
              </w:rPr>
            </w:pPr>
            <w:r w:rsidRPr="001703D8">
              <w:rPr>
                <w:sz w:val="20"/>
                <w:szCs w:val="20"/>
              </w:rPr>
              <w:t>June 16-July 18</w:t>
            </w:r>
          </w:p>
        </w:tc>
        <w:tc>
          <w:tcPr>
            <w:tcW w:w="5040" w:type="dxa"/>
          </w:tcPr>
          <w:p w14:paraId="60D1B59F" w14:textId="77777777" w:rsidR="00193C96" w:rsidRPr="001703D8" w:rsidRDefault="00193C96" w:rsidP="00193C96">
            <w:pPr>
              <w:tabs>
                <w:tab w:val="left" w:pos="2562"/>
              </w:tabs>
              <w:cnfStyle w:val="000000100000" w:firstRow="0" w:lastRow="0" w:firstColumn="0" w:lastColumn="0" w:oddVBand="0" w:evenVBand="0" w:oddHBand="1" w:evenHBand="0" w:firstRowFirstColumn="0" w:firstRowLastColumn="0" w:lastRowFirstColumn="0" w:lastRowLastColumn="0"/>
              <w:rPr>
                <w:sz w:val="20"/>
                <w:szCs w:val="20"/>
              </w:rPr>
            </w:pPr>
            <w:r w:rsidRPr="001703D8">
              <w:rPr>
                <w:sz w:val="20"/>
                <w:szCs w:val="20"/>
              </w:rPr>
              <w:t>Classroom Aide Positions</w:t>
            </w:r>
          </w:p>
        </w:tc>
        <w:tc>
          <w:tcPr>
            <w:tcW w:w="2538" w:type="dxa"/>
          </w:tcPr>
          <w:p w14:paraId="68317B1D" w14:textId="77777777" w:rsidR="00193C96" w:rsidRPr="001703D8" w:rsidRDefault="00193C96" w:rsidP="00193C96">
            <w:pPr>
              <w:tabs>
                <w:tab w:val="left" w:pos="2562"/>
              </w:tabs>
              <w:cnfStyle w:val="000000100000" w:firstRow="0" w:lastRow="0" w:firstColumn="0" w:lastColumn="0" w:oddVBand="0" w:evenVBand="0" w:oddHBand="1" w:evenHBand="0" w:firstRowFirstColumn="0" w:firstRowLastColumn="0" w:lastRowFirstColumn="0" w:lastRowLastColumn="0"/>
              <w:rPr>
                <w:sz w:val="20"/>
                <w:szCs w:val="20"/>
              </w:rPr>
            </w:pPr>
            <w:r w:rsidRPr="001703D8">
              <w:rPr>
                <w:sz w:val="20"/>
                <w:szCs w:val="20"/>
              </w:rPr>
              <w:t>15 hours per week</w:t>
            </w:r>
          </w:p>
        </w:tc>
      </w:tr>
      <w:tr w:rsidR="00193C96" w:rsidRPr="001703D8" w14:paraId="21BA16F4" w14:textId="77777777" w:rsidTr="00193C96">
        <w:tc>
          <w:tcPr>
            <w:cnfStyle w:val="001000000000" w:firstRow="0" w:lastRow="0" w:firstColumn="1" w:lastColumn="0" w:oddVBand="0" w:evenVBand="0" w:oddHBand="0" w:evenHBand="0" w:firstRowFirstColumn="0" w:firstRowLastColumn="0" w:lastRowFirstColumn="0" w:lastRowLastColumn="0"/>
            <w:tcW w:w="1890" w:type="dxa"/>
          </w:tcPr>
          <w:p w14:paraId="1A212988" w14:textId="77777777" w:rsidR="00193C96" w:rsidRPr="001703D8" w:rsidRDefault="00193C96" w:rsidP="00193C96">
            <w:pPr>
              <w:tabs>
                <w:tab w:val="left" w:pos="2562"/>
              </w:tabs>
              <w:rPr>
                <w:sz w:val="20"/>
                <w:szCs w:val="20"/>
              </w:rPr>
            </w:pPr>
            <w:r w:rsidRPr="001703D8">
              <w:rPr>
                <w:sz w:val="20"/>
                <w:szCs w:val="20"/>
              </w:rPr>
              <w:t>June 21 – Aug 19</w:t>
            </w:r>
          </w:p>
        </w:tc>
        <w:tc>
          <w:tcPr>
            <w:tcW w:w="5040" w:type="dxa"/>
          </w:tcPr>
          <w:p w14:paraId="05430679" w14:textId="77777777" w:rsidR="00193C96" w:rsidRPr="001703D8" w:rsidRDefault="00193C96" w:rsidP="00193C96">
            <w:pPr>
              <w:tabs>
                <w:tab w:val="left" w:pos="2562"/>
              </w:tabs>
              <w:cnfStyle w:val="000000000000" w:firstRow="0" w:lastRow="0" w:firstColumn="0" w:lastColumn="0" w:oddVBand="0" w:evenVBand="0" w:oddHBand="0" w:evenHBand="0" w:firstRowFirstColumn="0" w:firstRowLastColumn="0" w:lastRowFirstColumn="0" w:lastRowLastColumn="0"/>
              <w:rPr>
                <w:sz w:val="20"/>
                <w:szCs w:val="20"/>
              </w:rPr>
            </w:pPr>
            <w:r w:rsidRPr="001703D8">
              <w:rPr>
                <w:sz w:val="20"/>
                <w:szCs w:val="20"/>
              </w:rPr>
              <w:t>Jobs Vary – University Offices/Units as assigned</w:t>
            </w:r>
          </w:p>
        </w:tc>
        <w:tc>
          <w:tcPr>
            <w:tcW w:w="2538" w:type="dxa"/>
          </w:tcPr>
          <w:p w14:paraId="775C0F0B" w14:textId="77777777" w:rsidR="00193C96" w:rsidRPr="001703D8" w:rsidRDefault="00193C96" w:rsidP="00193C96">
            <w:pPr>
              <w:tabs>
                <w:tab w:val="left" w:pos="2562"/>
              </w:tabs>
              <w:cnfStyle w:val="000000000000" w:firstRow="0" w:lastRow="0" w:firstColumn="0" w:lastColumn="0" w:oddVBand="0" w:evenVBand="0" w:oddHBand="0" w:evenHBand="0" w:firstRowFirstColumn="0" w:firstRowLastColumn="0" w:lastRowFirstColumn="0" w:lastRowLastColumn="0"/>
              <w:rPr>
                <w:sz w:val="20"/>
                <w:szCs w:val="20"/>
              </w:rPr>
            </w:pPr>
            <w:r w:rsidRPr="001703D8">
              <w:rPr>
                <w:sz w:val="20"/>
                <w:szCs w:val="20"/>
              </w:rPr>
              <w:t>30-40 hours per week</w:t>
            </w:r>
          </w:p>
        </w:tc>
      </w:tr>
    </w:tbl>
    <w:p w14:paraId="155C7412" w14:textId="77777777" w:rsidR="00193C96" w:rsidRPr="001703D8" w:rsidRDefault="00193C96" w:rsidP="003A33E0">
      <w:pPr>
        <w:pStyle w:val="Heading3"/>
      </w:pPr>
    </w:p>
    <w:p w14:paraId="77514518" w14:textId="77777777" w:rsidR="009F4179" w:rsidRDefault="00193C96" w:rsidP="003A33E0">
      <w:pPr>
        <w:pStyle w:val="Heading3"/>
      </w:pPr>
      <w:bookmarkStart w:id="33" w:name="_Toc389845930"/>
      <w:r w:rsidRPr="001703D8">
        <w:t>STEP-UP Explore Student Employees</w:t>
      </w:r>
      <w:bookmarkEnd w:id="33"/>
    </w:p>
    <w:p w14:paraId="5E467711" w14:textId="77777777" w:rsidR="00C648D4" w:rsidRDefault="009F4179" w:rsidP="003A33E0">
      <w:pPr>
        <w:pStyle w:val="Heading3"/>
      </w:pPr>
      <w:bookmarkStart w:id="34" w:name="_Toc389845931"/>
      <w:r w:rsidRPr="009F4179">
        <w:rPr>
          <w:noProof/>
        </w:rPr>
        <w:drawing>
          <wp:inline distT="0" distB="0" distL="0" distR="0" wp14:anchorId="6092E884" wp14:editId="52C5DEB0">
            <wp:extent cx="5955632" cy="2526632"/>
            <wp:effectExtent l="0" t="76200" r="0" b="11557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bookmarkEnd w:id="34"/>
    </w:p>
    <w:p w14:paraId="0EC0F391" w14:textId="77777777" w:rsidR="00C648D4" w:rsidRDefault="00C648D4" w:rsidP="003A33E0">
      <w:pPr>
        <w:pStyle w:val="Heading3"/>
      </w:pPr>
    </w:p>
    <w:p w14:paraId="20F86868" w14:textId="5052ACED" w:rsidR="00AF023E" w:rsidRPr="001703D8" w:rsidRDefault="00AF023E" w:rsidP="003A33E0">
      <w:pPr>
        <w:pStyle w:val="Heading3"/>
      </w:pPr>
      <w:bookmarkStart w:id="35" w:name="_Toc389845932"/>
      <w:r w:rsidRPr="001703D8">
        <w:t>Regional College Tour</w:t>
      </w:r>
      <w:bookmarkEnd w:id="35"/>
    </w:p>
    <w:p w14:paraId="74CA1021" w14:textId="32F97411" w:rsidR="00AF023E" w:rsidRPr="001703D8" w:rsidRDefault="00AF023E" w:rsidP="00AF023E">
      <w:pPr>
        <w:rPr>
          <w:color w:val="000000" w:themeColor="text1"/>
          <w:sz w:val="20"/>
          <w:vertAlign w:val="superscript"/>
        </w:rPr>
      </w:pPr>
      <w:r w:rsidRPr="001703D8">
        <w:rPr>
          <w:color w:val="000000" w:themeColor="text1"/>
          <w:sz w:val="20"/>
        </w:rPr>
        <w:t>Each year, TRIO UB hosts a 3-day regional and overnight college tour trip for risin</w:t>
      </w:r>
      <w:r w:rsidR="00036580">
        <w:rPr>
          <w:color w:val="000000" w:themeColor="text1"/>
          <w:sz w:val="20"/>
        </w:rPr>
        <w:t xml:space="preserve">g 12th graders.  This year our </w:t>
      </w:r>
      <w:r w:rsidRPr="001703D8">
        <w:rPr>
          <w:color w:val="000000" w:themeColor="text1"/>
          <w:sz w:val="20"/>
        </w:rPr>
        <w:t>“final destination” is Final destination: Fargo, ND / Moorhead, MN.  This is a 3 day/2night overnight trip from Monday, July 21-Wednesday, July 23, 2014 required for the class of 2015.</w:t>
      </w:r>
    </w:p>
    <w:p w14:paraId="06D9C498" w14:textId="77777777" w:rsidR="00AF023E" w:rsidRPr="001703D8" w:rsidRDefault="00AF023E" w:rsidP="00AF023E">
      <w:pPr>
        <w:rPr>
          <w:color w:val="000000" w:themeColor="text1"/>
          <w:sz w:val="20"/>
        </w:rPr>
      </w:pPr>
    </w:p>
    <w:p w14:paraId="6B579F68" w14:textId="6A0DC12A" w:rsidR="00AF023E" w:rsidRPr="001703D8" w:rsidRDefault="00AF023E" w:rsidP="00AF023E">
      <w:pPr>
        <w:rPr>
          <w:color w:val="000000" w:themeColor="text1"/>
          <w:sz w:val="20"/>
        </w:rPr>
      </w:pPr>
      <w:r w:rsidRPr="001703D8">
        <w:rPr>
          <w:color w:val="000000" w:themeColor="text1"/>
          <w:sz w:val="20"/>
        </w:rPr>
        <w:t>The college campuses we will tour this year include:</w:t>
      </w:r>
    </w:p>
    <w:p w14:paraId="0CF7400F" w14:textId="77777777" w:rsidR="00AF023E" w:rsidRPr="001703D8" w:rsidRDefault="00AF023E" w:rsidP="009F4179">
      <w:pPr>
        <w:pStyle w:val="Heading2"/>
        <w:rPr>
          <w:szCs w:val="20"/>
        </w:rPr>
      </w:pPr>
      <w:bookmarkStart w:id="36" w:name="_Toc389845933"/>
      <w:r w:rsidRPr="001703D8">
        <w:rPr>
          <w:noProof/>
        </w:rPr>
        <w:lastRenderedPageBreak/>
        <w:drawing>
          <wp:inline distT="0" distB="0" distL="0" distR="0" wp14:anchorId="4A57BF16" wp14:editId="234A8B75">
            <wp:extent cx="6034405" cy="785446"/>
            <wp:effectExtent l="25400" t="0" r="36195" b="254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bookmarkEnd w:id="36"/>
    </w:p>
    <w:p w14:paraId="4139E259" w14:textId="16A7FAAA" w:rsidR="006D03E0" w:rsidRPr="001703D8" w:rsidRDefault="006D03E0" w:rsidP="00751E9D">
      <w:pPr>
        <w:tabs>
          <w:tab w:val="left" w:pos="2562"/>
        </w:tabs>
        <w:rPr>
          <w:sz w:val="20"/>
          <w:szCs w:val="20"/>
        </w:rPr>
      </w:pPr>
    </w:p>
    <w:p w14:paraId="2045EED2" w14:textId="0BFCD7D6" w:rsidR="00AF023E" w:rsidRPr="009F4179" w:rsidRDefault="00AF023E" w:rsidP="003A33E0">
      <w:pPr>
        <w:pStyle w:val="Heading3"/>
      </w:pPr>
      <w:bookmarkStart w:id="37" w:name="_Toc262735864"/>
      <w:bookmarkStart w:id="38" w:name="_Toc262735923"/>
      <w:bookmarkStart w:id="39" w:name="_Toc389845934"/>
      <w:r w:rsidRPr="001703D8">
        <w:t>Apostle Islands - Youth Sea Kayaking Trip</w:t>
      </w:r>
      <w:bookmarkEnd w:id="37"/>
      <w:bookmarkEnd w:id="38"/>
      <w:bookmarkEnd w:id="39"/>
      <w:r w:rsidRPr="001703D8">
        <w:t xml:space="preserve"> </w:t>
      </w:r>
    </w:p>
    <w:p w14:paraId="35E7BF70" w14:textId="77777777" w:rsidR="00AF023E" w:rsidRPr="001703D8" w:rsidRDefault="00AF023E" w:rsidP="00AF023E">
      <w:pPr>
        <w:rPr>
          <w:color w:val="000000" w:themeColor="text1"/>
          <w:sz w:val="20"/>
          <w:highlight w:val="yellow"/>
        </w:rPr>
      </w:pPr>
      <w:r w:rsidRPr="001703D8">
        <w:rPr>
          <w:color w:val="000000" w:themeColor="text1"/>
          <w:sz w:val="20"/>
        </w:rPr>
        <w:t>This is in place of the previous Outward Bound Wilderness Trip. TRIO UB has engaged with a new partnership with a non-profit organization in Minneapolis called Wilderness Inquiry. This 4 day, 3 night camping, kayaking, leadership and teambuilding trip is required for all rising Juniors (class of 2016). Students must attend a pre-trip informational meeting prior to move in on Sunday, July 13th from 5:30 to 6:30 and complete medical and liability paperwork. Students depart on August 14 and return on August 17. TRIO UB incurs all expenses related to this trip. Students will receive more pre-trip information by the Orientation date listed.  In order to stay in good standing and be maintain eligibility for their opportunity to earn $1000 towards their overall Dream Scholarship account, students will meet all trip related requirements.</w:t>
      </w:r>
    </w:p>
    <w:p w14:paraId="2A0727B2" w14:textId="77777777" w:rsidR="00193C96" w:rsidRPr="001703D8" w:rsidRDefault="00193C96" w:rsidP="009F4179">
      <w:pPr>
        <w:pStyle w:val="Heading2"/>
      </w:pPr>
    </w:p>
    <w:p w14:paraId="7B5D1F82" w14:textId="77777777" w:rsidR="006D03E0" w:rsidRPr="001703D8" w:rsidRDefault="00CB75DE" w:rsidP="003A33E0">
      <w:pPr>
        <w:pStyle w:val="Heading3"/>
      </w:pPr>
      <w:bookmarkStart w:id="40" w:name="_Toc389845935"/>
      <w:r w:rsidRPr="001703D8">
        <w:t xml:space="preserve">Summer Food Service </w:t>
      </w:r>
      <w:r w:rsidR="006D03E0" w:rsidRPr="001703D8">
        <w:t>Program</w:t>
      </w:r>
      <w:bookmarkEnd w:id="40"/>
      <w:r w:rsidR="006D03E0" w:rsidRPr="001703D8">
        <w:t xml:space="preserve"> </w:t>
      </w:r>
    </w:p>
    <w:p w14:paraId="3E8EB1C4" w14:textId="684750EA" w:rsidR="006D03E0" w:rsidRPr="001703D8" w:rsidRDefault="006D03E0" w:rsidP="00751E9D">
      <w:pPr>
        <w:tabs>
          <w:tab w:val="left" w:pos="2562"/>
        </w:tabs>
        <w:rPr>
          <w:sz w:val="20"/>
          <w:szCs w:val="20"/>
        </w:rPr>
      </w:pPr>
      <w:r w:rsidRPr="001703D8">
        <w:rPr>
          <w:sz w:val="20"/>
          <w:szCs w:val="20"/>
        </w:rPr>
        <w:t>The Summer Food Service Progr</w:t>
      </w:r>
      <w:r w:rsidR="00241E41" w:rsidRPr="001703D8">
        <w:rPr>
          <w:sz w:val="20"/>
          <w:szCs w:val="20"/>
        </w:rPr>
        <w:t xml:space="preserve">am (SFSP) is a child nutrition </w:t>
      </w:r>
      <w:r w:rsidRPr="001703D8">
        <w:rPr>
          <w:sz w:val="20"/>
          <w:szCs w:val="20"/>
        </w:rPr>
        <w:t>program sponsored by th</w:t>
      </w:r>
      <w:r w:rsidR="00241E41" w:rsidRPr="001703D8">
        <w:rPr>
          <w:sz w:val="20"/>
          <w:szCs w:val="20"/>
        </w:rPr>
        <w:t>e US Department of Agriculture,</w:t>
      </w:r>
      <w:r w:rsidR="00877FCF" w:rsidRPr="001703D8">
        <w:rPr>
          <w:sz w:val="20"/>
          <w:szCs w:val="20"/>
        </w:rPr>
        <w:t xml:space="preserve"> and administered</w:t>
      </w:r>
      <w:r w:rsidR="00C648D4">
        <w:rPr>
          <w:sz w:val="20"/>
          <w:szCs w:val="20"/>
        </w:rPr>
        <w:t xml:space="preserve"> by the Minnesota Department</w:t>
      </w:r>
      <w:r w:rsidRPr="001703D8">
        <w:rPr>
          <w:sz w:val="20"/>
          <w:szCs w:val="20"/>
        </w:rPr>
        <w:t xml:space="preserve"> of Education. I</w:t>
      </w:r>
      <w:r w:rsidR="00241E41" w:rsidRPr="001703D8">
        <w:rPr>
          <w:sz w:val="20"/>
          <w:szCs w:val="20"/>
        </w:rPr>
        <w:t xml:space="preserve">t provides healthy meal option </w:t>
      </w:r>
      <w:r w:rsidRPr="001703D8">
        <w:rPr>
          <w:sz w:val="20"/>
          <w:szCs w:val="20"/>
        </w:rPr>
        <w:t>for children ages 6-18, and offers the sponsorin</w:t>
      </w:r>
      <w:r w:rsidR="00241E41" w:rsidRPr="001703D8">
        <w:rPr>
          <w:sz w:val="20"/>
          <w:szCs w:val="20"/>
        </w:rPr>
        <w:t xml:space="preserve">g agency partial reimbursement </w:t>
      </w:r>
      <w:r w:rsidRPr="001703D8">
        <w:rPr>
          <w:sz w:val="20"/>
          <w:szCs w:val="20"/>
        </w:rPr>
        <w:t>for costs associated with distributing meals to stud</w:t>
      </w:r>
      <w:r w:rsidR="00241E41" w:rsidRPr="001703D8">
        <w:rPr>
          <w:sz w:val="20"/>
          <w:szCs w:val="20"/>
        </w:rPr>
        <w:t xml:space="preserve">ents. The SFSP is administered </w:t>
      </w:r>
      <w:r w:rsidRPr="001703D8">
        <w:rPr>
          <w:sz w:val="20"/>
          <w:szCs w:val="20"/>
        </w:rPr>
        <w:t>state-wide th</w:t>
      </w:r>
      <w:r w:rsidR="00241E41" w:rsidRPr="001703D8">
        <w:rPr>
          <w:sz w:val="20"/>
          <w:szCs w:val="20"/>
        </w:rPr>
        <w:t xml:space="preserve">rough the Minnesota Department </w:t>
      </w:r>
      <w:r w:rsidRPr="001703D8">
        <w:rPr>
          <w:sz w:val="20"/>
          <w:szCs w:val="20"/>
        </w:rPr>
        <w:t xml:space="preserve">of Education. They provide monitoring and oversight of federal regulations of governing the program. They also provide training to sponsoring site officials and a </w:t>
      </w:r>
      <w:r w:rsidR="00CB75DE" w:rsidRPr="001703D8">
        <w:rPr>
          <w:sz w:val="20"/>
          <w:szCs w:val="20"/>
        </w:rPr>
        <w:t xml:space="preserve">site for filing reimbursement </w:t>
      </w:r>
      <w:r w:rsidRPr="001703D8">
        <w:rPr>
          <w:sz w:val="20"/>
          <w:szCs w:val="20"/>
        </w:rPr>
        <w:t>claims.</w:t>
      </w:r>
    </w:p>
    <w:p w14:paraId="034689A5" w14:textId="77777777" w:rsidR="006D03E0" w:rsidRPr="001703D8" w:rsidRDefault="006D03E0" w:rsidP="00751E9D">
      <w:pPr>
        <w:tabs>
          <w:tab w:val="left" w:pos="2562"/>
        </w:tabs>
        <w:rPr>
          <w:sz w:val="20"/>
          <w:szCs w:val="20"/>
        </w:rPr>
      </w:pPr>
    </w:p>
    <w:p w14:paraId="441B1F76" w14:textId="77777777" w:rsidR="006D03E0" w:rsidRPr="001703D8" w:rsidRDefault="00CB75DE" w:rsidP="00751E9D">
      <w:pPr>
        <w:tabs>
          <w:tab w:val="left" w:pos="2562"/>
        </w:tabs>
        <w:rPr>
          <w:sz w:val="20"/>
          <w:szCs w:val="20"/>
        </w:rPr>
      </w:pPr>
      <w:r w:rsidRPr="001703D8">
        <w:rPr>
          <w:sz w:val="20"/>
          <w:szCs w:val="20"/>
        </w:rPr>
        <w:t>TRIO</w:t>
      </w:r>
      <w:r w:rsidR="006D03E0" w:rsidRPr="001703D8">
        <w:rPr>
          <w:sz w:val="20"/>
          <w:szCs w:val="20"/>
        </w:rPr>
        <w:t xml:space="preserve"> is considered the sponsor</w:t>
      </w:r>
      <w:r w:rsidRPr="001703D8">
        <w:rPr>
          <w:sz w:val="20"/>
          <w:szCs w:val="20"/>
        </w:rPr>
        <w:t xml:space="preserve">ing site because we distribute </w:t>
      </w:r>
      <w:r w:rsidR="006D03E0" w:rsidRPr="001703D8">
        <w:rPr>
          <w:sz w:val="20"/>
          <w:szCs w:val="20"/>
        </w:rPr>
        <w:t>the food directly to the students. Our job is to provide students the opportunity to receive meals tha</w:t>
      </w:r>
      <w:r w:rsidRPr="001703D8">
        <w:rPr>
          <w:sz w:val="20"/>
          <w:szCs w:val="20"/>
        </w:rPr>
        <w:t xml:space="preserve">t meets the USDA guidelines. We </w:t>
      </w:r>
      <w:r w:rsidR="006D03E0" w:rsidRPr="001703D8">
        <w:rPr>
          <w:sz w:val="20"/>
          <w:szCs w:val="20"/>
        </w:rPr>
        <w:t>must record all instances of students receiving meals and ensure tha</w:t>
      </w:r>
      <w:r w:rsidRPr="001703D8">
        <w:rPr>
          <w:sz w:val="20"/>
          <w:szCs w:val="20"/>
        </w:rPr>
        <w:t xml:space="preserve">t students take all components </w:t>
      </w:r>
      <w:r w:rsidR="006D03E0" w:rsidRPr="001703D8">
        <w:rPr>
          <w:sz w:val="20"/>
          <w:szCs w:val="20"/>
        </w:rPr>
        <w:t xml:space="preserve">of the meal pattern. </w:t>
      </w:r>
      <w:r w:rsidRPr="001703D8">
        <w:rPr>
          <w:sz w:val="20"/>
          <w:szCs w:val="20"/>
        </w:rPr>
        <w:t xml:space="preserve">TRIO </w:t>
      </w:r>
      <w:r w:rsidR="006D03E0" w:rsidRPr="001703D8">
        <w:rPr>
          <w:sz w:val="20"/>
          <w:szCs w:val="20"/>
        </w:rPr>
        <w:t>UB also must maintain accurate records of m</w:t>
      </w:r>
      <w:r w:rsidRPr="001703D8">
        <w:rPr>
          <w:sz w:val="20"/>
          <w:szCs w:val="20"/>
        </w:rPr>
        <w:t xml:space="preserve">eal count, student enrollment, </w:t>
      </w:r>
      <w:r w:rsidR="006D03E0" w:rsidRPr="001703D8">
        <w:rPr>
          <w:sz w:val="20"/>
          <w:szCs w:val="20"/>
        </w:rPr>
        <w:t>racial ethnic data, menu components, etc., and must also file timely claims for reimbursement.</w:t>
      </w:r>
    </w:p>
    <w:p w14:paraId="5F92C543" w14:textId="77777777" w:rsidR="006D03E0" w:rsidRPr="001703D8" w:rsidRDefault="006D03E0" w:rsidP="00751E9D">
      <w:pPr>
        <w:tabs>
          <w:tab w:val="left" w:pos="2562"/>
        </w:tabs>
        <w:rPr>
          <w:sz w:val="20"/>
          <w:szCs w:val="20"/>
        </w:rPr>
      </w:pPr>
    </w:p>
    <w:p w14:paraId="1CA6928E" w14:textId="72DD6FB0" w:rsidR="006D03E0" w:rsidRPr="001703D8" w:rsidRDefault="006D03E0" w:rsidP="00751E9D">
      <w:pPr>
        <w:tabs>
          <w:tab w:val="left" w:pos="2562"/>
        </w:tabs>
        <w:rPr>
          <w:sz w:val="20"/>
          <w:szCs w:val="20"/>
        </w:rPr>
      </w:pPr>
      <w:r w:rsidRPr="001703D8">
        <w:rPr>
          <w:sz w:val="20"/>
          <w:szCs w:val="20"/>
        </w:rPr>
        <w:t>Summer residential staff monitoring meals must have received the</w:t>
      </w:r>
      <w:r w:rsidR="00CB75DE" w:rsidRPr="001703D8">
        <w:rPr>
          <w:sz w:val="20"/>
          <w:szCs w:val="20"/>
        </w:rPr>
        <w:t xml:space="preserve"> food service training provided</w:t>
      </w:r>
      <w:r w:rsidRPr="001703D8">
        <w:rPr>
          <w:sz w:val="20"/>
          <w:szCs w:val="20"/>
        </w:rPr>
        <w:t xml:space="preserve"> by the </w:t>
      </w:r>
      <w:r w:rsidR="00CB75DE" w:rsidRPr="001703D8">
        <w:rPr>
          <w:sz w:val="20"/>
          <w:szCs w:val="20"/>
        </w:rPr>
        <w:t>professional staff who</w:t>
      </w:r>
      <w:r w:rsidR="00241E41" w:rsidRPr="001703D8">
        <w:rPr>
          <w:sz w:val="20"/>
          <w:szCs w:val="20"/>
        </w:rPr>
        <w:t xml:space="preserve"> have</w:t>
      </w:r>
      <w:r w:rsidR="00CB75DE" w:rsidRPr="001703D8">
        <w:rPr>
          <w:sz w:val="20"/>
          <w:szCs w:val="20"/>
        </w:rPr>
        <w:t xml:space="preserve"> attended</w:t>
      </w:r>
      <w:r w:rsidRPr="001703D8">
        <w:rPr>
          <w:sz w:val="20"/>
          <w:szCs w:val="20"/>
        </w:rPr>
        <w:t xml:space="preserve"> the SFSP workshops.</w:t>
      </w:r>
    </w:p>
    <w:p w14:paraId="37F61649" w14:textId="1D01395E" w:rsidR="006D03E0" w:rsidRPr="001703D8" w:rsidRDefault="006D03E0" w:rsidP="00751E9D">
      <w:pPr>
        <w:tabs>
          <w:tab w:val="left" w:pos="2562"/>
        </w:tabs>
        <w:rPr>
          <w:sz w:val="20"/>
          <w:szCs w:val="20"/>
        </w:rPr>
      </w:pPr>
      <w:r w:rsidRPr="001703D8">
        <w:rPr>
          <w:sz w:val="20"/>
          <w:szCs w:val="20"/>
        </w:rPr>
        <w:t xml:space="preserve"> </w:t>
      </w:r>
    </w:p>
    <w:p w14:paraId="76C1C608" w14:textId="77777777" w:rsidR="006D03E0" w:rsidRPr="001703D8" w:rsidRDefault="00A832F9" w:rsidP="003A33E0">
      <w:pPr>
        <w:pStyle w:val="Heading3"/>
      </w:pPr>
      <w:bookmarkStart w:id="41" w:name="_Toc389845936"/>
      <w:r w:rsidRPr="009F4179">
        <w:rPr>
          <w:rStyle w:val="Heading2Char"/>
          <w:rFonts w:ascii="Century Gothic" w:hAnsi="Century Gothic"/>
          <w:sz w:val="24"/>
          <w:szCs w:val="20"/>
        </w:rPr>
        <w:t xml:space="preserve">MN “I Have a Dream” </w:t>
      </w:r>
      <w:r w:rsidR="006D03E0" w:rsidRPr="009F4179">
        <w:rPr>
          <w:rStyle w:val="Heading2Char"/>
          <w:rFonts w:ascii="Century Gothic" w:hAnsi="Century Gothic"/>
          <w:sz w:val="24"/>
          <w:szCs w:val="20"/>
        </w:rPr>
        <w:t>Scholarship</w:t>
      </w:r>
      <w:r w:rsidR="006D03E0" w:rsidRPr="009F4179">
        <w:rPr>
          <w:sz w:val="32"/>
        </w:rPr>
        <w:t xml:space="preserve"> </w:t>
      </w:r>
      <w:r w:rsidRPr="001703D8">
        <w:t>aka “The Dream Scholarship”</w:t>
      </w:r>
      <w:bookmarkEnd w:id="41"/>
    </w:p>
    <w:p w14:paraId="02D7271B" w14:textId="003FBC74" w:rsidR="006D03E0" w:rsidRPr="001703D8" w:rsidRDefault="006D03E0" w:rsidP="00751E9D">
      <w:pPr>
        <w:tabs>
          <w:tab w:val="left" w:pos="2562"/>
        </w:tabs>
        <w:rPr>
          <w:sz w:val="20"/>
          <w:szCs w:val="20"/>
        </w:rPr>
      </w:pPr>
      <w:r w:rsidRPr="001703D8">
        <w:rPr>
          <w:sz w:val="20"/>
          <w:szCs w:val="20"/>
        </w:rPr>
        <w:t>Through the generosity of Bill Lahr and Karen St</w:t>
      </w:r>
      <w:r w:rsidR="00A832F9" w:rsidRPr="001703D8">
        <w:rPr>
          <w:sz w:val="20"/>
          <w:szCs w:val="20"/>
        </w:rPr>
        <w:t xml:space="preserve">ernal, and used as a retention </w:t>
      </w:r>
      <w:r w:rsidRPr="001703D8">
        <w:rPr>
          <w:sz w:val="20"/>
          <w:szCs w:val="20"/>
        </w:rPr>
        <w:t xml:space="preserve">tool, </w:t>
      </w:r>
      <w:r w:rsidR="00A832F9" w:rsidRPr="001703D8">
        <w:rPr>
          <w:sz w:val="20"/>
          <w:szCs w:val="20"/>
        </w:rPr>
        <w:t xml:space="preserve">TRIO </w:t>
      </w:r>
      <w:r w:rsidRPr="001703D8">
        <w:rPr>
          <w:sz w:val="20"/>
          <w:szCs w:val="20"/>
        </w:rPr>
        <w:t>UB offers performance-based “Dream” scholarships to e</w:t>
      </w:r>
      <w:r w:rsidR="00A832F9" w:rsidRPr="001703D8">
        <w:rPr>
          <w:sz w:val="20"/>
          <w:szCs w:val="20"/>
        </w:rPr>
        <w:t xml:space="preserve">ligible students. Eligibility </w:t>
      </w:r>
      <w:r w:rsidRPr="001703D8">
        <w:rPr>
          <w:sz w:val="20"/>
          <w:szCs w:val="20"/>
        </w:rPr>
        <w:t xml:space="preserve">and individual student accounts are established in 9th grade and students </w:t>
      </w:r>
      <w:r w:rsidR="0055418A" w:rsidRPr="001703D8">
        <w:rPr>
          <w:sz w:val="20"/>
          <w:szCs w:val="20"/>
        </w:rPr>
        <w:t>have an opportunity to</w:t>
      </w:r>
      <w:r w:rsidRPr="001703D8">
        <w:rPr>
          <w:sz w:val="20"/>
          <w:szCs w:val="20"/>
        </w:rPr>
        <w:t xml:space="preserve"> earn $1,000 per program year (for a total of $4,000 over four years) for completing all </w:t>
      </w:r>
      <w:r w:rsidR="00A832F9" w:rsidRPr="001703D8">
        <w:rPr>
          <w:sz w:val="20"/>
          <w:szCs w:val="20"/>
        </w:rPr>
        <w:t xml:space="preserve">TRIO </w:t>
      </w:r>
      <w:r w:rsidRPr="001703D8">
        <w:rPr>
          <w:sz w:val="20"/>
          <w:szCs w:val="20"/>
        </w:rPr>
        <w:t>UB requirements in good standing. While in post secondary education,</w:t>
      </w:r>
      <w:r w:rsidR="00A832F9" w:rsidRPr="001703D8">
        <w:rPr>
          <w:sz w:val="20"/>
          <w:szCs w:val="20"/>
        </w:rPr>
        <w:t xml:space="preserve"> </w:t>
      </w:r>
      <w:r w:rsidRPr="001703D8">
        <w:rPr>
          <w:sz w:val="20"/>
          <w:szCs w:val="20"/>
        </w:rPr>
        <w:t>participants draw on their escrowed amounts at the rate of $1,000 per year. By demonstrating sa</w:t>
      </w:r>
      <w:r w:rsidR="0055418A" w:rsidRPr="001703D8">
        <w:rPr>
          <w:sz w:val="20"/>
          <w:szCs w:val="20"/>
        </w:rPr>
        <w:t>tisfactory progress toward a post-secondary</w:t>
      </w:r>
      <w:r w:rsidRPr="001703D8">
        <w:rPr>
          <w:sz w:val="20"/>
          <w:szCs w:val="20"/>
        </w:rPr>
        <w:t xml:space="preserve"> degree, as monitored b</w:t>
      </w:r>
      <w:r w:rsidR="00A832F9" w:rsidRPr="001703D8">
        <w:rPr>
          <w:sz w:val="20"/>
          <w:szCs w:val="20"/>
        </w:rPr>
        <w:t xml:space="preserve">y TRIO UB, scholarships are doubled </w:t>
      </w:r>
      <w:r w:rsidRPr="001703D8">
        <w:rPr>
          <w:sz w:val="20"/>
          <w:szCs w:val="20"/>
        </w:rPr>
        <w:t>for students pursuing a</w:t>
      </w:r>
      <w:r w:rsidR="00A832F9" w:rsidRPr="001703D8">
        <w:rPr>
          <w:sz w:val="20"/>
          <w:szCs w:val="20"/>
        </w:rPr>
        <w:t xml:space="preserve"> </w:t>
      </w:r>
      <w:r w:rsidRPr="001703D8">
        <w:rPr>
          <w:sz w:val="20"/>
          <w:szCs w:val="20"/>
        </w:rPr>
        <w:t>PSE major i</w:t>
      </w:r>
      <w:r w:rsidR="0055418A" w:rsidRPr="001703D8">
        <w:rPr>
          <w:sz w:val="20"/>
          <w:szCs w:val="20"/>
        </w:rPr>
        <w:t>n math or science related fields (must be verified).</w:t>
      </w:r>
    </w:p>
    <w:p w14:paraId="1303F693" w14:textId="77777777" w:rsidR="006D03E0" w:rsidRPr="001703D8" w:rsidRDefault="006D03E0" w:rsidP="00751E9D">
      <w:pPr>
        <w:tabs>
          <w:tab w:val="left" w:pos="2562"/>
        </w:tabs>
        <w:rPr>
          <w:sz w:val="20"/>
          <w:szCs w:val="20"/>
        </w:rPr>
      </w:pPr>
    </w:p>
    <w:p w14:paraId="1A172EFD" w14:textId="04297078" w:rsidR="006D03E0" w:rsidRPr="001703D8" w:rsidRDefault="006D03E0" w:rsidP="00751E9D">
      <w:pPr>
        <w:tabs>
          <w:tab w:val="left" w:pos="2562"/>
        </w:tabs>
        <w:rPr>
          <w:sz w:val="20"/>
          <w:szCs w:val="20"/>
        </w:rPr>
      </w:pPr>
      <w:r w:rsidRPr="001703D8">
        <w:rPr>
          <w:sz w:val="20"/>
          <w:szCs w:val="20"/>
        </w:rPr>
        <w:t xml:space="preserve">The Dream Scholarship is available to </w:t>
      </w:r>
      <w:r w:rsidR="0055418A" w:rsidRPr="001703D8">
        <w:rPr>
          <w:sz w:val="20"/>
          <w:szCs w:val="20"/>
        </w:rPr>
        <w:t xml:space="preserve">TRIO </w:t>
      </w:r>
      <w:r w:rsidRPr="001703D8">
        <w:rPr>
          <w:sz w:val="20"/>
          <w:szCs w:val="20"/>
        </w:rPr>
        <w:t>UB students who graduate from hi</w:t>
      </w:r>
      <w:r w:rsidR="00A832F9" w:rsidRPr="001703D8">
        <w:rPr>
          <w:sz w:val="20"/>
          <w:szCs w:val="20"/>
        </w:rPr>
        <w:t xml:space="preserve">gh school on time and complete </w:t>
      </w:r>
      <w:r w:rsidRPr="001703D8">
        <w:rPr>
          <w:sz w:val="20"/>
          <w:szCs w:val="20"/>
        </w:rPr>
        <w:t xml:space="preserve">the entire program including the Bridge program </w:t>
      </w:r>
      <w:r w:rsidR="0055418A" w:rsidRPr="001703D8">
        <w:rPr>
          <w:sz w:val="20"/>
          <w:szCs w:val="20"/>
        </w:rPr>
        <w:t xml:space="preserve">(or Director approved alternative “bridging” plan) </w:t>
      </w:r>
      <w:r w:rsidRPr="001703D8">
        <w:rPr>
          <w:sz w:val="20"/>
          <w:szCs w:val="20"/>
        </w:rPr>
        <w:t>during the summer after their senior year. The Dream Scholarship program has specific income</w:t>
      </w:r>
      <w:r w:rsidR="0055418A" w:rsidRPr="001703D8">
        <w:rPr>
          <w:sz w:val="20"/>
          <w:szCs w:val="20"/>
        </w:rPr>
        <w:t xml:space="preserve"> guidelines set by scholarship donors; these requirements </w:t>
      </w:r>
      <w:r w:rsidRPr="001703D8">
        <w:rPr>
          <w:sz w:val="20"/>
          <w:szCs w:val="20"/>
        </w:rPr>
        <w:t xml:space="preserve">must be met in order to qualify.  </w:t>
      </w:r>
      <w:r w:rsidR="0055418A" w:rsidRPr="001703D8">
        <w:rPr>
          <w:sz w:val="20"/>
          <w:szCs w:val="20"/>
        </w:rPr>
        <w:t>TRIO UB</w:t>
      </w:r>
      <w:r w:rsidRPr="001703D8">
        <w:rPr>
          <w:sz w:val="20"/>
          <w:szCs w:val="20"/>
        </w:rPr>
        <w:t xml:space="preserve"> does not set these income guidelines, but merely verifies </w:t>
      </w:r>
      <w:r w:rsidR="0055418A" w:rsidRPr="001703D8">
        <w:rPr>
          <w:sz w:val="20"/>
          <w:szCs w:val="20"/>
        </w:rPr>
        <w:t>student</w:t>
      </w:r>
      <w:r w:rsidRPr="001703D8">
        <w:rPr>
          <w:sz w:val="20"/>
          <w:szCs w:val="20"/>
        </w:rPr>
        <w:t xml:space="preserve"> </w:t>
      </w:r>
      <w:r w:rsidRPr="001703D8">
        <w:rPr>
          <w:sz w:val="20"/>
          <w:szCs w:val="20"/>
        </w:rPr>
        <w:lastRenderedPageBreak/>
        <w:t>eligibility b</w:t>
      </w:r>
      <w:r w:rsidR="0055418A" w:rsidRPr="001703D8">
        <w:rPr>
          <w:sz w:val="20"/>
          <w:szCs w:val="20"/>
        </w:rPr>
        <w:t>ased on the income poverty guidelines determined annually by the federal government.</w:t>
      </w:r>
    </w:p>
    <w:p w14:paraId="06725244" w14:textId="77777777" w:rsidR="006D03E0" w:rsidRPr="001703D8" w:rsidRDefault="006D03E0" w:rsidP="00751E9D">
      <w:pPr>
        <w:tabs>
          <w:tab w:val="left" w:pos="2562"/>
        </w:tabs>
        <w:rPr>
          <w:sz w:val="20"/>
          <w:szCs w:val="20"/>
        </w:rPr>
      </w:pPr>
    </w:p>
    <w:p w14:paraId="6ACAB093" w14:textId="6CE1444F" w:rsidR="006D03E0" w:rsidRPr="001703D8" w:rsidRDefault="006D03E0" w:rsidP="00751E9D">
      <w:pPr>
        <w:tabs>
          <w:tab w:val="left" w:pos="2562"/>
        </w:tabs>
        <w:rPr>
          <w:sz w:val="20"/>
          <w:szCs w:val="20"/>
        </w:rPr>
      </w:pPr>
      <w:r w:rsidRPr="001703D8">
        <w:rPr>
          <w:sz w:val="20"/>
          <w:szCs w:val="20"/>
        </w:rPr>
        <w:t>Every a</w:t>
      </w:r>
      <w:r w:rsidR="0055418A" w:rsidRPr="001703D8">
        <w:rPr>
          <w:sz w:val="20"/>
          <w:szCs w:val="20"/>
        </w:rPr>
        <w:t xml:space="preserve">dmitted student is a potential </w:t>
      </w:r>
      <w:r w:rsidRPr="001703D8">
        <w:rPr>
          <w:sz w:val="20"/>
          <w:szCs w:val="20"/>
        </w:rPr>
        <w:t>Dream Scholar. The d</w:t>
      </w:r>
      <w:r w:rsidR="0055418A" w:rsidRPr="001703D8">
        <w:rPr>
          <w:sz w:val="20"/>
          <w:szCs w:val="20"/>
        </w:rPr>
        <w:t>irector approves those eligible</w:t>
      </w:r>
      <w:r w:rsidRPr="001703D8">
        <w:rPr>
          <w:sz w:val="20"/>
          <w:szCs w:val="20"/>
        </w:rPr>
        <w:t xml:space="preserve"> students.  All </w:t>
      </w:r>
      <w:r w:rsidR="0055418A" w:rsidRPr="001703D8">
        <w:rPr>
          <w:sz w:val="20"/>
          <w:szCs w:val="20"/>
        </w:rPr>
        <w:t xml:space="preserve">admitted students are notified </w:t>
      </w:r>
      <w:r w:rsidRPr="001703D8">
        <w:rPr>
          <w:sz w:val="20"/>
          <w:szCs w:val="20"/>
        </w:rPr>
        <w:t xml:space="preserve">of their eligibility </w:t>
      </w:r>
      <w:r w:rsidR="0055418A" w:rsidRPr="001703D8">
        <w:rPr>
          <w:sz w:val="20"/>
          <w:szCs w:val="20"/>
        </w:rPr>
        <w:t xml:space="preserve">to tap into this opportunity </w:t>
      </w:r>
      <w:r w:rsidRPr="001703D8">
        <w:rPr>
          <w:sz w:val="20"/>
          <w:szCs w:val="20"/>
        </w:rPr>
        <w:t>at summer orientation.</w:t>
      </w:r>
    </w:p>
    <w:p w14:paraId="3A135706" w14:textId="1D927DC4" w:rsidR="0055418A" w:rsidRPr="001703D8" w:rsidRDefault="0055418A" w:rsidP="00751E9D">
      <w:pPr>
        <w:tabs>
          <w:tab w:val="left" w:pos="2562"/>
        </w:tabs>
        <w:rPr>
          <w:sz w:val="20"/>
          <w:szCs w:val="20"/>
        </w:rPr>
        <w:sectPr w:rsidR="0055418A" w:rsidRPr="001703D8" w:rsidSect="00F2127A">
          <w:type w:val="continuous"/>
          <w:pgSz w:w="12240" w:h="15840"/>
          <w:pgMar w:top="1440" w:right="1440" w:bottom="1440" w:left="1440" w:header="720" w:footer="720" w:gutter="0"/>
          <w:cols w:space="720"/>
          <w:titlePg/>
          <w:docGrid w:linePitch="360"/>
        </w:sectPr>
      </w:pPr>
    </w:p>
    <w:p w14:paraId="3F1418B3" w14:textId="77777777" w:rsidR="0055418A" w:rsidRPr="001703D8" w:rsidRDefault="0055418A" w:rsidP="00751E9D">
      <w:pPr>
        <w:tabs>
          <w:tab w:val="left" w:pos="2562"/>
        </w:tabs>
        <w:rPr>
          <w:sz w:val="20"/>
          <w:szCs w:val="20"/>
        </w:rPr>
        <w:sectPr w:rsidR="0055418A" w:rsidRPr="001703D8" w:rsidSect="00A72CAF">
          <w:type w:val="continuous"/>
          <w:pgSz w:w="12240" w:h="15840"/>
          <w:pgMar w:top="1440" w:right="1440" w:bottom="1440" w:left="1440" w:header="720" w:footer="720" w:gutter="0"/>
          <w:cols w:num="2" w:space="720"/>
          <w:docGrid w:linePitch="360"/>
        </w:sectPr>
      </w:pPr>
    </w:p>
    <w:p w14:paraId="35F2A948" w14:textId="6E0EE5E4" w:rsidR="00EF5A48" w:rsidRPr="001703D8" w:rsidRDefault="00EF5A48" w:rsidP="00AD79B7">
      <w:pPr>
        <w:pStyle w:val="Heading1"/>
      </w:pPr>
      <w:bookmarkStart w:id="42" w:name="_Toc389845937"/>
      <w:r w:rsidRPr="001703D8">
        <w:lastRenderedPageBreak/>
        <w:t>About Your Employment</w:t>
      </w:r>
      <w:bookmarkEnd w:id="42"/>
    </w:p>
    <w:p w14:paraId="2DC762C2" w14:textId="77777777" w:rsidR="00660367" w:rsidRPr="001703D8" w:rsidRDefault="00660367" w:rsidP="00751E9D">
      <w:pPr>
        <w:tabs>
          <w:tab w:val="left" w:pos="2562"/>
        </w:tabs>
        <w:rPr>
          <w:sz w:val="20"/>
          <w:szCs w:val="20"/>
        </w:rPr>
      </w:pPr>
    </w:p>
    <w:p w14:paraId="3957BDC4" w14:textId="3EFDFA0B" w:rsidR="00EF5A48" w:rsidRPr="001703D8" w:rsidRDefault="009F4179" w:rsidP="00751E9D">
      <w:pPr>
        <w:tabs>
          <w:tab w:val="left" w:pos="2562"/>
        </w:tabs>
        <w:rPr>
          <w:sz w:val="20"/>
          <w:szCs w:val="20"/>
        </w:rPr>
      </w:pPr>
      <w:r>
        <w:rPr>
          <w:sz w:val="20"/>
          <w:szCs w:val="20"/>
        </w:rPr>
        <w:t xml:space="preserve">You are a summer employee of the Student Services unit in the College of Education and Human Development at the University of Minnesota.  </w:t>
      </w:r>
    </w:p>
    <w:p w14:paraId="36E3A75C" w14:textId="77777777" w:rsidR="00EF5A48" w:rsidRPr="001703D8" w:rsidRDefault="00EF5A48" w:rsidP="00751E9D">
      <w:pPr>
        <w:tabs>
          <w:tab w:val="left" w:pos="2562"/>
        </w:tabs>
        <w:rPr>
          <w:sz w:val="20"/>
          <w:szCs w:val="20"/>
        </w:rPr>
      </w:pPr>
    </w:p>
    <w:p w14:paraId="2657CF8D" w14:textId="77777777" w:rsidR="00EF5A48" w:rsidRPr="004D146D" w:rsidRDefault="00EF5A48" w:rsidP="004D146D">
      <w:pPr>
        <w:pStyle w:val="ListParagraph"/>
        <w:numPr>
          <w:ilvl w:val="0"/>
          <w:numId w:val="39"/>
        </w:numPr>
        <w:tabs>
          <w:tab w:val="left" w:pos="2562"/>
        </w:tabs>
        <w:rPr>
          <w:sz w:val="20"/>
          <w:szCs w:val="20"/>
        </w:rPr>
      </w:pPr>
      <w:r w:rsidRPr="004D146D">
        <w:rPr>
          <w:sz w:val="20"/>
          <w:szCs w:val="20"/>
        </w:rPr>
        <w:t>Your employee class governs policies about your hiring, compensation and benefits, hours and other important aspects of your daily work.  Information specific to your appointment can be found at: http://hrss.umn.edu/</w:t>
      </w:r>
    </w:p>
    <w:p w14:paraId="5DADD8AD" w14:textId="77777777" w:rsidR="00EF5A48" w:rsidRPr="001703D8" w:rsidRDefault="00EF5A48" w:rsidP="00751E9D">
      <w:pPr>
        <w:tabs>
          <w:tab w:val="left" w:pos="2562"/>
        </w:tabs>
        <w:rPr>
          <w:sz w:val="20"/>
          <w:szCs w:val="20"/>
        </w:rPr>
      </w:pPr>
    </w:p>
    <w:p w14:paraId="4C93FE30" w14:textId="26F66EAB" w:rsidR="00EF5A48" w:rsidRPr="004D146D" w:rsidRDefault="00EF5A48" w:rsidP="004D146D">
      <w:pPr>
        <w:pStyle w:val="ListParagraph"/>
        <w:numPr>
          <w:ilvl w:val="0"/>
          <w:numId w:val="39"/>
        </w:numPr>
        <w:tabs>
          <w:tab w:val="left" w:pos="2562"/>
        </w:tabs>
        <w:rPr>
          <w:sz w:val="20"/>
          <w:szCs w:val="20"/>
        </w:rPr>
      </w:pPr>
      <w:r w:rsidRPr="004D146D">
        <w:rPr>
          <w:sz w:val="20"/>
          <w:szCs w:val="20"/>
        </w:rPr>
        <w:t>The governing contracts and policies for your classification can be found on-line at: http://www1.umn.edu/ohr/policies/governing/</w:t>
      </w:r>
    </w:p>
    <w:p w14:paraId="648B5CAA" w14:textId="77777777" w:rsidR="00EF5A48" w:rsidRPr="001703D8" w:rsidRDefault="00EF5A48" w:rsidP="00751E9D">
      <w:pPr>
        <w:tabs>
          <w:tab w:val="left" w:pos="2562"/>
        </w:tabs>
        <w:rPr>
          <w:sz w:val="20"/>
          <w:szCs w:val="20"/>
        </w:rPr>
      </w:pPr>
    </w:p>
    <w:p w14:paraId="57005C7A" w14:textId="58400865" w:rsidR="00EF5A48" w:rsidRPr="001703D8" w:rsidRDefault="00EF5A48" w:rsidP="00751E9D">
      <w:pPr>
        <w:tabs>
          <w:tab w:val="left" w:pos="2562"/>
        </w:tabs>
        <w:rPr>
          <w:sz w:val="20"/>
          <w:szCs w:val="20"/>
        </w:rPr>
      </w:pPr>
      <w:r w:rsidRPr="001703D8">
        <w:rPr>
          <w:sz w:val="20"/>
          <w:szCs w:val="20"/>
        </w:rPr>
        <w:t>The following section outlines program specific information as it r</w:t>
      </w:r>
      <w:r w:rsidR="004D146D">
        <w:rPr>
          <w:sz w:val="20"/>
          <w:szCs w:val="20"/>
        </w:rPr>
        <w:t>elates to your daily duties, work culture and overall expectations.</w:t>
      </w:r>
    </w:p>
    <w:p w14:paraId="2300A801" w14:textId="77777777" w:rsidR="00EF5A48" w:rsidRPr="001703D8" w:rsidRDefault="00EF5A48" w:rsidP="00751E9D">
      <w:pPr>
        <w:tabs>
          <w:tab w:val="left" w:pos="2562"/>
        </w:tabs>
        <w:rPr>
          <w:sz w:val="20"/>
          <w:szCs w:val="20"/>
        </w:rPr>
      </w:pPr>
    </w:p>
    <w:p w14:paraId="04001198" w14:textId="4EDB8773" w:rsidR="00EF5A48" w:rsidRPr="001703D8" w:rsidRDefault="00EF5A48" w:rsidP="009F4179">
      <w:pPr>
        <w:pStyle w:val="Heading2"/>
      </w:pPr>
      <w:bookmarkStart w:id="43" w:name="_Toc389845938"/>
      <w:r w:rsidRPr="001703D8">
        <w:t>Our Offices</w:t>
      </w:r>
      <w:bookmarkEnd w:id="43"/>
      <w:r w:rsidRPr="001703D8">
        <w:t xml:space="preserve"> </w:t>
      </w:r>
    </w:p>
    <w:p w14:paraId="25DFBD88" w14:textId="77777777" w:rsidR="00AB2B2A" w:rsidRPr="001703D8" w:rsidRDefault="00EF5A48" w:rsidP="00751E9D">
      <w:pPr>
        <w:tabs>
          <w:tab w:val="left" w:pos="2562"/>
        </w:tabs>
        <w:rPr>
          <w:sz w:val="20"/>
          <w:szCs w:val="20"/>
          <w:u w:val="single"/>
        </w:rPr>
      </w:pPr>
      <w:r w:rsidRPr="001703D8">
        <w:rPr>
          <w:sz w:val="20"/>
          <w:szCs w:val="20"/>
          <w:u w:val="single"/>
        </w:rPr>
        <w:t xml:space="preserve">Education </w:t>
      </w:r>
      <w:r w:rsidR="00AB2B2A" w:rsidRPr="001703D8">
        <w:rPr>
          <w:sz w:val="20"/>
          <w:szCs w:val="20"/>
          <w:u w:val="single"/>
        </w:rPr>
        <w:t>Sciences Building – Main Office</w:t>
      </w:r>
    </w:p>
    <w:p w14:paraId="11AF9F88" w14:textId="0F2DA713" w:rsidR="00EF5A48" w:rsidRPr="001703D8" w:rsidRDefault="00EF5A48" w:rsidP="00751E9D">
      <w:pPr>
        <w:tabs>
          <w:tab w:val="left" w:pos="2562"/>
        </w:tabs>
        <w:rPr>
          <w:sz w:val="20"/>
          <w:szCs w:val="20"/>
        </w:rPr>
      </w:pPr>
      <w:r w:rsidRPr="001703D8">
        <w:rPr>
          <w:sz w:val="20"/>
          <w:szCs w:val="20"/>
        </w:rPr>
        <w:t xml:space="preserve">The TRIO Upward Bound main office is in the 40 Education Sciences suite.  This is where </w:t>
      </w:r>
      <w:r w:rsidR="00B066D4" w:rsidRPr="001703D8">
        <w:rPr>
          <w:sz w:val="20"/>
          <w:szCs w:val="20"/>
        </w:rPr>
        <w:t>TRIO UB</w:t>
      </w:r>
      <w:r w:rsidRPr="001703D8">
        <w:rPr>
          <w:sz w:val="20"/>
          <w:szCs w:val="20"/>
        </w:rPr>
        <w:t xml:space="preserve"> professional staff </w:t>
      </w:r>
      <w:r w:rsidR="004D146D" w:rsidRPr="001703D8">
        <w:rPr>
          <w:sz w:val="20"/>
          <w:szCs w:val="20"/>
        </w:rPr>
        <w:t>maintains</w:t>
      </w:r>
      <w:r w:rsidRPr="001703D8">
        <w:rPr>
          <w:sz w:val="20"/>
          <w:szCs w:val="20"/>
        </w:rPr>
        <w:t xml:space="preserve"> their University offices and where part-time office staff report for work.  The 40 suite is where University TRIO programs (UB, SSS &amp; McNair) are housed and boasts shared work-computer spaces, a working kitchen, storage space, a high-tech conference room and an open meeting space for students and staff.</w:t>
      </w:r>
    </w:p>
    <w:p w14:paraId="1987D76F" w14:textId="77777777" w:rsidR="00EF5A48" w:rsidRPr="001703D8" w:rsidRDefault="00EF5A48" w:rsidP="00751E9D">
      <w:pPr>
        <w:tabs>
          <w:tab w:val="left" w:pos="2562"/>
        </w:tabs>
        <w:rPr>
          <w:sz w:val="20"/>
          <w:szCs w:val="20"/>
        </w:rPr>
      </w:pPr>
    </w:p>
    <w:p w14:paraId="3F06EA6B" w14:textId="77777777" w:rsidR="00AB2B2A" w:rsidRPr="001703D8" w:rsidRDefault="00EF5A48" w:rsidP="00751E9D">
      <w:pPr>
        <w:tabs>
          <w:tab w:val="left" w:pos="2562"/>
        </w:tabs>
        <w:rPr>
          <w:sz w:val="20"/>
          <w:szCs w:val="20"/>
          <w:u w:val="single"/>
        </w:rPr>
      </w:pPr>
      <w:r w:rsidRPr="001703D8">
        <w:rPr>
          <w:sz w:val="20"/>
          <w:szCs w:val="20"/>
          <w:u w:val="single"/>
        </w:rPr>
        <w:t>Ap</w:t>
      </w:r>
      <w:r w:rsidR="00AB2B2A" w:rsidRPr="001703D8">
        <w:rPr>
          <w:sz w:val="20"/>
          <w:szCs w:val="20"/>
          <w:u w:val="single"/>
        </w:rPr>
        <w:t>pleby Hall - Academic Services</w:t>
      </w:r>
    </w:p>
    <w:p w14:paraId="11D66BFA" w14:textId="075BCDC9" w:rsidR="00EF5A48" w:rsidRPr="001703D8" w:rsidRDefault="00EF5A48" w:rsidP="00751E9D">
      <w:pPr>
        <w:tabs>
          <w:tab w:val="left" w:pos="2562"/>
        </w:tabs>
        <w:rPr>
          <w:sz w:val="20"/>
          <w:szCs w:val="20"/>
        </w:rPr>
      </w:pPr>
      <w:r w:rsidRPr="001703D8">
        <w:rPr>
          <w:sz w:val="20"/>
          <w:szCs w:val="20"/>
        </w:rPr>
        <w:t>Appleby Hall is the location of our academic program services for both summer and the academic year. Through collaboration with the Office of Student Affairs, the Multicultural Center for Academic Excellence and the department of Post Secondary Teaching and</w:t>
      </w:r>
    </w:p>
    <w:p w14:paraId="69F921CC" w14:textId="7A015349" w:rsidR="00EF5A48" w:rsidRPr="001703D8" w:rsidRDefault="00EF5A48" w:rsidP="00751E9D">
      <w:pPr>
        <w:tabs>
          <w:tab w:val="left" w:pos="2562"/>
        </w:tabs>
        <w:rPr>
          <w:sz w:val="20"/>
          <w:szCs w:val="20"/>
        </w:rPr>
      </w:pPr>
      <w:r w:rsidRPr="001703D8">
        <w:rPr>
          <w:sz w:val="20"/>
          <w:szCs w:val="20"/>
        </w:rPr>
        <w:t>Learning.</w:t>
      </w:r>
    </w:p>
    <w:p w14:paraId="2DDF37CB" w14:textId="77777777" w:rsidR="00EF5A48" w:rsidRPr="001703D8" w:rsidRDefault="00EF5A48" w:rsidP="00751E9D">
      <w:pPr>
        <w:tabs>
          <w:tab w:val="left" w:pos="2562"/>
        </w:tabs>
        <w:rPr>
          <w:sz w:val="20"/>
          <w:szCs w:val="20"/>
        </w:rPr>
      </w:pPr>
    </w:p>
    <w:p w14:paraId="78B0232C" w14:textId="7A669ADF" w:rsidR="00EF5A48" w:rsidRPr="001703D8" w:rsidRDefault="006434F6" w:rsidP="00751E9D">
      <w:pPr>
        <w:tabs>
          <w:tab w:val="left" w:pos="2562"/>
        </w:tabs>
        <w:rPr>
          <w:sz w:val="20"/>
          <w:szCs w:val="20"/>
        </w:rPr>
      </w:pPr>
      <w:proofErr w:type="spellStart"/>
      <w:r w:rsidRPr="001703D8">
        <w:rPr>
          <w:sz w:val="20"/>
          <w:szCs w:val="20"/>
          <w:u w:val="single"/>
        </w:rPr>
        <w:t>Middlebrook</w:t>
      </w:r>
      <w:proofErr w:type="spellEnd"/>
      <w:r w:rsidRPr="001703D8">
        <w:rPr>
          <w:sz w:val="20"/>
          <w:szCs w:val="20"/>
          <w:u w:val="single"/>
        </w:rPr>
        <w:t xml:space="preserve"> Hall - </w:t>
      </w:r>
      <w:r w:rsidR="00AB2B2A" w:rsidRPr="001703D8">
        <w:rPr>
          <w:sz w:val="20"/>
          <w:szCs w:val="20"/>
        </w:rPr>
        <w:t xml:space="preserve"> TRIO</w:t>
      </w:r>
      <w:r w:rsidR="00904E21" w:rsidRPr="001703D8">
        <w:rPr>
          <w:sz w:val="20"/>
          <w:szCs w:val="20"/>
        </w:rPr>
        <w:t xml:space="preserve"> </w:t>
      </w:r>
      <w:r w:rsidR="00EF5A48" w:rsidRPr="001703D8">
        <w:rPr>
          <w:sz w:val="20"/>
          <w:szCs w:val="20"/>
        </w:rPr>
        <w:t>UB rents space from the University of Minnesota’s Office of Housing and Residential Life. Residence Hall assignments rotate each summer</w:t>
      </w:r>
      <w:r w:rsidRPr="001703D8">
        <w:rPr>
          <w:sz w:val="20"/>
          <w:szCs w:val="20"/>
        </w:rPr>
        <w:t xml:space="preserve">. This year we’re at </w:t>
      </w:r>
      <w:proofErr w:type="spellStart"/>
      <w:r w:rsidRPr="001703D8">
        <w:rPr>
          <w:sz w:val="20"/>
          <w:szCs w:val="20"/>
        </w:rPr>
        <w:t>Middlebrook</w:t>
      </w:r>
      <w:proofErr w:type="spellEnd"/>
      <w:r w:rsidRPr="001703D8">
        <w:rPr>
          <w:sz w:val="20"/>
          <w:szCs w:val="20"/>
        </w:rPr>
        <w:t xml:space="preserve"> Hall.</w:t>
      </w:r>
    </w:p>
    <w:p w14:paraId="1842467F" w14:textId="77777777" w:rsidR="00EF5A48" w:rsidRPr="001703D8" w:rsidRDefault="00EF5A48" w:rsidP="00751E9D">
      <w:pPr>
        <w:tabs>
          <w:tab w:val="left" w:pos="2562"/>
        </w:tabs>
        <w:rPr>
          <w:sz w:val="20"/>
          <w:szCs w:val="20"/>
        </w:rPr>
      </w:pPr>
    </w:p>
    <w:p w14:paraId="119859E9" w14:textId="3025B770" w:rsidR="00EF5A48" w:rsidRPr="001703D8" w:rsidRDefault="00EF5A48" w:rsidP="009F4179">
      <w:pPr>
        <w:pStyle w:val="Heading2"/>
      </w:pPr>
      <w:bookmarkStart w:id="44" w:name="_Toc389845939"/>
      <w:r w:rsidRPr="001703D8">
        <w:t>Service Hours</w:t>
      </w:r>
      <w:bookmarkEnd w:id="44"/>
      <w:r w:rsidRPr="001703D8">
        <w:t xml:space="preserve"> </w:t>
      </w:r>
    </w:p>
    <w:p w14:paraId="0DCAE16C" w14:textId="16910572" w:rsidR="00EF5A48" w:rsidRPr="001703D8" w:rsidRDefault="00EF5A48" w:rsidP="00BF0346">
      <w:pPr>
        <w:pStyle w:val="ListParagraph"/>
        <w:numPr>
          <w:ilvl w:val="0"/>
          <w:numId w:val="10"/>
        </w:numPr>
        <w:tabs>
          <w:tab w:val="left" w:pos="2562"/>
        </w:tabs>
        <w:contextualSpacing w:val="0"/>
        <w:rPr>
          <w:sz w:val="20"/>
          <w:szCs w:val="20"/>
        </w:rPr>
      </w:pPr>
      <w:r w:rsidRPr="001703D8">
        <w:rPr>
          <w:sz w:val="20"/>
          <w:szCs w:val="20"/>
        </w:rPr>
        <w:t>Summer academic programming (June – July) is open for</w:t>
      </w:r>
      <w:r w:rsidR="004D146D">
        <w:rPr>
          <w:sz w:val="20"/>
          <w:szCs w:val="20"/>
        </w:rPr>
        <w:t xml:space="preserve"> service Monday  - Friday from 8:00 AM to 4</w:t>
      </w:r>
      <w:r w:rsidRPr="001703D8">
        <w:rPr>
          <w:sz w:val="20"/>
          <w:szCs w:val="20"/>
        </w:rPr>
        <w:t xml:space="preserve">:00 PM. The </w:t>
      </w:r>
      <w:r w:rsidR="00B066D4" w:rsidRPr="001703D8">
        <w:rPr>
          <w:sz w:val="20"/>
          <w:szCs w:val="20"/>
        </w:rPr>
        <w:t>TRIO UB</w:t>
      </w:r>
      <w:r w:rsidRPr="001703D8">
        <w:rPr>
          <w:sz w:val="20"/>
          <w:szCs w:val="20"/>
        </w:rPr>
        <w:t xml:space="preserve"> “academic home-base” each summer is in </w:t>
      </w:r>
      <w:r w:rsidR="00AB2B2A" w:rsidRPr="001703D8">
        <w:rPr>
          <w:sz w:val="20"/>
          <w:szCs w:val="20"/>
        </w:rPr>
        <w:t xml:space="preserve">Appleby </w:t>
      </w:r>
      <w:r w:rsidRPr="001703D8">
        <w:rPr>
          <w:sz w:val="20"/>
          <w:szCs w:val="20"/>
        </w:rPr>
        <w:t>Hall, room 27. Classes are scheduled i</w:t>
      </w:r>
      <w:r w:rsidR="00AB2B2A" w:rsidRPr="001703D8">
        <w:rPr>
          <w:sz w:val="20"/>
          <w:szCs w:val="20"/>
        </w:rPr>
        <w:t xml:space="preserve">n various rooms around Appleby </w:t>
      </w:r>
      <w:r w:rsidRPr="001703D8">
        <w:rPr>
          <w:sz w:val="20"/>
          <w:szCs w:val="20"/>
        </w:rPr>
        <w:t>Hall.</w:t>
      </w:r>
    </w:p>
    <w:p w14:paraId="3B369DFD" w14:textId="4D506801" w:rsidR="00EF5A48" w:rsidRPr="001703D8" w:rsidRDefault="00EF5A48" w:rsidP="00BF0346">
      <w:pPr>
        <w:pStyle w:val="ListParagraph"/>
        <w:numPr>
          <w:ilvl w:val="0"/>
          <w:numId w:val="10"/>
        </w:numPr>
        <w:tabs>
          <w:tab w:val="left" w:pos="2562"/>
        </w:tabs>
        <w:contextualSpacing w:val="0"/>
        <w:rPr>
          <w:sz w:val="20"/>
          <w:szCs w:val="20"/>
        </w:rPr>
      </w:pPr>
      <w:r w:rsidRPr="001703D8">
        <w:rPr>
          <w:sz w:val="20"/>
          <w:szCs w:val="20"/>
        </w:rPr>
        <w:t>Summer residential programming (J</w:t>
      </w:r>
      <w:r w:rsidR="00AB2B2A" w:rsidRPr="001703D8">
        <w:rPr>
          <w:sz w:val="20"/>
          <w:szCs w:val="20"/>
        </w:rPr>
        <w:t>une – July) is staffed 24 hours</w:t>
      </w:r>
      <w:r w:rsidR="006434F6" w:rsidRPr="001703D8">
        <w:rPr>
          <w:sz w:val="20"/>
          <w:szCs w:val="20"/>
        </w:rPr>
        <w:t xml:space="preserve"> during the three weeks of residential experience.</w:t>
      </w:r>
    </w:p>
    <w:p w14:paraId="4E67CFED" w14:textId="77777777" w:rsidR="00EF5A48" w:rsidRPr="001703D8" w:rsidRDefault="00EF5A48" w:rsidP="00751E9D">
      <w:pPr>
        <w:tabs>
          <w:tab w:val="left" w:pos="2562"/>
        </w:tabs>
        <w:rPr>
          <w:sz w:val="20"/>
          <w:szCs w:val="20"/>
        </w:rPr>
      </w:pPr>
    </w:p>
    <w:p w14:paraId="0C71969D" w14:textId="0CF38464" w:rsidR="00904E21" w:rsidRPr="001703D8" w:rsidRDefault="00904E21" w:rsidP="009F4179">
      <w:pPr>
        <w:pStyle w:val="Heading2"/>
      </w:pPr>
      <w:bookmarkStart w:id="45" w:name="_Toc389845940"/>
      <w:r w:rsidRPr="001703D8">
        <w:t>Non-Professional Staff Payroll and HR Information</w:t>
      </w:r>
      <w:bookmarkEnd w:id="45"/>
    </w:p>
    <w:p w14:paraId="752A98B6" w14:textId="7E317AA5" w:rsidR="00904E21" w:rsidRPr="001703D8" w:rsidRDefault="00904E21" w:rsidP="00751E9D">
      <w:pPr>
        <w:tabs>
          <w:tab w:val="left" w:pos="2562"/>
        </w:tabs>
        <w:rPr>
          <w:sz w:val="20"/>
          <w:szCs w:val="20"/>
        </w:rPr>
      </w:pPr>
      <w:r w:rsidRPr="001703D8">
        <w:rPr>
          <w:sz w:val="20"/>
          <w:szCs w:val="20"/>
        </w:rPr>
        <w:t>The basics:</w:t>
      </w:r>
    </w:p>
    <w:p w14:paraId="62448694" w14:textId="77777777" w:rsidR="00904E21" w:rsidRPr="001703D8" w:rsidRDefault="00904E21" w:rsidP="00BF0346">
      <w:pPr>
        <w:pStyle w:val="ListParagraph"/>
        <w:numPr>
          <w:ilvl w:val="0"/>
          <w:numId w:val="12"/>
        </w:numPr>
        <w:tabs>
          <w:tab w:val="left" w:pos="2562"/>
        </w:tabs>
        <w:contextualSpacing w:val="0"/>
        <w:rPr>
          <w:sz w:val="20"/>
          <w:szCs w:val="20"/>
        </w:rPr>
      </w:pPr>
      <w:r w:rsidRPr="001703D8">
        <w:rPr>
          <w:sz w:val="20"/>
          <w:szCs w:val="20"/>
        </w:rPr>
        <w:t>Bi-weekly paychecks, every other Wednesday</w:t>
      </w:r>
    </w:p>
    <w:p w14:paraId="79EBBDEB" w14:textId="1B5E1417" w:rsidR="00904E21" w:rsidRPr="001703D8" w:rsidRDefault="00904E21" w:rsidP="00BF0346">
      <w:pPr>
        <w:pStyle w:val="ListParagraph"/>
        <w:numPr>
          <w:ilvl w:val="0"/>
          <w:numId w:val="12"/>
        </w:numPr>
        <w:tabs>
          <w:tab w:val="left" w:pos="2562"/>
        </w:tabs>
        <w:contextualSpacing w:val="0"/>
        <w:rPr>
          <w:sz w:val="20"/>
          <w:szCs w:val="20"/>
        </w:rPr>
      </w:pPr>
      <w:r w:rsidRPr="001703D8">
        <w:rPr>
          <w:sz w:val="20"/>
          <w:szCs w:val="20"/>
        </w:rPr>
        <w:t>Temporary/Casual positions and/or student work-study* positions</w:t>
      </w:r>
    </w:p>
    <w:p w14:paraId="63E1DEA0" w14:textId="6AF7A37B" w:rsidR="00904E21" w:rsidRPr="001703D8" w:rsidRDefault="00904E21" w:rsidP="00BF0346">
      <w:pPr>
        <w:pStyle w:val="ListParagraph"/>
        <w:numPr>
          <w:ilvl w:val="0"/>
          <w:numId w:val="12"/>
        </w:numPr>
        <w:tabs>
          <w:tab w:val="left" w:pos="2562"/>
        </w:tabs>
        <w:contextualSpacing w:val="0"/>
        <w:rPr>
          <w:sz w:val="20"/>
          <w:szCs w:val="20"/>
        </w:rPr>
      </w:pPr>
      <w:r w:rsidRPr="001703D8">
        <w:rPr>
          <w:sz w:val="20"/>
          <w:szCs w:val="20"/>
        </w:rPr>
        <w:t>Professional positions are either P &amp; A class or Civil Service class</w:t>
      </w:r>
    </w:p>
    <w:p w14:paraId="6B267C82" w14:textId="32975FA7" w:rsidR="00904E21" w:rsidRPr="001703D8" w:rsidRDefault="00904E21" w:rsidP="00BF0346">
      <w:pPr>
        <w:pStyle w:val="ListParagraph"/>
        <w:numPr>
          <w:ilvl w:val="0"/>
          <w:numId w:val="12"/>
        </w:numPr>
        <w:tabs>
          <w:tab w:val="left" w:pos="2562"/>
        </w:tabs>
        <w:contextualSpacing w:val="0"/>
        <w:rPr>
          <w:sz w:val="20"/>
          <w:szCs w:val="20"/>
        </w:rPr>
      </w:pPr>
      <w:r w:rsidRPr="001703D8">
        <w:rPr>
          <w:sz w:val="20"/>
          <w:szCs w:val="20"/>
        </w:rPr>
        <w:t>Direct deposit is encouraged</w:t>
      </w:r>
    </w:p>
    <w:p w14:paraId="3E838601" w14:textId="74DD1A58" w:rsidR="00904E21" w:rsidRPr="001703D8" w:rsidRDefault="00904E21" w:rsidP="00BF0346">
      <w:pPr>
        <w:pStyle w:val="ListParagraph"/>
        <w:numPr>
          <w:ilvl w:val="0"/>
          <w:numId w:val="12"/>
        </w:numPr>
        <w:tabs>
          <w:tab w:val="left" w:pos="2562"/>
        </w:tabs>
        <w:contextualSpacing w:val="0"/>
        <w:rPr>
          <w:sz w:val="20"/>
          <w:szCs w:val="20"/>
        </w:rPr>
      </w:pPr>
      <w:r w:rsidRPr="001703D8">
        <w:rPr>
          <w:sz w:val="20"/>
          <w:szCs w:val="20"/>
        </w:rPr>
        <w:t>4 hours work; 15 minute paid break</w:t>
      </w:r>
    </w:p>
    <w:p w14:paraId="56B8BB17" w14:textId="02E4B771" w:rsidR="00904E21" w:rsidRPr="001703D8" w:rsidRDefault="00904E21" w:rsidP="00BF0346">
      <w:pPr>
        <w:pStyle w:val="ListParagraph"/>
        <w:numPr>
          <w:ilvl w:val="0"/>
          <w:numId w:val="12"/>
        </w:numPr>
        <w:tabs>
          <w:tab w:val="left" w:pos="2562"/>
        </w:tabs>
        <w:contextualSpacing w:val="0"/>
        <w:rPr>
          <w:sz w:val="20"/>
          <w:szCs w:val="20"/>
        </w:rPr>
      </w:pPr>
      <w:r w:rsidRPr="001703D8">
        <w:rPr>
          <w:sz w:val="20"/>
          <w:szCs w:val="20"/>
        </w:rPr>
        <w:t>Over 6 hours; an unpaid ½ hour break</w:t>
      </w:r>
    </w:p>
    <w:p w14:paraId="07EE3C52" w14:textId="4494288E" w:rsidR="00904E21" w:rsidRPr="001703D8" w:rsidRDefault="00904E21" w:rsidP="00BF0346">
      <w:pPr>
        <w:pStyle w:val="ListParagraph"/>
        <w:numPr>
          <w:ilvl w:val="0"/>
          <w:numId w:val="12"/>
        </w:numPr>
        <w:tabs>
          <w:tab w:val="left" w:pos="2562"/>
        </w:tabs>
        <w:contextualSpacing w:val="0"/>
        <w:rPr>
          <w:sz w:val="20"/>
          <w:szCs w:val="20"/>
        </w:rPr>
      </w:pPr>
      <w:r w:rsidRPr="001703D8">
        <w:rPr>
          <w:sz w:val="20"/>
          <w:szCs w:val="20"/>
        </w:rPr>
        <w:t>No overtime</w:t>
      </w:r>
    </w:p>
    <w:p w14:paraId="23F8662D" w14:textId="77777777" w:rsidR="00904E21" w:rsidRPr="001703D8" w:rsidRDefault="00904E21" w:rsidP="00751E9D">
      <w:pPr>
        <w:tabs>
          <w:tab w:val="left" w:pos="2562"/>
        </w:tabs>
        <w:rPr>
          <w:sz w:val="20"/>
          <w:szCs w:val="20"/>
        </w:rPr>
      </w:pPr>
    </w:p>
    <w:p w14:paraId="63FB24CE" w14:textId="5525C8DB" w:rsidR="00904E21" w:rsidRPr="001703D8" w:rsidRDefault="00904E21" w:rsidP="00751E9D">
      <w:pPr>
        <w:tabs>
          <w:tab w:val="left" w:pos="2562"/>
        </w:tabs>
        <w:rPr>
          <w:sz w:val="20"/>
          <w:szCs w:val="20"/>
        </w:rPr>
      </w:pPr>
      <w:r w:rsidRPr="001703D8">
        <w:rPr>
          <w:sz w:val="20"/>
          <w:szCs w:val="20"/>
        </w:rPr>
        <w:lastRenderedPageBreak/>
        <w:t>The U of M has a great Human Resources website to guide you through your employment.  Go to hrss.umn.edu for self-service actions including:</w:t>
      </w:r>
    </w:p>
    <w:p w14:paraId="25B0EEDC" w14:textId="77777777" w:rsidR="00904E21" w:rsidRPr="001703D8" w:rsidRDefault="00904E21" w:rsidP="00BF0346">
      <w:pPr>
        <w:pStyle w:val="ListParagraph"/>
        <w:numPr>
          <w:ilvl w:val="0"/>
          <w:numId w:val="13"/>
        </w:numPr>
        <w:tabs>
          <w:tab w:val="left" w:pos="2562"/>
        </w:tabs>
        <w:contextualSpacing w:val="0"/>
        <w:rPr>
          <w:sz w:val="20"/>
          <w:szCs w:val="20"/>
        </w:rPr>
      </w:pPr>
      <w:r w:rsidRPr="001703D8">
        <w:rPr>
          <w:sz w:val="20"/>
          <w:szCs w:val="20"/>
        </w:rPr>
        <w:t>Setting up DIRECT DEPOSIT</w:t>
      </w:r>
    </w:p>
    <w:p w14:paraId="671AA321" w14:textId="2F930E7F" w:rsidR="00904E21" w:rsidRPr="001703D8" w:rsidRDefault="00904E21" w:rsidP="00BF0346">
      <w:pPr>
        <w:pStyle w:val="ListParagraph"/>
        <w:numPr>
          <w:ilvl w:val="0"/>
          <w:numId w:val="13"/>
        </w:numPr>
        <w:tabs>
          <w:tab w:val="left" w:pos="2562"/>
        </w:tabs>
        <w:contextualSpacing w:val="0"/>
        <w:rPr>
          <w:sz w:val="20"/>
          <w:szCs w:val="20"/>
        </w:rPr>
      </w:pPr>
      <w:r w:rsidRPr="001703D8">
        <w:rPr>
          <w:sz w:val="20"/>
          <w:szCs w:val="20"/>
        </w:rPr>
        <w:t>View our Pay Statements (if you get direct deposit, you will not get a pay statement mailed to you; it will only be online at this website).</w:t>
      </w:r>
    </w:p>
    <w:p w14:paraId="5F2C4783" w14:textId="0C91DF2C" w:rsidR="00904E21" w:rsidRPr="001703D8" w:rsidRDefault="00904E21" w:rsidP="00BF0346">
      <w:pPr>
        <w:pStyle w:val="ListParagraph"/>
        <w:numPr>
          <w:ilvl w:val="0"/>
          <w:numId w:val="13"/>
        </w:numPr>
        <w:tabs>
          <w:tab w:val="left" w:pos="2562"/>
        </w:tabs>
        <w:contextualSpacing w:val="0"/>
        <w:rPr>
          <w:sz w:val="20"/>
          <w:szCs w:val="20"/>
        </w:rPr>
      </w:pPr>
      <w:r w:rsidRPr="001703D8">
        <w:rPr>
          <w:sz w:val="20"/>
          <w:szCs w:val="20"/>
        </w:rPr>
        <w:t>Update your W4</w:t>
      </w:r>
    </w:p>
    <w:p w14:paraId="2ED5D38B" w14:textId="501E2A17" w:rsidR="00904E21" w:rsidRPr="001703D8" w:rsidRDefault="00904E21" w:rsidP="00BF0346">
      <w:pPr>
        <w:pStyle w:val="ListParagraph"/>
        <w:numPr>
          <w:ilvl w:val="0"/>
          <w:numId w:val="13"/>
        </w:numPr>
        <w:tabs>
          <w:tab w:val="left" w:pos="2562"/>
        </w:tabs>
        <w:contextualSpacing w:val="0"/>
        <w:rPr>
          <w:i/>
          <w:sz w:val="20"/>
          <w:szCs w:val="20"/>
        </w:rPr>
      </w:pPr>
      <w:r w:rsidRPr="001703D8">
        <w:rPr>
          <w:sz w:val="20"/>
          <w:szCs w:val="20"/>
        </w:rPr>
        <w:t xml:space="preserve">Update your personal Information: </w:t>
      </w:r>
      <w:r w:rsidRPr="001703D8">
        <w:rPr>
          <w:i/>
          <w:sz w:val="20"/>
          <w:szCs w:val="20"/>
        </w:rPr>
        <w:t>When you first start working for the University of Minnesota, it is important to update your personal information.  The University automatically makes your home address, University email address and phone number available online e for the public. If you don’t want your contact information made public, you will have to go into this link and “suppress” your information.</w:t>
      </w:r>
    </w:p>
    <w:p w14:paraId="0407AA9C" w14:textId="77777777" w:rsidR="00904E21" w:rsidRPr="001703D8" w:rsidRDefault="00904E21" w:rsidP="00751E9D">
      <w:pPr>
        <w:tabs>
          <w:tab w:val="left" w:pos="2562"/>
        </w:tabs>
        <w:rPr>
          <w:sz w:val="20"/>
          <w:szCs w:val="20"/>
        </w:rPr>
      </w:pPr>
    </w:p>
    <w:p w14:paraId="1AC06611" w14:textId="77777777" w:rsidR="004D146D" w:rsidRDefault="004D146D" w:rsidP="00751E9D">
      <w:pPr>
        <w:tabs>
          <w:tab w:val="left" w:pos="2562"/>
        </w:tabs>
        <w:rPr>
          <w:rStyle w:val="Heading3Char"/>
          <w:sz w:val="20"/>
        </w:rPr>
      </w:pPr>
      <w:bookmarkStart w:id="46" w:name="_Toc389845941"/>
      <w:r>
        <w:rPr>
          <w:rStyle w:val="Heading3Char"/>
          <w:sz w:val="20"/>
        </w:rPr>
        <w:t>Timesheets</w:t>
      </w:r>
      <w:bookmarkEnd w:id="46"/>
    </w:p>
    <w:p w14:paraId="396D4CAB" w14:textId="6218604F" w:rsidR="00904E21" w:rsidRPr="001703D8" w:rsidRDefault="00904E21" w:rsidP="00751E9D">
      <w:pPr>
        <w:tabs>
          <w:tab w:val="left" w:pos="2562"/>
        </w:tabs>
        <w:rPr>
          <w:sz w:val="20"/>
          <w:szCs w:val="20"/>
        </w:rPr>
      </w:pPr>
      <w:r w:rsidRPr="001703D8">
        <w:rPr>
          <w:sz w:val="20"/>
          <w:szCs w:val="20"/>
        </w:rPr>
        <w:t xml:space="preserve">Most TRIO support staff positions require bi-weekly timesheets (Green) submissions to track and account for their work time at TRIO UB and to process </w:t>
      </w:r>
      <w:r w:rsidR="0003312F" w:rsidRPr="001703D8">
        <w:rPr>
          <w:sz w:val="20"/>
          <w:szCs w:val="20"/>
        </w:rPr>
        <w:t>paychecks through the University payroll system</w:t>
      </w:r>
      <w:r w:rsidRPr="001703D8">
        <w:rPr>
          <w:sz w:val="20"/>
          <w:szCs w:val="20"/>
        </w:rPr>
        <w:t xml:space="preserve">. There are two sides to the </w:t>
      </w:r>
      <w:r w:rsidR="0003312F" w:rsidRPr="001703D8">
        <w:rPr>
          <w:sz w:val="20"/>
          <w:szCs w:val="20"/>
        </w:rPr>
        <w:t xml:space="preserve">TRIO </w:t>
      </w:r>
      <w:r w:rsidRPr="001703D8">
        <w:rPr>
          <w:sz w:val="20"/>
          <w:szCs w:val="20"/>
        </w:rPr>
        <w:t>UB timesheets. The first side is what we need to submit to the University of Minnesota to get you paid. The backside tracks work duties performed  – this is to keep our federal stakeholders happy and accurately account for work directly related to grant services.</w:t>
      </w:r>
    </w:p>
    <w:p w14:paraId="312304CE" w14:textId="77777777" w:rsidR="00904E21" w:rsidRPr="001703D8" w:rsidRDefault="00904E21" w:rsidP="00751E9D">
      <w:pPr>
        <w:tabs>
          <w:tab w:val="left" w:pos="2562"/>
        </w:tabs>
        <w:rPr>
          <w:sz w:val="20"/>
          <w:szCs w:val="20"/>
        </w:rPr>
      </w:pPr>
    </w:p>
    <w:p w14:paraId="277C24A9" w14:textId="77777777" w:rsidR="00904E21" w:rsidRPr="001703D8" w:rsidRDefault="00904E21" w:rsidP="00751E9D">
      <w:pPr>
        <w:tabs>
          <w:tab w:val="left" w:pos="2562"/>
        </w:tabs>
        <w:rPr>
          <w:sz w:val="20"/>
          <w:szCs w:val="20"/>
        </w:rPr>
      </w:pPr>
      <w:r w:rsidRPr="001703D8">
        <w:rPr>
          <w:sz w:val="20"/>
          <w:szCs w:val="20"/>
        </w:rPr>
        <w:t>Timesheets are due every other Friday by noon to your supervisor, must be completed in pen, must contain your signature and have both the front and back parts complete.</w:t>
      </w:r>
    </w:p>
    <w:p w14:paraId="6097285B" w14:textId="77777777" w:rsidR="00904E21" w:rsidRPr="001703D8" w:rsidRDefault="00904E21" w:rsidP="00751E9D">
      <w:pPr>
        <w:tabs>
          <w:tab w:val="left" w:pos="2562"/>
        </w:tabs>
        <w:rPr>
          <w:sz w:val="20"/>
          <w:szCs w:val="20"/>
        </w:rPr>
      </w:pPr>
    </w:p>
    <w:p w14:paraId="098F8741" w14:textId="552475FB" w:rsidR="00904E21" w:rsidRPr="001703D8" w:rsidRDefault="00904E21" w:rsidP="00751E9D">
      <w:pPr>
        <w:tabs>
          <w:tab w:val="left" w:pos="2562"/>
        </w:tabs>
        <w:rPr>
          <w:sz w:val="20"/>
          <w:szCs w:val="20"/>
        </w:rPr>
      </w:pPr>
      <w:r w:rsidRPr="001703D8">
        <w:rPr>
          <w:sz w:val="20"/>
          <w:szCs w:val="20"/>
        </w:rPr>
        <w:t>To access a sample timesheet: http://policy.umn.edu/categories/hr/form/timesheet.pdf</w:t>
      </w:r>
    </w:p>
    <w:p w14:paraId="755AC42F" w14:textId="77777777" w:rsidR="00904E21" w:rsidRPr="001703D8" w:rsidRDefault="00904E21" w:rsidP="00751E9D">
      <w:pPr>
        <w:tabs>
          <w:tab w:val="left" w:pos="2562"/>
        </w:tabs>
        <w:rPr>
          <w:sz w:val="20"/>
          <w:szCs w:val="20"/>
        </w:rPr>
      </w:pPr>
    </w:p>
    <w:p w14:paraId="5A6212FA" w14:textId="6A316D04" w:rsidR="00904E21" w:rsidRPr="001703D8" w:rsidRDefault="00904E21" w:rsidP="009F4179">
      <w:pPr>
        <w:pStyle w:val="Heading2"/>
      </w:pPr>
      <w:bookmarkStart w:id="47" w:name="_Toc389845942"/>
      <w:r w:rsidRPr="001703D8">
        <w:t>Shared Spaces for Non-Professional Staff</w:t>
      </w:r>
      <w:bookmarkEnd w:id="47"/>
      <w:r w:rsidRPr="001703D8">
        <w:t xml:space="preserve"> </w:t>
      </w:r>
    </w:p>
    <w:p w14:paraId="7F7EEB37" w14:textId="6BF92CE0" w:rsidR="00904E21" w:rsidRPr="001703D8" w:rsidRDefault="00904E21" w:rsidP="00751E9D">
      <w:pPr>
        <w:tabs>
          <w:tab w:val="left" w:pos="2562"/>
        </w:tabs>
        <w:rPr>
          <w:sz w:val="20"/>
          <w:szCs w:val="20"/>
        </w:rPr>
      </w:pPr>
      <w:r w:rsidRPr="001703D8">
        <w:rPr>
          <w:sz w:val="20"/>
          <w:szCs w:val="20"/>
        </w:rPr>
        <w:t>TRIO UB utilizes a conglomeration of classrooms, conference rooms and other meeting areas around campus for program services. That being said, most non-professional staff will not have a private space, office or individual phone number.  These spaces are shared amongst your colleagues and usually a number of other University entities.  When utilizing these shared spaces, remember to:</w:t>
      </w:r>
    </w:p>
    <w:p w14:paraId="43129A7C" w14:textId="655E1F1C" w:rsidR="00904E21" w:rsidRPr="001703D8" w:rsidRDefault="00904E21" w:rsidP="00BF0346">
      <w:pPr>
        <w:pStyle w:val="ListParagraph"/>
        <w:numPr>
          <w:ilvl w:val="0"/>
          <w:numId w:val="11"/>
        </w:numPr>
        <w:tabs>
          <w:tab w:val="left" w:pos="2562"/>
        </w:tabs>
        <w:contextualSpacing w:val="0"/>
        <w:rPr>
          <w:sz w:val="20"/>
          <w:szCs w:val="20"/>
        </w:rPr>
      </w:pPr>
      <w:r w:rsidRPr="001703D8">
        <w:rPr>
          <w:sz w:val="20"/>
          <w:szCs w:val="20"/>
        </w:rPr>
        <w:t>Clean up after yourself</w:t>
      </w:r>
    </w:p>
    <w:p w14:paraId="3BBD6A7A" w14:textId="62AEDB2B" w:rsidR="00904E21" w:rsidRPr="001703D8" w:rsidRDefault="00904E21" w:rsidP="00BF0346">
      <w:pPr>
        <w:pStyle w:val="ListParagraph"/>
        <w:numPr>
          <w:ilvl w:val="0"/>
          <w:numId w:val="11"/>
        </w:numPr>
        <w:tabs>
          <w:tab w:val="left" w:pos="2562"/>
        </w:tabs>
        <w:contextualSpacing w:val="0"/>
        <w:rPr>
          <w:sz w:val="20"/>
          <w:szCs w:val="20"/>
        </w:rPr>
      </w:pPr>
      <w:r w:rsidRPr="001703D8">
        <w:rPr>
          <w:sz w:val="20"/>
          <w:szCs w:val="20"/>
        </w:rPr>
        <w:t>Log-out of the computer you’re using</w:t>
      </w:r>
    </w:p>
    <w:p w14:paraId="6CAAA595" w14:textId="5D215A2C" w:rsidR="00904E21" w:rsidRPr="001703D8" w:rsidRDefault="00904E21" w:rsidP="00BF0346">
      <w:pPr>
        <w:pStyle w:val="ListParagraph"/>
        <w:numPr>
          <w:ilvl w:val="0"/>
          <w:numId w:val="11"/>
        </w:numPr>
        <w:tabs>
          <w:tab w:val="left" w:pos="2562"/>
        </w:tabs>
        <w:contextualSpacing w:val="0"/>
        <w:rPr>
          <w:sz w:val="20"/>
          <w:szCs w:val="20"/>
        </w:rPr>
      </w:pPr>
      <w:r w:rsidRPr="001703D8">
        <w:rPr>
          <w:sz w:val="20"/>
          <w:szCs w:val="20"/>
        </w:rPr>
        <w:t>Work with your supervisor to identify locked areas to store your personals while working</w:t>
      </w:r>
    </w:p>
    <w:p w14:paraId="7EFE122C" w14:textId="356697AB" w:rsidR="0003312F" w:rsidRPr="00AD79B7" w:rsidRDefault="00904E21" w:rsidP="006434F6">
      <w:pPr>
        <w:pStyle w:val="ListParagraph"/>
        <w:numPr>
          <w:ilvl w:val="0"/>
          <w:numId w:val="11"/>
        </w:numPr>
        <w:tabs>
          <w:tab w:val="left" w:pos="2562"/>
        </w:tabs>
        <w:contextualSpacing w:val="0"/>
        <w:rPr>
          <w:sz w:val="20"/>
          <w:szCs w:val="20"/>
        </w:rPr>
      </w:pPr>
      <w:r w:rsidRPr="001703D8">
        <w:rPr>
          <w:sz w:val="20"/>
          <w:szCs w:val="20"/>
        </w:rPr>
        <w:t>Make sure to lock the door and turn off all lights if you are the last person out of the shared space</w:t>
      </w:r>
      <w:r w:rsidR="0003312F" w:rsidRPr="001703D8">
        <w:rPr>
          <w:sz w:val="20"/>
          <w:szCs w:val="20"/>
        </w:rPr>
        <w:tab/>
      </w:r>
    </w:p>
    <w:p w14:paraId="3C03224D" w14:textId="77777777" w:rsidR="00C648D4" w:rsidRPr="00C648D4" w:rsidRDefault="00C648D4" w:rsidP="00C648D4"/>
    <w:p w14:paraId="76FA4CB6" w14:textId="2F288272" w:rsidR="00C648D4" w:rsidRPr="00C648D4" w:rsidRDefault="00C648D4" w:rsidP="00C648D4">
      <w:pPr>
        <w:pStyle w:val="Heading2"/>
      </w:pPr>
      <w:bookmarkStart w:id="48" w:name="_Toc389845943"/>
      <w:r>
        <w:t>TRIO UB Staff Dress Code</w:t>
      </w:r>
      <w:bookmarkEnd w:id="48"/>
    </w:p>
    <w:p w14:paraId="7B5DE371" w14:textId="52CB3933" w:rsidR="00C648D4" w:rsidRPr="00C648D4" w:rsidRDefault="00C648D4" w:rsidP="00C648D4">
      <w:pPr>
        <w:rPr>
          <w:sz w:val="20"/>
          <w:szCs w:val="20"/>
        </w:rPr>
      </w:pPr>
      <w:r w:rsidRPr="00C648D4">
        <w:rPr>
          <w:sz w:val="20"/>
          <w:szCs w:val="20"/>
        </w:rPr>
        <w:t xml:space="preserve">Because TRIO Upward Bound is a college and life preparatory program, we want to encourage students to adopt appropriate behaviors, particularly as it relates to appropriate dress and appearance. TRIO UB </w:t>
      </w:r>
      <w:r>
        <w:rPr>
          <w:sz w:val="20"/>
          <w:szCs w:val="20"/>
        </w:rPr>
        <w:t xml:space="preserve">summer </w:t>
      </w:r>
      <w:r w:rsidRPr="00C648D4">
        <w:rPr>
          <w:sz w:val="20"/>
          <w:szCs w:val="20"/>
        </w:rPr>
        <w:t xml:space="preserve">staff are expected to model appropriate work-attire and standards of grooming during office hours and at TRIO UB events.  Even though the campus environment can be considered "casual" where dress is concerned, the TRIO UB office is still a professional environment and staff clothing should be appropriate for that environment.  To assist with this goal, we have created a dress code that applies to </w:t>
      </w:r>
      <w:r w:rsidRPr="00C648D4">
        <w:rPr>
          <w:b/>
          <w:i/>
          <w:sz w:val="20"/>
          <w:szCs w:val="20"/>
        </w:rPr>
        <w:t>all</w:t>
      </w:r>
      <w:r w:rsidRPr="00C648D4">
        <w:rPr>
          <w:sz w:val="20"/>
          <w:szCs w:val="20"/>
        </w:rPr>
        <w:t xml:space="preserve"> TRIO UB staff and serves to help promote an appropriate level of workplace professionalism, even in this casual environment.  This dress code is similar to that described for the TRIO UB students, but given the role of TRIO UB staff, it has a few more requirements. </w:t>
      </w:r>
    </w:p>
    <w:p w14:paraId="5BEB53AB" w14:textId="77777777" w:rsidR="00C648D4" w:rsidRPr="00C648D4" w:rsidRDefault="00C648D4" w:rsidP="00C648D4">
      <w:pPr>
        <w:rPr>
          <w:sz w:val="20"/>
          <w:szCs w:val="20"/>
        </w:rPr>
      </w:pPr>
    </w:p>
    <w:p w14:paraId="6DF5BD6E" w14:textId="77777777" w:rsidR="00C648D4" w:rsidRPr="00C648D4" w:rsidRDefault="00C648D4" w:rsidP="00C648D4">
      <w:pPr>
        <w:rPr>
          <w:sz w:val="20"/>
          <w:szCs w:val="20"/>
        </w:rPr>
      </w:pPr>
      <w:r w:rsidRPr="00C648D4">
        <w:rPr>
          <w:i/>
          <w:sz w:val="20"/>
          <w:szCs w:val="20"/>
          <w:u w:val="single"/>
        </w:rPr>
        <w:t>The following rules always apply while on campus, in U of M vans, and at all TRIO UB events:</w:t>
      </w:r>
    </w:p>
    <w:p w14:paraId="07711DE6" w14:textId="77777777" w:rsidR="00C648D4" w:rsidRPr="00C648D4" w:rsidRDefault="00C648D4" w:rsidP="00C648D4">
      <w:pPr>
        <w:rPr>
          <w:b/>
          <w:sz w:val="20"/>
          <w:szCs w:val="20"/>
        </w:rPr>
      </w:pPr>
    </w:p>
    <w:p w14:paraId="1994BAA0" w14:textId="77777777" w:rsidR="00C648D4" w:rsidRPr="00C648D4" w:rsidRDefault="00C648D4" w:rsidP="00C648D4">
      <w:pPr>
        <w:rPr>
          <w:b/>
          <w:sz w:val="20"/>
          <w:szCs w:val="20"/>
        </w:rPr>
      </w:pPr>
      <w:r w:rsidRPr="00C648D4">
        <w:rPr>
          <w:b/>
          <w:sz w:val="20"/>
          <w:szCs w:val="20"/>
        </w:rPr>
        <w:t>Personal Grooming</w:t>
      </w:r>
    </w:p>
    <w:p w14:paraId="678E91AC" w14:textId="098A59F5" w:rsidR="00C648D4" w:rsidRPr="00C337E4" w:rsidRDefault="00C648D4" w:rsidP="00C648D4">
      <w:pPr>
        <w:rPr>
          <w:sz w:val="20"/>
          <w:szCs w:val="20"/>
        </w:rPr>
      </w:pPr>
      <w:r w:rsidRPr="00C648D4">
        <w:rPr>
          <w:sz w:val="20"/>
          <w:szCs w:val="20"/>
        </w:rPr>
        <w:lastRenderedPageBreak/>
        <w:t>Good personal grooming habits are considered part of the TRIO UB dr</w:t>
      </w:r>
      <w:r w:rsidR="00C337E4">
        <w:rPr>
          <w:sz w:val="20"/>
          <w:szCs w:val="20"/>
        </w:rPr>
        <w:t xml:space="preserve">ess code. Please be aware that </w:t>
      </w:r>
      <w:r w:rsidRPr="00C648D4">
        <w:rPr>
          <w:sz w:val="20"/>
          <w:szCs w:val="20"/>
        </w:rPr>
        <w:t xml:space="preserve">habits such as excessive use of perfume or cologne, offensive body odor, or an overall unkempt appearance are considered under this section of the code.      </w:t>
      </w:r>
      <w:r w:rsidRPr="00C648D4">
        <w:rPr>
          <w:sz w:val="20"/>
          <w:szCs w:val="20"/>
        </w:rPr>
        <w:tab/>
        <w:t xml:space="preserve"> </w:t>
      </w:r>
    </w:p>
    <w:p w14:paraId="63776992" w14:textId="77777777" w:rsidR="00C648D4" w:rsidRPr="00C648D4" w:rsidRDefault="00C648D4" w:rsidP="00C648D4">
      <w:pPr>
        <w:rPr>
          <w:b/>
          <w:sz w:val="20"/>
          <w:szCs w:val="20"/>
        </w:rPr>
      </w:pPr>
      <w:r w:rsidRPr="00C648D4">
        <w:rPr>
          <w:b/>
          <w:sz w:val="20"/>
          <w:szCs w:val="20"/>
        </w:rPr>
        <w:t xml:space="preserve">  </w:t>
      </w:r>
    </w:p>
    <w:p w14:paraId="7719EA11" w14:textId="77777777" w:rsidR="00C648D4" w:rsidRPr="00C648D4" w:rsidRDefault="00C648D4" w:rsidP="00C648D4">
      <w:pPr>
        <w:rPr>
          <w:b/>
          <w:sz w:val="20"/>
          <w:szCs w:val="20"/>
        </w:rPr>
      </w:pPr>
      <w:r w:rsidRPr="00C648D4">
        <w:rPr>
          <w:b/>
          <w:sz w:val="20"/>
          <w:szCs w:val="20"/>
        </w:rPr>
        <w:t>Men's Wear</w:t>
      </w:r>
    </w:p>
    <w:p w14:paraId="38357AD3" w14:textId="3DA70035" w:rsidR="00C648D4" w:rsidRPr="00C648D4" w:rsidRDefault="00C648D4" w:rsidP="00C337E4">
      <w:pPr>
        <w:ind w:left="630" w:hanging="420"/>
        <w:rPr>
          <w:sz w:val="20"/>
          <w:szCs w:val="20"/>
        </w:rPr>
      </w:pPr>
      <w:r w:rsidRPr="00C648D4">
        <w:rPr>
          <w:b/>
          <w:sz w:val="20"/>
          <w:szCs w:val="20"/>
        </w:rPr>
        <w:t>•</w:t>
      </w:r>
      <w:r w:rsidRPr="00C648D4">
        <w:rPr>
          <w:b/>
          <w:sz w:val="20"/>
          <w:szCs w:val="20"/>
        </w:rPr>
        <w:tab/>
      </w:r>
      <w:r w:rsidRPr="00C648D4">
        <w:rPr>
          <w:sz w:val="20"/>
          <w:szCs w:val="20"/>
        </w:rPr>
        <w:t xml:space="preserve">Pants and shorts must be worn no lower than waist high and may not sag in the seat or crotch.  A belt is recommended to prevent sagging pants.  </w:t>
      </w:r>
    </w:p>
    <w:p w14:paraId="76B5B2D0" w14:textId="4FE0EF22" w:rsidR="00C648D4" w:rsidRPr="00C648D4" w:rsidRDefault="00C648D4" w:rsidP="00C337E4">
      <w:pPr>
        <w:ind w:left="630" w:hanging="420"/>
        <w:rPr>
          <w:color w:val="FF0000"/>
          <w:sz w:val="20"/>
          <w:szCs w:val="20"/>
        </w:rPr>
      </w:pPr>
      <w:r w:rsidRPr="00C648D4">
        <w:rPr>
          <w:sz w:val="20"/>
          <w:szCs w:val="20"/>
        </w:rPr>
        <w:t>•</w:t>
      </w:r>
      <w:r w:rsidRPr="00C648D4">
        <w:rPr>
          <w:sz w:val="20"/>
          <w:szCs w:val="20"/>
        </w:rPr>
        <w:tab/>
        <w:t>Shorts are permitted but must be mid-thigh length or longer (such as w</w:t>
      </w:r>
      <w:r w:rsidR="00C337E4">
        <w:rPr>
          <w:sz w:val="20"/>
          <w:szCs w:val="20"/>
        </w:rPr>
        <w:t xml:space="preserve">alking shorts or golf shorts). </w:t>
      </w:r>
    </w:p>
    <w:p w14:paraId="3399BE50" w14:textId="77777777" w:rsidR="00C648D4" w:rsidRPr="00C648D4" w:rsidRDefault="00C648D4" w:rsidP="00C337E4">
      <w:pPr>
        <w:ind w:left="630" w:hanging="420"/>
        <w:rPr>
          <w:color w:val="FF0000"/>
          <w:sz w:val="20"/>
          <w:szCs w:val="20"/>
        </w:rPr>
      </w:pPr>
      <w:r w:rsidRPr="00C648D4">
        <w:rPr>
          <w:sz w:val="20"/>
          <w:szCs w:val="20"/>
        </w:rPr>
        <w:t>•</w:t>
      </w:r>
      <w:r w:rsidRPr="00C648D4">
        <w:rPr>
          <w:sz w:val="20"/>
          <w:szCs w:val="20"/>
        </w:rPr>
        <w:tab/>
        <w:t xml:space="preserve">No tank-tops or sleeveless undershirts may be worn as outer wear.     </w:t>
      </w:r>
    </w:p>
    <w:p w14:paraId="2C26DA81" w14:textId="2D57BF7F" w:rsidR="00C648D4" w:rsidRPr="00C648D4" w:rsidRDefault="00C648D4" w:rsidP="00C337E4">
      <w:pPr>
        <w:ind w:left="630" w:hanging="420"/>
        <w:rPr>
          <w:sz w:val="20"/>
          <w:szCs w:val="20"/>
        </w:rPr>
      </w:pPr>
      <w:r w:rsidRPr="00C648D4">
        <w:rPr>
          <w:sz w:val="20"/>
          <w:szCs w:val="20"/>
        </w:rPr>
        <w:t>•</w:t>
      </w:r>
      <w:r w:rsidRPr="00C648D4">
        <w:rPr>
          <w:b/>
          <w:sz w:val="20"/>
          <w:szCs w:val="20"/>
        </w:rPr>
        <w:tab/>
      </w:r>
      <w:r w:rsidR="00C337E4">
        <w:rPr>
          <w:sz w:val="20"/>
          <w:szCs w:val="20"/>
        </w:rPr>
        <w:t>No hats,</w:t>
      </w:r>
      <w:r w:rsidRPr="00C648D4">
        <w:rPr>
          <w:sz w:val="20"/>
          <w:szCs w:val="20"/>
        </w:rPr>
        <w:t xml:space="preserve"> bandanas or do-rags may be worn.</w:t>
      </w:r>
    </w:p>
    <w:p w14:paraId="3BFA4CBF" w14:textId="1A5A2C07" w:rsidR="00C648D4" w:rsidRDefault="00C648D4" w:rsidP="00C337E4">
      <w:pPr>
        <w:ind w:left="630" w:hanging="420"/>
        <w:rPr>
          <w:b/>
          <w:sz w:val="20"/>
          <w:szCs w:val="20"/>
        </w:rPr>
      </w:pPr>
      <w:r w:rsidRPr="00C648D4">
        <w:rPr>
          <w:sz w:val="20"/>
          <w:szCs w:val="20"/>
        </w:rPr>
        <w:t>•</w:t>
      </w:r>
      <w:r w:rsidRPr="00C648D4">
        <w:rPr>
          <w:sz w:val="20"/>
          <w:szCs w:val="20"/>
        </w:rPr>
        <w:tab/>
        <w:t>No clothing containing profanity, sexually explicit language or images, or other offensive slogans.</w:t>
      </w:r>
    </w:p>
    <w:p w14:paraId="1057C790" w14:textId="77777777" w:rsidR="00C337E4" w:rsidRPr="00C648D4" w:rsidRDefault="00C337E4" w:rsidP="00C337E4">
      <w:pPr>
        <w:ind w:left="630" w:hanging="420"/>
        <w:rPr>
          <w:b/>
          <w:sz w:val="20"/>
          <w:szCs w:val="20"/>
        </w:rPr>
      </w:pPr>
    </w:p>
    <w:p w14:paraId="0C5EFDA0" w14:textId="77777777" w:rsidR="00C648D4" w:rsidRPr="00C648D4" w:rsidRDefault="00C648D4" w:rsidP="00C648D4">
      <w:pPr>
        <w:rPr>
          <w:sz w:val="20"/>
          <w:szCs w:val="20"/>
        </w:rPr>
      </w:pPr>
      <w:r w:rsidRPr="00C648D4">
        <w:rPr>
          <w:b/>
          <w:sz w:val="20"/>
          <w:szCs w:val="20"/>
        </w:rPr>
        <w:t>Women's Wear</w:t>
      </w:r>
    </w:p>
    <w:p w14:paraId="3334AC7B" w14:textId="77777777" w:rsidR="00C648D4" w:rsidRPr="00C648D4" w:rsidRDefault="00C648D4" w:rsidP="00C337E4">
      <w:pPr>
        <w:ind w:left="630" w:hanging="420"/>
        <w:rPr>
          <w:sz w:val="20"/>
          <w:szCs w:val="20"/>
        </w:rPr>
      </w:pPr>
      <w:r w:rsidRPr="00C648D4">
        <w:rPr>
          <w:sz w:val="20"/>
          <w:szCs w:val="20"/>
        </w:rPr>
        <w:t>•</w:t>
      </w:r>
      <w:r w:rsidRPr="00C648D4">
        <w:rPr>
          <w:sz w:val="20"/>
          <w:szCs w:val="20"/>
        </w:rPr>
        <w:tab/>
        <w:t xml:space="preserve">Stomachs/midriffs must be covered when standing or sitting. Clothing that shows stomach, belly-button, or bra/underwear is not permitted. </w:t>
      </w:r>
    </w:p>
    <w:p w14:paraId="06C9BDDC" w14:textId="77777777" w:rsidR="00C648D4" w:rsidRPr="00C648D4" w:rsidRDefault="00C648D4" w:rsidP="00C337E4">
      <w:pPr>
        <w:ind w:left="630" w:hanging="420"/>
        <w:rPr>
          <w:sz w:val="20"/>
          <w:szCs w:val="20"/>
        </w:rPr>
      </w:pPr>
      <w:r w:rsidRPr="00C648D4">
        <w:rPr>
          <w:sz w:val="20"/>
          <w:szCs w:val="20"/>
        </w:rPr>
        <w:t>•</w:t>
      </w:r>
      <w:r w:rsidRPr="00C648D4">
        <w:rPr>
          <w:sz w:val="20"/>
          <w:szCs w:val="20"/>
        </w:rPr>
        <w:tab/>
        <w:t xml:space="preserve">Shorts and skirts are permitted but must be mid-thigh length or longer (such as walking shorts or golf shorts).  Biking shorts, athletic/gym shorts or micro mini-skirts are not permitted.  </w:t>
      </w:r>
      <w:r w:rsidRPr="00C648D4">
        <w:rPr>
          <w:sz w:val="20"/>
          <w:szCs w:val="20"/>
        </w:rPr>
        <w:tab/>
      </w:r>
    </w:p>
    <w:p w14:paraId="048545DE" w14:textId="77777777" w:rsidR="00C648D4" w:rsidRPr="00C648D4" w:rsidRDefault="00C648D4" w:rsidP="00C337E4">
      <w:pPr>
        <w:ind w:left="510" w:firstLine="300"/>
        <w:rPr>
          <w:sz w:val="20"/>
          <w:szCs w:val="20"/>
        </w:rPr>
      </w:pPr>
      <w:r w:rsidRPr="00C648D4">
        <w:rPr>
          <w:sz w:val="20"/>
          <w:szCs w:val="20"/>
        </w:rPr>
        <w:t>•</w:t>
      </w:r>
      <w:r w:rsidRPr="00C648D4">
        <w:rPr>
          <w:sz w:val="20"/>
          <w:szCs w:val="20"/>
        </w:rPr>
        <w:tab/>
        <w:t>No low-cut tops or shirts that display excessive cleavage.</w:t>
      </w:r>
    </w:p>
    <w:p w14:paraId="07D5F7D2" w14:textId="77777777" w:rsidR="00C648D4" w:rsidRPr="00C648D4" w:rsidRDefault="00C648D4" w:rsidP="00C337E4">
      <w:pPr>
        <w:ind w:left="510" w:firstLine="300"/>
        <w:rPr>
          <w:sz w:val="20"/>
          <w:szCs w:val="20"/>
        </w:rPr>
      </w:pPr>
      <w:r w:rsidRPr="00C648D4">
        <w:rPr>
          <w:sz w:val="20"/>
          <w:szCs w:val="20"/>
        </w:rPr>
        <w:t>•</w:t>
      </w:r>
      <w:r w:rsidRPr="00C648D4">
        <w:rPr>
          <w:sz w:val="20"/>
          <w:szCs w:val="20"/>
        </w:rPr>
        <w:tab/>
        <w:t>No tube tops, open-back shirts or spaghetti-strap tank tops.</w:t>
      </w:r>
    </w:p>
    <w:p w14:paraId="3690E02C" w14:textId="77777777" w:rsidR="00C648D4" w:rsidRPr="00C648D4" w:rsidRDefault="00C648D4" w:rsidP="00C337E4">
      <w:pPr>
        <w:ind w:left="510" w:firstLine="300"/>
        <w:rPr>
          <w:color w:val="000000"/>
          <w:sz w:val="20"/>
          <w:szCs w:val="20"/>
        </w:rPr>
      </w:pPr>
      <w:r w:rsidRPr="00C648D4">
        <w:rPr>
          <w:color w:val="000000"/>
          <w:sz w:val="20"/>
          <w:szCs w:val="20"/>
        </w:rPr>
        <w:t>•</w:t>
      </w:r>
      <w:r w:rsidRPr="00C648D4">
        <w:rPr>
          <w:color w:val="000000"/>
          <w:sz w:val="20"/>
          <w:szCs w:val="20"/>
        </w:rPr>
        <w:tab/>
        <w:t>Extremely tight fitting clothing is not acceptable.</w:t>
      </w:r>
    </w:p>
    <w:p w14:paraId="6EF4CA41" w14:textId="33898458" w:rsidR="00C648D4" w:rsidRPr="00C648D4" w:rsidRDefault="00C648D4" w:rsidP="00C337E4">
      <w:pPr>
        <w:ind w:left="630" w:hanging="420"/>
        <w:rPr>
          <w:sz w:val="20"/>
          <w:szCs w:val="20"/>
        </w:rPr>
      </w:pPr>
      <w:r w:rsidRPr="00C648D4">
        <w:rPr>
          <w:sz w:val="20"/>
          <w:szCs w:val="20"/>
        </w:rPr>
        <w:t>•</w:t>
      </w:r>
      <w:r w:rsidRPr="00C648D4">
        <w:rPr>
          <w:b/>
          <w:sz w:val="20"/>
          <w:szCs w:val="20"/>
        </w:rPr>
        <w:tab/>
      </w:r>
      <w:r w:rsidR="00C337E4">
        <w:rPr>
          <w:sz w:val="20"/>
          <w:szCs w:val="20"/>
        </w:rPr>
        <w:t xml:space="preserve">No hand </w:t>
      </w:r>
      <w:r w:rsidRPr="00C648D4">
        <w:rPr>
          <w:sz w:val="20"/>
          <w:szCs w:val="20"/>
        </w:rPr>
        <w:t>bandanas or do-rags may be worn.</w:t>
      </w:r>
    </w:p>
    <w:p w14:paraId="40000A63" w14:textId="77777777" w:rsidR="00C648D4" w:rsidRPr="00C648D4" w:rsidRDefault="00C648D4" w:rsidP="00C337E4">
      <w:pPr>
        <w:ind w:left="630" w:hanging="420"/>
        <w:rPr>
          <w:b/>
          <w:sz w:val="20"/>
          <w:szCs w:val="20"/>
        </w:rPr>
      </w:pPr>
      <w:r w:rsidRPr="00C648D4">
        <w:rPr>
          <w:sz w:val="20"/>
          <w:szCs w:val="20"/>
        </w:rPr>
        <w:t>•</w:t>
      </w:r>
      <w:r w:rsidRPr="00C648D4">
        <w:rPr>
          <w:sz w:val="20"/>
          <w:szCs w:val="20"/>
        </w:rPr>
        <w:tab/>
        <w:t>No clothing containing profanity, sexually explicit language or images, or other offensive slogans.</w:t>
      </w:r>
    </w:p>
    <w:p w14:paraId="5C9B4BA9" w14:textId="77777777" w:rsidR="00C648D4" w:rsidRPr="00C648D4" w:rsidRDefault="00C648D4" w:rsidP="00C648D4">
      <w:pPr>
        <w:rPr>
          <w:color w:val="FF0000"/>
          <w:sz w:val="20"/>
          <w:szCs w:val="20"/>
        </w:rPr>
      </w:pPr>
    </w:p>
    <w:p w14:paraId="4CB2681D" w14:textId="77777777" w:rsidR="00C648D4" w:rsidRPr="00C648D4" w:rsidRDefault="00C648D4" w:rsidP="00C648D4">
      <w:pPr>
        <w:rPr>
          <w:sz w:val="20"/>
          <w:szCs w:val="20"/>
        </w:rPr>
      </w:pPr>
    </w:p>
    <w:p w14:paraId="7350F294" w14:textId="127D0669" w:rsidR="00C648D4" w:rsidRDefault="00C648D4" w:rsidP="00C648D4">
      <w:pPr>
        <w:pStyle w:val="Header"/>
        <w:tabs>
          <w:tab w:val="clear" w:pos="4320"/>
          <w:tab w:val="clear" w:pos="8640"/>
          <w:tab w:val="left" w:pos="1080"/>
          <w:tab w:val="left" w:pos="1440"/>
          <w:tab w:val="left" w:pos="1800"/>
          <w:tab w:val="left" w:pos="2160"/>
          <w:tab w:val="left" w:pos="2520"/>
          <w:tab w:val="left" w:pos="2880"/>
        </w:tabs>
        <w:jc w:val="center"/>
        <w:rPr>
          <w:sz w:val="20"/>
          <w:szCs w:val="20"/>
        </w:rPr>
      </w:pPr>
      <w:r w:rsidRPr="00C648D4">
        <w:rPr>
          <w:sz w:val="20"/>
          <w:szCs w:val="20"/>
        </w:rPr>
        <w:t>TRIO UB</w:t>
      </w:r>
      <w:r w:rsidR="00C337E4">
        <w:rPr>
          <w:sz w:val="20"/>
          <w:szCs w:val="20"/>
        </w:rPr>
        <w:t xml:space="preserve"> s</w:t>
      </w:r>
      <w:r w:rsidRPr="00C648D4">
        <w:rPr>
          <w:sz w:val="20"/>
          <w:szCs w:val="20"/>
        </w:rPr>
        <w:t>upervisors reserve the right to determine what dress is appropriate at all times.</w:t>
      </w:r>
    </w:p>
    <w:p w14:paraId="731960F3" w14:textId="5164CF3B" w:rsidR="00BA1DF2" w:rsidRPr="001703D8" w:rsidRDefault="00BA1DF2" w:rsidP="00BA1DF2">
      <w:pPr>
        <w:pStyle w:val="Heading2"/>
      </w:pPr>
      <w:bookmarkStart w:id="49" w:name="_Toc389845944"/>
      <w:r>
        <w:t>Rule</w:t>
      </w:r>
      <w:r w:rsidRPr="001703D8">
        <w:t>/</w:t>
      </w:r>
      <w:r>
        <w:t>Policy Enforcement P</w:t>
      </w:r>
      <w:r w:rsidRPr="001703D8">
        <w:t>rocess</w:t>
      </w:r>
      <w:bookmarkEnd w:id="49"/>
    </w:p>
    <w:p w14:paraId="2FA934FA" w14:textId="1CDBDC37" w:rsidR="00BA1DF2" w:rsidRDefault="00BA1DF2" w:rsidP="00BA1DF2">
      <w:pPr>
        <w:rPr>
          <w:sz w:val="20"/>
          <w:szCs w:val="20"/>
        </w:rPr>
      </w:pPr>
      <w:r w:rsidRPr="001703D8">
        <w:rPr>
          <w:sz w:val="20"/>
          <w:szCs w:val="20"/>
        </w:rPr>
        <w:t xml:space="preserve">All TRIO UB students are held to high behavioral and academic standards.  During the summer program enforcement of TRIO UB polices and rules is important.  All staff will </w:t>
      </w:r>
      <w:r>
        <w:rPr>
          <w:sz w:val="20"/>
          <w:szCs w:val="20"/>
        </w:rPr>
        <w:t xml:space="preserve">are expected to </w:t>
      </w:r>
      <w:r w:rsidRPr="001703D8">
        <w:rPr>
          <w:sz w:val="20"/>
          <w:szCs w:val="20"/>
        </w:rPr>
        <w:t xml:space="preserve">work diligently to clearly communicate student expectations.  Become familiar with the TRIO UB rules and policies and work diligently to consistently in enforcement them.  </w:t>
      </w:r>
    </w:p>
    <w:p w14:paraId="6DD104CB" w14:textId="77777777" w:rsidR="00BA1DF2" w:rsidRDefault="00BA1DF2" w:rsidP="00BA1DF2">
      <w:pPr>
        <w:rPr>
          <w:sz w:val="20"/>
          <w:szCs w:val="20"/>
        </w:rPr>
      </w:pPr>
    </w:p>
    <w:p w14:paraId="06B1E02D" w14:textId="09F9C715" w:rsidR="00BA1DF2" w:rsidRDefault="00BA1DF2" w:rsidP="00BA1DF2">
      <w:pPr>
        <w:rPr>
          <w:sz w:val="20"/>
          <w:szCs w:val="20"/>
        </w:rPr>
      </w:pPr>
      <w:r>
        <w:rPr>
          <w:sz w:val="20"/>
          <w:szCs w:val="20"/>
        </w:rPr>
        <w:t>The rule enforcement process is:</w:t>
      </w:r>
    </w:p>
    <w:p w14:paraId="70F1DEB5" w14:textId="06910E34" w:rsidR="00BA1DF2" w:rsidRPr="001703D8" w:rsidRDefault="00BA1DF2" w:rsidP="00BA1DF2">
      <w:pPr>
        <w:rPr>
          <w:rFonts w:cstheme="majorBidi"/>
          <w:color w:val="595959" w:themeColor="text1" w:themeTint="A6"/>
          <w:sz w:val="20"/>
          <w:szCs w:val="20"/>
        </w:rPr>
      </w:pPr>
      <w:r w:rsidRPr="00BA1DF2">
        <w:rPr>
          <w:rFonts w:cstheme="majorBidi"/>
          <w:noProof/>
          <w:color w:val="595959" w:themeColor="text1" w:themeTint="A6"/>
          <w:sz w:val="20"/>
          <w:szCs w:val="20"/>
        </w:rPr>
        <w:drawing>
          <wp:inline distT="0" distB="0" distL="0" distR="0" wp14:anchorId="05DAA6CD" wp14:editId="502DE751">
            <wp:extent cx="5582653" cy="1094874"/>
            <wp:effectExtent l="101600" t="76200" r="107315" b="12446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0962277A" w14:textId="77777777" w:rsidR="00BA1DF2" w:rsidRPr="001703D8" w:rsidRDefault="00BA1DF2" w:rsidP="00BA1DF2">
      <w:pPr>
        <w:rPr>
          <w:rFonts w:cs="Arial"/>
          <w:color w:val="000000" w:themeColor="text1"/>
          <w:sz w:val="20"/>
          <w:szCs w:val="20"/>
        </w:rPr>
      </w:pPr>
    </w:p>
    <w:p w14:paraId="15911FD5" w14:textId="2508A13B" w:rsidR="00BA1DF2" w:rsidRDefault="00BA1DF2" w:rsidP="00BA1DF2">
      <w:pPr>
        <w:rPr>
          <w:rFonts w:cs="Arial"/>
          <w:color w:val="000000" w:themeColor="text1"/>
          <w:sz w:val="20"/>
          <w:szCs w:val="20"/>
        </w:rPr>
      </w:pPr>
      <w:r>
        <w:rPr>
          <w:rFonts w:cs="Arial"/>
          <w:color w:val="000000" w:themeColor="text1"/>
          <w:sz w:val="20"/>
          <w:szCs w:val="20"/>
        </w:rPr>
        <w:t xml:space="preserve">Students must verbally and explicitly be warned before being penalized for behavior in violation of TRIO UB policies and behavior expectations. </w:t>
      </w:r>
    </w:p>
    <w:p w14:paraId="571E20EF" w14:textId="77777777" w:rsidR="00BA1DF2" w:rsidRDefault="00BA1DF2" w:rsidP="00BA1DF2">
      <w:pPr>
        <w:rPr>
          <w:rFonts w:cs="Arial"/>
          <w:color w:val="000000" w:themeColor="text1"/>
          <w:sz w:val="20"/>
          <w:szCs w:val="20"/>
        </w:rPr>
      </w:pPr>
    </w:p>
    <w:p w14:paraId="39E25C1F" w14:textId="1FF8AE20" w:rsidR="00BA1DF2" w:rsidRDefault="00BA1DF2" w:rsidP="00BA1DF2">
      <w:pPr>
        <w:rPr>
          <w:rFonts w:cs="Arial"/>
          <w:color w:val="000000" w:themeColor="text1"/>
          <w:sz w:val="20"/>
          <w:szCs w:val="20"/>
        </w:rPr>
      </w:pPr>
      <w:r>
        <w:rPr>
          <w:rFonts w:cs="Arial"/>
          <w:color w:val="000000" w:themeColor="text1"/>
          <w:sz w:val="20"/>
          <w:szCs w:val="20"/>
        </w:rPr>
        <w:t xml:space="preserve">Please be direct and clear when giving a warning to a student.  A warning should sound something like </w:t>
      </w:r>
      <w:r w:rsidRPr="00BA1DF2">
        <w:rPr>
          <w:rFonts w:cs="Arial"/>
          <w:color w:val="000000" w:themeColor="text1"/>
          <w:sz w:val="20"/>
          <w:szCs w:val="20"/>
        </w:rPr>
        <w:t>“Tricia</w:t>
      </w:r>
      <w:r>
        <w:rPr>
          <w:rFonts w:cs="Arial"/>
          <w:color w:val="000000" w:themeColor="text1"/>
          <w:sz w:val="20"/>
          <w:szCs w:val="20"/>
        </w:rPr>
        <w:t>,</w:t>
      </w:r>
      <w:r w:rsidRPr="00BA1DF2">
        <w:rPr>
          <w:rFonts w:cs="Arial"/>
          <w:color w:val="000000" w:themeColor="text1"/>
          <w:sz w:val="20"/>
          <w:szCs w:val="20"/>
        </w:rPr>
        <w:t xml:space="preserve"> please stop using Facebook during class</w:t>
      </w:r>
      <w:r w:rsidR="00E11931">
        <w:rPr>
          <w:rFonts w:cs="Arial"/>
          <w:color w:val="000000" w:themeColor="text1"/>
          <w:sz w:val="20"/>
          <w:szCs w:val="20"/>
        </w:rPr>
        <w:t xml:space="preserve"> time. This is your warning. I</w:t>
      </w:r>
      <w:r w:rsidRPr="00BA1DF2">
        <w:rPr>
          <w:rFonts w:cs="Arial"/>
          <w:color w:val="000000" w:themeColor="text1"/>
          <w:sz w:val="20"/>
          <w:szCs w:val="20"/>
        </w:rPr>
        <w:t>f you do this again, you will be marked OFF TASK.”</w:t>
      </w:r>
    </w:p>
    <w:p w14:paraId="444B8D85" w14:textId="77777777" w:rsidR="00BA1DF2" w:rsidRDefault="00BA1DF2" w:rsidP="00BA1DF2">
      <w:pPr>
        <w:rPr>
          <w:rFonts w:cs="Arial"/>
          <w:color w:val="000000" w:themeColor="text1"/>
          <w:sz w:val="20"/>
          <w:szCs w:val="20"/>
        </w:rPr>
      </w:pPr>
    </w:p>
    <w:p w14:paraId="21810607" w14:textId="77777777" w:rsidR="00BA1DF2" w:rsidRPr="001703D8" w:rsidRDefault="00BA1DF2" w:rsidP="00BA1DF2">
      <w:pPr>
        <w:rPr>
          <w:rFonts w:cs="Arial"/>
          <w:color w:val="000000" w:themeColor="text1"/>
          <w:sz w:val="20"/>
          <w:szCs w:val="20"/>
        </w:rPr>
      </w:pPr>
    </w:p>
    <w:p w14:paraId="1982D1EE" w14:textId="77777777" w:rsidR="00BA1DF2" w:rsidRPr="001703D8" w:rsidRDefault="00BA1DF2" w:rsidP="00BA1DF2">
      <w:pPr>
        <w:rPr>
          <w:rFonts w:cs="Arial"/>
          <w:color w:val="000000" w:themeColor="text1"/>
          <w:sz w:val="20"/>
          <w:szCs w:val="20"/>
        </w:rPr>
      </w:pPr>
      <w:r w:rsidRPr="001703D8">
        <w:rPr>
          <w:rFonts w:cs="Arial"/>
          <w:noProof/>
          <w:color w:val="000000" w:themeColor="text1"/>
          <w:sz w:val="20"/>
          <w:szCs w:val="20"/>
        </w:rPr>
        <w:drawing>
          <wp:inline distT="0" distB="0" distL="0" distR="0" wp14:anchorId="597147E7" wp14:editId="69E03C63">
            <wp:extent cx="5943600" cy="3293000"/>
            <wp:effectExtent l="0" t="0" r="25400" b="3492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4ABC61B7" w14:textId="77777777" w:rsidR="00BA1DF2" w:rsidRPr="001703D8" w:rsidRDefault="00BA1DF2" w:rsidP="00BA1DF2">
      <w:pPr>
        <w:rPr>
          <w:rFonts w:cs="Arial"/>
          <w:color w:val="000000" w:themeColor="text1"/>
          <w:sz w:val="20"/>
          <w:szCs w:val="20"/>
        </w:rPr>
      </w:pPr>
    </w:p>
    <w:p w14:paraId="37FD838C" w14:textId="77777777" w:rsidR="00BA1DF2" w:rsidRPr="001703D8" w:rsidRDefault="00BA1DF2" w:rsidP="00BA1DF2">
      <w:pPr>
        <w:rPr>
          <w:sz w:val="20"/>
          <w:szCs w:val="20"/>
        </w:rPr>
      </w:pPr>
    </w:p>
    <w:p w14:paraId="13AC5213" w14:textId="7AFA9FBC" w:rsidR="00BA1DF2" w:rsidRPr="001703D8" w:rsidRDefault="00BA1DF2" w:rsidP="00BA1DF2">
      <w:pPr>
        <w:rPr>
          <w:sz w:val="20"/>
          <w:szCs w:val="20"/>
        </w:rPr>
      </w:pPr>
      <w:r w:rsidRPr="001703D8">
        <w:rPr>
          <w:sz w:val="20"/>
          <w:szCs w:val="20"/>
        </w:rPr>
        <w:t>Tracking student violations is imperative to being able to pro</w:t>
      </w:r>
      <w:r w:rsidR="00E11931">
        <w:rPr>
          <w:sz w:val="20"/>
          <w:szCs w:val="20"/>
        </w:rPr>
        <w:t xml:space="preserve">vide consistency.  It is at the </w:t>
      </w:r>
      <w:r w:rsidRPr="001703D8">
        <w:rPr>
          <w:sz w:val="20"/>
          <w:szCs w:val="20"/>
        </w:rPr>
        <w:t xml:space="preserve">discretion of each individual to track the number of violations per student and to report them to </w:t>
      </w:r>
      <w:r w:rsidR="00E11931">
        <w:rPr>
          <w:sz w:val="20"/>
          <w:szCs w:val="20"/>
        </w:rPr>
        <w:t xml:space="preserve">their respective supervisor.  Supervisors are </w:t>
      </w:r>
      <w:r w:rsidRPr="001703D8">
        <w:rPr>
          <w:sz w:val="20"/>
          <w:szCs w:val="20"/>
        </w:rPr>
        <w:t xml:space="preserve"> responsible for tracking overall student violations daily and responding appropriately according to TRIO UB policies and procedures.</w:t>
      </w:r>
    </w:p>
    <w:p w14:paraId="1B33CCD0" w14:textId="77777777" w:rsidR="00BA1DF2" w:rsidRPr="001703D8" w:rsidRDefault="00BA1DF2" w:rsidP="00BA1DF2">
      <w:pPr>
        <w:rPr>
          <w:sz w:val="20"/>
          <w:szCs w:val="20"/>
        </w:rPr>
      </w:pPr>
    </w:p>
    <w:p w14:paraId="4C6D88A3" w14:textId="1A1F4660" w:rsidR="00BA1DF2" w:rsidRDefault="00BA1DF2" w:rsidP="00BA1DF2">
      <w:pPr>
        <w:pStyle w:val="ListParagraph"/>
        <w:numPr>
          <w:ilvl w:val="0"/>
          <w:numId w:val="33"/>
        </w:numPr>
        <w:rPr>
          <w:sz w:val="20"/>
          <w:szCs w:val="20"/>
        </w:rPr>
      </w:pPr>
      <w:r w:rsidRPr="001703D8">
        <w:rPr>
          <w:b/>
          <w:sz w:val="20"/>
          <w:szCs w:val="20"/>
        </w:rPr>
        <w:t>Immediate Crisis?</w:t>
      </w:r>
      <w:r w:rsidR="00E11931">
        <w:rPr>
          <w:sz w:val="20"/>
          <w:szCs w:val="20"/>
        </w:rPr>
        <w:t xml:space="preserve"> S</w:t>
      </w:r>
      <w:r w:rsidRPr="001703D8">
        <w:rPr>
          <w:sz w:val="20"/>
          <w:szCs w:val="20"/>
        </w:rPr>
        <w:t>taff should handle the situation with available staff and report the situa</w:t>
      </w:r>
      <w:r w:rsidR="00E11931">
        <w:rPr>
          <w:sz w:val="20"/>
          <w:szCs w:val="20"/>
        </w:rPr>
        <w:t>tion as soon as possible to their immediate supervisor.</w:t>
      </w:r>
    </w:p>
    <w:p w14:paraId="3CDB9B48" w14:textId="77777777" w:rsidR="00E11931" w:rsidRPr="00E11931" w:rsidRDefault="00E11931" w:rsidP="00BA1DF2">
      <w:pPr>
        <w:pStyle w:val="ListParagraph"/>
        <w:numPr>
          <w:ilvl w:val="0"/>
          <w:numId w:val="33"/>
        </w:numPr>
        <w:rPr>
          <w:sz w:val="20"/>
          <w:szCs w:val="20"/>
        </w:rPr>
      </w:pPr>
    </w:p>
    <w:p w14:paraId="211FBBB8" w14:textId="6AACFC53" w:rsidR="00BA1DF2" w:rsidRPr="001703D8" w:rsidRDefault="00BA1DF2" w:rsidP="00BA1DF2">
      <w:pPr>
        <w:pStyle w:val="ListParagraph"/>
        <w:numPr>
          <w:ilvl w:val="0"/>
          <w:numId w:val="33"/>
        </w:numPr>
        <w:rPr>
          <w:sz w:val="20"/>
          <w:szCs w:val="20"/>
        </w:rPr>
      </w:pPr>
      <w:r w:rsidRPr="001703D8">
        <w:rPr>
          <w:b/>
          <w:sz w:val="20"/>
          <w:szCs w:val="20"/>
        </w:rPr>
        <w:t>Serious Program?</w:t>
      </w:r>
      <w:r w:rsidRPr="001703D8">
        <w:rPr>
          <w:sz w:val="20"/>
          <w:szCs w:val="20"/>
        </w:rPr>
        <w:t xml:space="preserve"> If there is</w:t>
      </w:r>
      <w:r w:rsidR="00E11931">
        <w:rPr>
          <w:sz w:val="20"/>
          <w:szCs w:val="20"/>
        </w:rPr>
        <w:t xml:space="preserve"> a serious problem of any kind while working with students </w:t>
      </w:r>
      <w:r w:rsidRPr="001703D8">
        <w:rPr>
          <w:sz w:val="20"/>
          <w:szCs w:val="20"/>
        </w:rPr>
        <w:t xml:space="preserve">don't hesitate to refer it to </w:t>
      </w:r>
      <w:r w:rsidR="00E11931">
        <w:rPr>
          <w:sz w:val="20"/>
          <w:szCs w:val="20"/>
        </w:rPr>
        <w:t>your supervisor</w:t>
      </w:r>
      <w:r w:rsidRPr="001703D8">
        <w:rPr>
          <w:sz w:val="20"/>
          <w:szCs w:val="20"/>
        </w:rPr>
        <w:t xml:space="preserve">. </w:t>
      </w:r>
      <w:r w:rsidR="00E11931">
        <w:rPr>
          <w:sz w:val="20"/>
          <w:szCs w:val="20"/>
        </w:rPr>
        <w:t>You</w:t>
      </w:r>
      <w:r w:rsidRPr="001703D8">
        <w:rPr>
          <w:sz w:val="20"/>
          <w:szCs w:val="20"/>
        </w:rPr>
        <w:t xml:space="preserve"> are not responsible for handling major disciplinary problems.</w:t>
      </w:r>
    </w:p>
    <w:p w14:paraId="04DCA786" w14:textId="77777777" w:rsidR="00FA5BF5" w:rsidRDefault="00FA5BF5" w:rsidP="00FA5BF5">
      <w:pPr>
        <w:pStyle w:val="Title"/>
        <w:jc w:val="left"/>
        <w:rPr>
          <w:rFonts w:ascii="Garamond" w:hAnsi="Garamond"/>
          <w:smallCaps/>
        </w:rPr>
      </w:pPr>
    </w:p>
    <w:p w14:paraId="7E7A5D74" w14:textId="77777777" w:rsidR="00AD79B7" w:rsidRDefault="00AD79B7">
      <w:pPr>
        <w:rPr>
          <w:rFonts w:ascii="Segoe Print" w:eastAsiaTheme="majorEastAsia" w:hAnsi="Segoe Print" w:cstheme="majorBidi"/>
          <w:b/>
          <w:bCs/>
          <w:sz w:val="32"/>
          <w:szCs w:val="20"/>
        </w:rPr>
      </w:pPr>
      <w:bookmarkStart w:id="50" w:name="_Toc389845945"/>
      <w:r>
        <w:br w:type="page"/>
      </w:r>
    </w:p>
    <w:p w14:paraId="72A624CE" w14:textId="3BD53C62" w:rsidR="0013259A" w:rsidRPr="001703D8" w:rsidRDefault="004F6A88" w:rsidP="00AD79B7">
      <w:pPr>
        <w:pStyle w:val="Heading1"/>
      </w:pPr>
      <w:r w:rsidRPr="001703D8">
        <w:lastRenderedPageBreak/>
        <w:t>Liability and Risk Management</w:t>
      </w:r>
      <w:bookmarkEnd w:id="50"/>
    </w:p>
    <w:p w14:paraId="1E9AB88D" w14:textId="77777777" w:rsidR="004F6A88" w:rsidRPr="001703D8" w:rsidRDefault="004F6A88" w:rsidP="00751E9D">
      <w:pPr>
        <w:tabs>
          <w:tab w:val="left" w:pos="3230"/>
        </w:tabs>
        <w:rPr>
          <w:sz w:val="20"/>
          <w:szCs w:val="20"/>
        </w:rPr>
      </w:pPr>
    </w:p>
    <w:p w14:paraId="789D1C55" w14:textId="32D6B35A" w:rsidR="0013259A" w:rsidRPr="001703D8" w:rsidRDefault="0013259A" w:rsidP="009F4179">
      <w:pPr>
        <w:pStyle w:val="Heading2"/>
      </w:pPr>
      <w:bookmarkStart w:id="51" w:name="_Toc389845946"/>
      <w:r w:rsidRPr="001703D8">
        <w:t>Background</w:t>
      </w:r>
      <w:bookmarkEnd w:id="51"/>
      <w:r w:rsidRPr="001703D8">
        <w:t xml:space="preserve"> </w:t>
      </w:r>
    </w:p>
    <w:p w14:paraId="3E54D6B9" w14:textId="54DFCB51" w:rsidR="0013259A" w:rsidRPr="001703D8" w:rsidRDefault="0013259A" w:rsidP="00751E9D">
      <w:pPr>
        <w:tabs>
          <w:tab w:val="left" w:pos="3230"/>
        </w:tabs>
        <w:rPr>
          <w:sz w:val="20"/>
          <w:szCs w:val="20"/>
        </w:rPr>
      </w:pPr>
      <w:r w:rsidRPr="001703D8">
        <w:rPr>
          <w:sz w:val="20"/>
          <w:szCs w:val="20"/>
        </w:rPr>
        <w:t>It is our responsibility as staff to create a safe learning environment for all program participants, our colleagues and our selves. The educ</w:t>
      </w:r>
      <w:r w:rsidR="004F6A88" w:rsidRPr="001703D8">
        <w:rPr>
          <w:sz w:val="20"/>
          <w:szCs w:val="20"/>
        </w:rPr>
        <w:t xml:space="preserve">ational environment is riddled </w:t>
      </w:r>
      <w:r w:rsidR="00D76CBC" w:rsidRPr="001703D8">
        <w:rPr>
          <w:sz w:val="20"/>
          <w:szCs w:val="20"/>
        </w:rPr>
        <w:t xml:space="preserve">with the potential </w:t>
      </w:r>
      <w:r w:rsidRPr="001703D8">
        <w:rPr>
          <w:sz w:val="20"/>
          <w:szCs w:val="20"/>
        </w:rPr>
        <w:t>for accidents and misc</w:t>
      </w:r>
      <w:r w:rsidR="004F6A88" w:rsidRPr="001703D8">
        <w:rPr>
          <w:sz w:val="20"/>
          <w:szCs w:val="20"/>
        </w:rPr>
        <w:t xml:space="preserve">onduct. As a result, potential </w:t>
      </w:r>
      <w:r w:rsidRPr="001703D8">
        <w:rPr>
          <w:sz w:val="20"/>
          <w:szCs w:val="20"/>
        </w:rPr>
        <w:t>liability of administrators, teachers, and youth leaders for student injury is an important issue. In our litigious society, educators and youth workers face an increasing risk of being sued by parents (or guardians) due to the working relationship between teacher and student, especially in high-risk settings, such as, science lab classes, parks and recreational activities, field trips, and residential settings.</w:t>
      </w:r>
    </w:p>
    <w:p w14:paraId="57BE5C22" w14:textId="77777777" w:rsidR="0013259A" w:rsidRPr="001703D8" w:rsidRDefault="0013259A" w:rsidP="00751E9D">
      <w:pPr>
        <w:tabs>
          <w:tab w:val="left" w:pos="3230"/>
        </w:tabs>
        <w:rPr>
          <w:sz w:val="20"/>
          <w:szCs w:val="20"/>
        </w:rPr>
      </w:pPr>
    </w:p>
    <w:p w14:paraId="43BED0EC" w14:textId="7EDDF76C" w:rsidR="00751E9D" w:rsidRPr="001703D8" w:rsidRDefault="00D76CBC" w:rsidP="00751E9D">
      <w:pPr>
        <w:tabs>
          <w:tab w:val="left" w:pos="3230"/>
        </w:tabs>
        <w:rPr>
          <w:sz w:val="20"/>
          <w:szCs w:val="20"/>
        </w:rPr>
      </w:pPr>
      <w:r w:rsidRPr="001703D8">
        <w:rPr>
          <w:sz w:val="20"/>
          <w:szCs w:val="20"/>
        </w:rPr>
        <w:t xml:space="preserve">The following </w:t>
      </w:r>
      <w:r w:rsidR="0013259A" w:rsidRPr="001703D8">
        <w:rPr>
          <w:sz w:val="20"/>
          <w:szCs w:val="20"/>
        </w:rPr>
        <w:t xml:space="preserve">section will guide your through the policies, rules and regulations governing your work with youth and </w:t>
      </w:r>
      <w:r w:rsidRPr="001703D8">
        <w:rPr>
          <w:sz w:val="20"/>
          <w:szCs w:val="20"/>
        </w:rPr>
        <w:t xml:space="preserve">equip you to protect </w:t>
      </w:r>
      <w:r w:rsidR="0013259A" w:rsidRPr="001703D8">
        <w:rPr>
          <w:sz w:val="20"/>
          <w:szCs w:val="20"/>
        </w:rPr>
        <w:t>yourself and students in the event of an incident.</w:t>
      </w:r>
    </w:p>
    <w:p w14:paraId="4CD1B4B6" w14:textId="12BC90C6" w:rsidR="00751E9D" w:rsidRPr="001703D8" w:rsidRDefault="00751E9D" w:rsidP="009F4179">
      <w:pPr>
        <w:pStyle w:val="Heading2"/>
      </w:pPr>
      <w:bookmarkStart w:id="52" w:name="_Toc389845947"/>
      <w:r w:rsidRPr="001703D8">
        <w:t>Communicating Formally to Participants</w:t>
      </w:r>
      <w:bookmarkEnd w:id="52"/>
    </w:p>
    <w:p w14:paraId="09EAE0BE" w14:textId="39013869" w:rsidR="00751E9D" w:rsidRPr="001703D8" w:rsidRDefault="00751E9D" w:rsidP="00980DA2">
      <w:pPr>
        <w:tabs>
          <w:tab w:val="left" w:pos="3230"/>
        </w:tabs>
        <w:rPr>
          <w:sz w:val="20"/>
          <w:szCs w:val="20"/>
        </w:rPr>
      </w:pPr>
      <w:r w:rsidRPr="001703D8">
        <w:rPr>
          <w:sz w:val="20"/>
          <w:szCs w:val="20"/>
        </w:rPr>
        <w:t xml:space="preserve">TRIO UB send home mailings, makes calls home, and even sometimes meets with families in their homes to conduct our advocacy and intervention.  That being said, all Formal communication must have prior approval from the Program Director.  Mailings cost money; money comes from the grant.  </w:t>
      </w:r>
      <w:r w:rsidR="00980DA2" w:rsidRPr="001703D8">
        <w:rPr>
          <w:sz w:val="20"/>
          <w:szCs w:val="20"/>
        </w:rPr>
        <w:t>Most</w:t>
      </w:r>
      <w:r w:rsidRPr="001703D8">
        <w:rPr>
          <w:sz w:val="20"/>
          <w:szCs w:val="20"/>
        </w:rPr>
        <w:t xml:space="preserve"> communication (besides calls home) cost the program some kind of money (mailings = printing, postage, the use of program supplies, employee time; home visits = mileage reimbursement, liability issues and employee time). As the PI, the program Director is held accountable for the budget and every dollar spent. </w:t>
      </w:r>
      <w:r w:rsidR="00980DA2" w:rsidRPr="001703D8">
        <w:rPr>
          <w:sz w:val="20"/>
          <w:szCs w:val="20"/>
        </w:rPr>
        <w:t xml:space="preserve"> In addition, oversight avoids mixed messaging and helps everyone stay on the same page.</w:t>
      </w:r>
    </w:p>
    <w:p w14:paraId="30C1431D" w14:textId="77777777" w:rsidR="0013259A" w:rsidRPr="001703D8" w:rsidRDefault="0013259A" w:rsidP="00751E9D">
      <w:pPr>
        <w:tabs>
          <w:tab w:val="left" w:pos="3230"/>
        </w:tabs>
        <w:rPr>
          <w:sz w:val="20"/>
          <w:szCs w:val="20"/>
        </w:rPr>
      </w:pPr>
    </w:p>
    <w:p w14:paraId="205A2C18" w14:textId="5DBA9EEA" w:rsidR="0013259A" w:rsidRPr="001703D8" w:rsidRDefault="00D76CBC" w:rsidP="009F4179">
      <w:pPr>
        <w:pStyle w:val="Heading2"/>
      </w:pPr>
      <w:bookmarkStart w:id="53" w:name="_Toc389845948"/>
      <w:r w:rsidRPr="001703D8">
        <w:t>En Loco</w:t>
      </w:r>
      <w:r w:rsidR="0013259A" w:rsidRPr="001703D8">
        <w:t xml:space="preserve"> Parentis</w:t>
      </w:r>
      <w:bookmarkEnd w:id="53"/>
      <w:r w:rsidR="0013259A" w:rsidRPr="001703D8">
        <w:t xml:space="preserve"> </w:t>
      </w:r>
    </w:p>
    <w:p w14:paraId="2DA97D20" w14:textId="14D946DA" w:rsidR="0013259A" w:rsidRPr="001703D8" w:rsidRDefault="00D76CBC" w:rsidP="00751E9D">
      <w:pPr>
        <w:tabs>
          <w:tab w:val="left" w:pos="3230"/>
        </w:tabs>
        <w:rPr>
          <w:sz w:val="20"/>
          <w:szCs w:val="20"/>
        </w:rPr>
      </w:pPr>
      <w:r w:rsidRPr="001703D8">
        <w:rPr>
          <w:sz w:val="20"/>
          <w:szCs w:val="20"/>
        </w:rPr>
        <w:t>While employed</w:t>
      </w:r>
      <w:r w:rsidR="0013259A" w:rsidRPr="001703D8">
        <w:rPr>
          <w:sz w:val="20"/>
          <w:szCs w:val="20"/>
        </w:rPr>
        <w:t xml:space="preserve"> with Upward Bound, as a youth worker and educator, the legal world would define you as </w:t>
      </w:r>
      <w:r w:rsidR="0013259A" w:rsidRPr="001703D8">
        <w:rPr>
          <w:i/>
          <w:sz w:val="20"/>
          <w:szCs w:val="20"/>
        </w:rPr>
        <w:t>en loco parentis</w:t>
      </w:r>
      <w:r w:rsidR="0013259A" w:rsidRPr="001703D8">
        <w:rPr>
          <w:sz w:val="20"/>
          <w:szCs w:val="20"/>
        </w:rPr>
        <w:t xml:space="preserve"> which is the legal doctrine under which an individual assumes parental r</w:t>
      </w:r>
      <w:r w:rsidRPr="001703D8">
        <w:rPr>
          <w:sz w:val="20"/>
          <w:szCs w:val="20"/>
        </w:rPr>
        <w:t xml:space="preserve">ights, duties, and obligations </w:t>
      </w:r>
      <w:r w:rsidR="0013259A" w:rsidRPr="001703D8">
        <w:rPr>
          <w:sz w:val="20"/>
          <w:szCs w:val="20"/>
        </w:rPr>
        <w:t>without going through the formalities of legal adoption. This literally means “in place of a parent;” in practice you serve as a surrogate parents with higher expectations because you’ve been trained to supervise, discipline and plan using are expected to use high levels of caution when planning</w:t>
      </w:r>
      <w:r w:rsidRPr="001703D8">
        <w:rPr>
          <w:sz w:val="20"/>
          <w:szCs w:val="20"/>
        </w:rPr>
        <w:t xml:space="preserve"> </w:t>
      </w:r>
      <w:r w:rsidR="0013259A" w:rsidRPr="001703D8">
        <w:rPr>
          <w:sz w:val="20"/>
          <w:szCs w:val="20"/>
        </w:rPr>
        <w:t>events, supervising student and executing services. While en loco parentis, you have the legal authority to allow or prohibit certain conduct in the best interest of the child.</w:t>
      </w:r>
    </w:p>
    <w:p w14:paraId="6B934F0A" w14:textId="77777777" w:rsidR="0013259A" w:rsidRPr="001703D8" w:rsidRDefault="0013259A" w:rsidP="00751E9D">
      <w:pPr>
        <w:tabs>
          <w:tab w:val="left" w:pos="3230"/>
        </w:tabs>
        <w:rPr>
          <w:sz w:val="20"/>
          <w:szCs w:val="20"/>
        </w:rPr>
      </w:pPr>
    </w:p>
    <w:p w14:paraId="0D4C2AD2" w14:textId="31248C8F" w:rsidR="0013259A" w:rsidRPr="001703D8" w:rsidRDefault="004F6A88" w:rsidP="009F4179">
      <w:pPr>
        <w:pStyle w:val="Heading2"/>
      </w:pPr>
      <w:bookmarkStart w:id="54" w:name="_Toc389845949"/>
      <w:r w:rsidRPr="001703D8">
        <w:t xml:space="preserve">Protecting the Privacy Rights of Student Education </w:t>
      </w:r>
      <w:r w:rsidR="0013259A" w:rsidRPr="001703D8">
        <w:t>Records</w:t>
      </w:r>
      <w:bookmarkEnd w:id="54"/>
      <w:r w:rsidR="0013259A" w:rsidRPr="001703D8">
        <w:t xml:space="preserve"> </w:t>
      </w:r>
    </w:p>
    <w:p w14:paraId="66433501" w14:textId="4EC24176" w:rsidR="00D76CBC" w:rsidRPr="001703D8" w:rsidRDefault="00D76CBC" w:rsidP="00751E9D">
      <w:pPr>
        <w:tabs>
          <w:tab w:val="left" w:pos="3230"/>
        </w:tabs>
        <w:rPr>
          <w:sz w:val="20"/>
          <w:szCs w:val="20"/>
        </w:rPr>
      </w:pPr>
      <w:r w:rsidRPr="001703D8">
        <w:rPr>
          <w:sz w:val="20"/>
          <w:szCs w:val="20"/>
        </w:rPr>
        <w:t>The University of Minnesota has an online workshop through Ulearns.umn.edu focused specifically on FERPA.  All professional staff will need to complete this workshop; other staff may be asked if their job duties require interaction with student personal academic records as part of their job functions.</w:t>
      </w:r>
    </w:p>
    <w:p w14:paraId="28F729A7" w14:textId="77777777" w:rsidR="00875C5D" w:rsidRPr="001703D8" w:rsidRDefault="00875C5D" w:rsidP="00751E9D">
      <w:pPr>
        <w:tabs>
          <w:tab w:val="left" w:pos="3230"/>
        </w:tabs>
        <w:rPr>
          <w:sz w:val="20"/>
          <w:szCs w:val="20"/>
        </w:rPr>
      </w:pPr>
    </w:p>
    <w:p w14:paraId="4C103C1B" w14:textId="2469DDED" w:rsidR="00875C5D" w:rsidRPr="001703D8" w:rsidRDefault="00D76CBC" w:rsidP="00980DA2">
      <w:pPr>
        <w:tabs>
          <w:tab w:val="left" w:pos="3230"/>
        </w:tabs>
        <w:rPr>
          <w:sz w:val="20"/>
          <w:szCs w:val="20"/>
        </w:rPr>
      </w:pPr>
      <w:r w:rsidRPr="001703D8">
        <w:rPr>
          <w:sz w:val="20"/>
          <w:szCs w:val="20"/>
        </w:rPr>
        <w:t xml:space="preserve">For those who don’t have to do the training, here’s a basic summary. </w:t>
      </w:r>
      <w:r w:rsidR="0013259A" w:rsidRPr="001703D8">
        <w:rPr>
          <w:sz w:val="20"/>
          <w:szCs w:val="20"/>
        </w:rPr>
        <w:t xml:space="preserve">Student education records are official and confidential documents protected by one of the nation's strongest privacy protection laws, the Family Educational Rights and Privacy Act (FERPA). Sometimes throughout your work w/ </w:t>
      </w:r>
      <w:r w:rsidRPr="001703D8">
        <w:rPr>
          <w:sz w:val="20"/>
          <w:szCs w:val="20"/>
        </w:rPr>
        <w:t xml:space="preserve">TRIO </w:t>
      </w:r>
      <w:r w:rsidR="0013259A" w:rsidRPr="001703D8">
        <w:rPr>
          <w:sz w:val="20"/>
          <w:szCs w:val="20"/>
        </w:rPr>
        <w:t xml:space="preserve">UB you may come across some of these documents such as transcripts. </w:t>
      </w:r>
      <w:r w:rsidRPr="001703D8">
        <w:rPr>
          <w:sz w:val="20"/>
          <w:szCs w:val="20"/>
        </w:rPr>
        <w:t xml:space="preserve">TRIO </w:t>
      </w:r>
      <w:r w:rsidR="0013259A" w:rsidRPr="001703D8">
        <w:rPr>
          <w:sz w:val="20"/>
          <w:szCs w:val="20"/>
        </w:rPr>
        <w:t xml:space="preserve">Upward Bound has a </w:t>
      </w:r>
      <w:r w:rsidR="0013259A" w:rsidRPr="001703D8">
        <w:rPr>
          <w:i/>
          <w:sz w:val="20"/>
          <w:szCs w:val="20"/>
        </w:rPr>
        <w:t>Per</w:t>
      </w:r>
      <w:r w:rsidRPr="001703D8">
        <w:rPr>
          <w:i/>
          <w:sz w:val="20"/>
          <w:szCs w:val="20"/>
        </w:rPr>
        <w:t xml:space="preserve">mission to Release Information </w:t>
      </w:r>
      <w:r w:rsidR="0013259A" w:rsidRPr="001703D8">
        <w:rPr>
          <w:i/>
          <w:sz w:val="20"/>
          <w:szCs w:val="20"/>
        </w:rPr>
        <w:t>Form</w:t>
      </w:r>
      <w:r w:rsidRPr="001703D8">
        <w:rPr>
          <w:sz w:val="20"/>
          <w:szCs w:val="20"/>
        </w:rPr>
        <w:t xml:space="preserve"> signed for each participant. </w:t>
      </w:r>
    </w:p>
    <w:p w14:paraId="0C7391F6" w14:textId="77777777" w:rsidR="00980DA2" w:rsidRPr="001703D8" w:rsidRDefault="00980DA2" w:rsidP="00980DA2">
      <w:pPr>
        <w:tabs>
          <w:tab w:val="left" w:pos="3230"/>
        </w:tabs>
        <w:rPr>
          <w:rFonts w:eastAsiaTheme="majorEastAsia" w:cstheme="majorBidi"/>
          <w:b/>
          <w:bCs/>
          <w:sz w:val="20"/>
          <w:szCs w:val="20"/>
        </w:rPr>
      </w:pPr>
    </w:p>
    <w:p w14:paraId="46531C30" w14:textId="2D05A178" w:rsidR="0013259A" w:rsidRPr="001703D8" w:rsidRDefault="0013259A" w:rsidP="003A33E0">
      <w:pPr>
        <w:pStyle w:val="Heading3"/>
      </w:pPr>
      <w:bookmarkStart w:id="55" w:name="_Toc255634134"/>
      <w:bookmarkStart w:id="56" w:name="_Toc389845950"/>
      <w:r w:rsidRPr="001703D8">
        <w:t>FERPA: Education Record Definition</w:t>
      </w:r>
      <w:bookmarkEnd w:id="55"/>
      <w:bookmarkEnd w:id="56"/>
    </w:p>
    <w:p w14:paraId="7D6D40A4" w14:textId="12BB506B" w:rsidR="0013259A" w:rsidRPr="001703D8" w:rsidRDefault="0013259A" w:rsidP="00BF0346">
      <w:pPr>
        <w:pStyle w:val="ListParagraph"/>
        <w:numPr>
          <w:ilvl w:val="0"/>
          <w:numId w:val="17"/>
        </w:numPr>
        <w:tabs>
          <w:tab w:val="left" w:pos="3230"/>
        </w:tabs>
        <w:contextualSpacing w:val="0"/>
        <w:rPr>
          <w:sz w:val="20"/>
          <w:szCs w:val="20"/>
        </w:rPr>
      </w:pPr>
      <w:r w:rsidRPr="001703D8">
        <w:rPr>
          <w:sz w:val="20"/>
          <w:szCs w:val="20"/>
        </w:rPr>
        <w:t>Date and place of birth, parent(s) and/or guardian addresses, and where parents can be contacted in emergencies;</w:t>
      </w:r>
    </w:p>
    <w:p w14:paraId="6355C04C" w14:textId="6785E4A6" w:rsidR="0013259A" w:rsidRPr="001703D8" w:rsidRDefault="0013259A" w:rsidP="00BF0346">
      <w:pPr>
        <w:pStyle w:val="ListParagraph"/>
        <w:numPr>
          <w:ilvl w:val="0"/>
          <w:numId w:val="17"/>
        </w:numPr>
        <w:tabs>
          <w:tab w:val="left" w:pos="3230"/>
        </w:tabs>
        <w:contextualSpacing w:val="0"/>
        <w:rPr>
          <w:sz w:val="20"/>
          <w:szCs w:val="20"/>
        </w:rPr>
      </w:pPr>
      <w:r w:rsidRPr="001703D8">
        <w:rPr>
          <w:sz w:val="20"/>
          <w:szCs w:val="20"/>
        </w:rPr>
        <w:t>Grades, test scores, courses taken, academic specializations and activities, and official letters regarding a student's status in school;</w:t>
      </w:r>
    </w:p>
    <w:p w14:paraId="6BBF1307" w14:textId="51DC3053" w:rsidR="0013259A" w:rsidRPr="001703D8" w:rsidRDefault="0013259A" w:rsidP="00BF0346">
      <w:pPr>
        <w:pStyle w:val="ListParagraph"/>
        <w:numPr>
          <w:ilvl w:val="0"/>
          <w:numId w:val="17"/>
        </w:numPr>
        <w:tabs>
          <w:tab w:val="left" w:pos="3230"/>
        </w:tabs>
        <w:contextualSpacing w:val="0"/>
        <w:rPr>
          <w:sz w:val="20"/>
          <w:szCs w:val="20"/>
        </w:rPr>
      </w:pPr>
      <w:r w:rsidRPr="001703D8">
        <w:rPr>
          <w:sz w:val="20"/>
          <w:szCs w:val="20"/>
        </w:rPr>
        <w:lastRenderedPageBreak/>
        <w:t>Special education records;</w:t>
      </w:r>
    </w:p>
    <w:p w14:paraId="1C49D135" w14:textId="0AEA0718" w:rsidR="0013259A" w:rsidRPr="001703D8" w:rsidRDefault="00D76CBC" w:rsidP="00BF0346">
      <w:pPr>
        <w:pStyle w:val="ListParagraph"/>
        <w:numPr>
          <w:ilvl w:val="0"/>
          <w:numId w:val="17"/>
        </w:numPr>
        <w:tabs>
          <w:tab w:val="left" w:pos="3230"/>
        </w:tabs>
        <w:contextualSpacing w:val="0"/>
        <w:rPr>
          <w:sz w:val="20"/>
          <w:szCs w:val="20"/>
        </w:rPr>
      </w:pPr>
      <w:r w:rsidRPr="001703D8">
        <w:rPr>
          <w:sz w:val="20"/>
          <w:szCs w:val="20"/>
        </w:rPr>
        <w:t>D</w:t>
      </w:r>
      <w:r w:rsidR="0013259A" w:rsidRPr="001703D8">
        <w:rPr>
          <w:sz w:val="20"/>
          <w:szCs w:val="20"/>
        </w:rPr>
        <w:t>isciplinary records;</w:t>
      </w:r>
    </w:p>
    <w:p w14:paraId="56EB93D4" w14:textId="6F06F5C1" w:rsidR="0013259A" w:rsidRPr="001703D8" w:rsidRDefault="0013259A" w:rsidP="00BF0346">
      <w:pPr>
        <w:pStyle w:val="ListParagraph"/>
        <w:numPr>
          <w:ilvl w:val="0"/>
          <w:numId w:val="17"/>
        </w:numPr>
        <w:tabs>
          <w:tab w:val="left" w:pos="3230"/>
        </w:tabs>
        <w:contextualSpacing w:val="0"/>
        <w:rPr>
          <w:sz w:val="20"/>
          <w:szCs w:val="20"/>
        </w:rPr>
      </w:pPr>
      <w:r w:rsidRPr="001703D8">
        <w:rPr>
          <w:sz w:val="20"/>
          <w:szCs w:val="20"/>
        </w:rPr>
        <w:t>Medical and health records that the school creates or collects and maintains;</w:t>
      </w:r>
    </w:p>
    <w:p w14:paraId="269300FC" w14:textId="49B390A1" w:rsidR="0013259A" w:rsidRPr="001703D8" w:rsidRDefault="0013259A" w:rsidP="00BF0346">
      <w:pPr>
        <w:pStyle w:val="ListParagraph"/>
        <w:numPr>
          <w:ilvl w:val="0"/>
          <w:numId w:val="17"/>
        </w:numPr>
        <w:tabs>
          <w:tab w:val="left" w:pos="3230"/>
        </w:tabs>
        <w:contextualSpacing w:val="0"/>
        <w:rPr>
          <w:sz w:val="20"/>
          <w:szCs w:val="20"/>
        </w:rPr>
      </w:pPr>
      <w:r w:rsidRPr="001703D8">
        <w:rPr>
          <w:sz w:val="20"/>
          <w:szCs w:val="20"/>
        </w:rPr>
        <w:t>Documentation of attendance, schools attended, courses taken, awards conferred, and degrees earned;</w:t>
      </w:r>
    </w:p>
    <w:p w14:paraId="15CDFC76" w14:textId="77777777" w:rsidR="00F26A34" w:rsidRPr="001703D8" w:rsidRDefault="0013259A" w:rsidP="00BF0346">
      <w:pPr>
        <w:pStyle w:val="ListParagraph"/>
        <w:numPr>
          <w:ilvl w:val="0"/>
          <w:numId w:val="17"/>
        </w:numPr>
        <w:tabs>
          <w:tab w:val="left" w:pos="3230"/>
        </w:tabs>
        <w:contextualSpacing w:val="0"/>
        <w:rPr>
          <w:sz w:val="20"/>
          <w:szCs w:val="20"/>
        </w:rPr>
      </w:pPr>
      <w:r w:rsidRPr="001703D8">
        <w:rPr>
          <w:sz w:val="20"/>
          <w:szCs w:val="20"/>
        </w:rPr>
        <w:t xml:space="preserve">Personal information such as a student's identification code, social security number, picture, or other information that would make it easy </w:t>
      </w:r>
      <w:r w:rsidR="00F26A34" w:rsidRPr="001703D8">
        <w:rPr>
          <w:sz w:val="20"/>
          <w:szCs w:val="20"/>
        </w:rPr>
        <w:t>to identify or</w:t>
      </w:r>
    </w:p>
    <w:p w14:paraId="2EFD660E" w14:textId="77777777" w:rsidR="00F26A34" w:rsidRPr="001703D8" w:rsidRDefault="00F26A34" w:rsidP="00751E9D">
      <w:pPr>
        <w:tabs>
          <w:tab w:val="left" w:pos="3230"/>
        </w:tabs>
        <w:rPr>
          <w:sz w:val="20"/>
          <w:szCs w:val="20"/>
        </w:rPr>
      </w:pPr>
    </w:p>
    <w:p w14:paraId="52B50E7C" w14:textId="1A5AF889" w:rsidR="0013259A" w:rsidRPr="001703D8" w:rsidRDefault="00D76CBC" w:rsidP="009F4179">
      <w:pPr>
        <w:pStyle w:val="Heading2"/>
      </w:pPr>
      <w:bookmarkStart w:id="57" w:name="_Toc389845951"/>
      <w:r w:rsidRPr="001703D8">
        <w:t xml:space="preserve">Mandatory </w:t>
      </w:r>
      <w:r w:rsidR="0013259A" w:rsidRPr="001703D8">
        <w:t>Reporting</w:t>
      </w:r>
      <w:bookmarkEnd w:id="57"/>
      <w:r w:rsidR="0013259A" w:rsidRPr="001703D8">
        <w:t xml:space="preserve"> </w:t>
      </w:r>
    </w:p>
    <w:p w14:paraId="06F99A9E" w14:textId="77777777" w:rsidR="0013259A" w:rsidRPr="001703D8" w:rsidRDefault="0013259A" w:rsidP="00751E9D">
      <w:pPr>
        <w:tabs>
          <w:tab w:val="left" w:pos="3230"/>
        </w:tabs>
        <w:rPr>
          <w:sz w:val="20"/>
          <w:szCs w:val="20"/>
        </w:rPr>
      </w:pPr>
      <w:r w:rsidRPr="001703D8">
        <w:rPr>
          <w:sz w:val="20"/>
          <w:szCs w:val="20"/>
        </w:rPr>
        <w:t>Most states have laws that require individuals who work with children (under 18) to report issues maltreatment  (abuse or neglect). By working with UB, you are also agreeing to be a MANDATORY REPORTER per MN statute 626.556.</w:t>
      </w:r>
    </w:p>
    <w:p w14:paraId="30AD64A2" w14:textId="77777777" w:rsidR="0013259A" w:rsidRPr="001703D8" w:rsidRDefault="0013259A" w:rsidP="00751E9D">
      <w:pPr>
        <w:tabs>
          <w:tab w:val="left" w:pos="3230"/>
        </w:tabs>
        <w:rPr>
          <w:sz w:val="20"/>
          <w:szCs w:val="20"/>
        </w:rPr>
      </w:pPr>
    </w:p>
    <w:p w14:paraId="06FA6E67" w14:textId="7659277B" w:rsidR="0013259A" w:rsidRPr="001703D8" w:rsidRDefault="0013259A" w:rsidP="00751E9D">
      <w:pPr>
        <w:tabs>
          <w:tab w:val="left" w:pos="3230"/>
        </w:tabs>
        <w:rPr>
          <w:sz w:val="20"/>
          <w:szCs w:val="20"/>
        </w:rPr>
      </w:pPr>
      <w:r w:rsidRPr="001703D8">
        <w:rPr>
          <w:sz w:val="20"/>
          <w:szCs w:val="20"/>
        </w:rPr>
        <w:t>Manda</w:t>
      </w:r>
      <w:r w:rsidR="00D76CBC" w:rsidRPr="001703D8">
        <w:rPr>
          <w:sz w:val="20"/>
          <w:szCs w:val="20"/>
        </w:rPr>
        <w:t>ted</w:t>
      </w:r>
      <w:r w:rsidRPr="001703D8">
        <w:rPr>
          <w:sz w:val="20"/>
          <w:szCs w:val="20"/>
        </w:rPr>
        <w:t xml:space="preserve"> reporters are required to report suspected child abuse or maltreatment.  So, for instance, if you’re working with one of your </w:t>
      </w:r>
      <w:proofErr w:type="spellStart"/>
      <w:r w:rsidRPr="001703D8">
        <w:rPr>
          <w:sz w:val="20"/>
          <w:szCs w:val="20"/>
        </w:rPr>
        <w:t>TRiO</w:t>
      </w:r>
      <w:proofErr w:type="spellEnd"/>
      <w:r w:rsidRPr="001703D8">
        <w:rPr>
          <w:sz w:val="20"/>
          <w:szCs w:val="20"/>
        </w:rPr>
        <w:t xml:space="preserve"> Upward Bound students while on work time and have some reason to believe (either because a student told you something or because you observed something) that the student is in a situation wher</w:t>
      </w:r>
      <w:r w:rsidR="00D76CBC" w:rsidRPr="001703D8">
        <w:rPr>
          <w:sz w:val="20"/>
          <w:szCs w:val="20"/>
        </w:rPr>
        <w:t>e his or her parents/guardians are maltreating</w:t>
      </w:r>
      <w:r w:rsidRPr="001703D8">
        <w:rPr>
          <w:sz w:val="20"/>
          <w:szCs w:val="20"/>
        </w:rPr>
        <w:t xml:space="preserve"> and/or abusing them. You have a legal responsibility to report your suspicion to the proper authorities.</w:t>
      </w:r>
    </w:p>
    <w:p w14:paraId="0E951A09" w14:textId="77777777" w:rsidR="0013259A" w:rsidRPr="001703D8" w:rsidRDefault="0013259A" w:rsidP="00751E9D">
      <w:pPr>
        <w:tabs>
          <w:tab w:val="left" w:pos="3230"/>
        </w:tabs>
        <w:rPr>
          <w:sz w:val="20"/>
          <w:szCs w:val="20"/>
        </w:rPr>
      </w:pPr>
    </w:p>
    <w:p w14:paraId="09147A07" w14:textId="77777777" w:rsidR="0013259A" w:rsidRPr="001703D8" w:rsidRDefault="0013259A" w:rsidP="003A33E0">
      <w:pPr>
        <w:pStyle w:val="Heading3"/>
      </w:pPr>
      <w:bookmarkStart w:id="58" w:name="_Toc255634136"/>
      <w:bookmarkStart w:id="59" w:name="_Toc389845952"/>
      <w:r w:rsidRPr="001703D8">
        <w:t>What Is Abuse?</w:t>
      </w:r>
      <w:bookmarkEnd w:id="58"/>
      <w:bookmarkEnd w:id="59"/>
    </w:p>
    <w:p w14:paraId="719A1F34" w14:textId="77777777" w:rsidR="0013259A" w:rsidRPr="001703D8" w:rsidRDefault="0013259A" w:rsidP="00751E9D">
      <w:pPr>
        <w:tabs>
          <w:tab w:val="left" w:pos="3230"/>
        </w:tabs>
        <w:rPr>
          <w:sz w:val="20"/>
          <w:szCs w:val="20"/>
        </w:rPr>
      </w:pPr>
      <w:r w:rsidRPr="001703D8">
        <w:rPr>
          <w:sz w:val="20"/>
          <w:szCs w:val="20"/>
        </w:rPr>
        <w:t>Abuse encompasses the most serious injuries and/or risk of serious injuries to children by their caregivers. An abused child is one Abuse encompasses the most serious injuries and/or risk of serious injuries to children by their caregivers. An abused child is one whose parent or other person legally responsible for his or her care inflicts serious physical injury upon the child, creates a substantial</w:t>
      </w:r>
    </w:p>
    <w:p w14:paraId="40AC04BA" w14:textId="77777777" w:rsidR="0013259A" w:rsidRPr="001703D8" w:rsidRDefault="0013259A" w:rsidP="00751E9D">
      <w:pPr>
        <w:tabs>
          <w:tab w:val="left" w:pos="3230"/>
        </w:tabs>
        <w:rPr>
          <w:sz w:val="20"/>
          <w:szCs w:val="20"/>
        </w:rPr>
      </w:pPr>
      <w:r w:rsidRPr="001703D8">
        <w:rPr>
          <w:sz w:val="20"/>
          <w:szCs w:val="20"/>
        </w:rPr>
        <w:t>risk of serious physical injury, or commits a sex offense against the child. Abuse also includes situations where a parent or other person legally responsible knowingly allows someone else to inflict such harm on a child.</w:t>
      </w:r>
    </w:p>
    <w:p w14:paraId="223E30B5" w14:textId="77777777" w:rsidR="0013259A" w:rsidRPr="001703D8" w:rsidRDefault="0013259A" w:rsidP="00751E9D">
      <w:pPr>
        <w:tabs>
          <w:tab w:val="left" w:pos="3230"/>
        </w:tabs>
        <w:rPr>
          <w:sz w:val="20"/>
          <w:szCs w:val="20"/>
        </w:rPr>
      </w:pPr>
    </w:p>
    <w:p w14:paraId="46DF6120" w14:textId="77777777" w:rsidR="0013259A" w:rsidRPr="001703D8" w:rsidRDefault="0013259A" w:rsidP="003A33E0">
      <w:pPr>
        <w:pStyle w:val="Heading3"/>
      </w:pPr>
      <w:bookmarkStart w:id="60" w:name="_Toc255634137"/>
      <w:bookmarkStart w:id="61" w:name="_Toc389845953"/>
      <w:r w:rsidRPr="001703D8">
        <w:t>What Is Maltreatment?</w:t>
      </w:r>
      <w:bookmarkEnd w:id="60"/>
      <w:bookmarkEnd w:id="61"/>
    </w:p>
    <w:p w14:paraId="029DEC82" w14:textId="77777777" w:rsidR="0013259A" w:rsidRPr="001703D8" w:rsidRDefault="0013259A" w:rsidP="00751E9D">
      <w:pPr>
        <w:tabs>
          <w:tab w:val="left" w:pos="3230"/>
        </w:tabs>
        <w:rPr>
          <w:sz w:val="20"/>
          <w:szCs w:val="20"/>
        </w:rPr>
      </w:pPr>
      <w:r w:rsidRPr="001703D8">
        <w:rPr>
          <w:sz w:val="20"/>
          <w:szCs w:val="20"/>
        </w:rPr>
        <w:t>Maltreatment means that a child’s physical, mental or emotional condition has been impaired, or placed in imminent danger of impairment, by the failure of the child's parent or other person legally responsible to exercise a minimum degree of care by:</w:t>
      </w:r>
    </w:p>
    <w:p w14:paraId="7F86EF92" w14:textId="75300CE6" w:rsidR="0013259A" w:rsidRPr="001703D8" w:rsidRDefault="0013259A" w:rsidP="00BF0346">
      <w:pPr>
        <w:pStyle w:val="ListParagraph"/>
        <w:numPr>
          <w:ilvl w:val="0"/>
          <w:numId w:val="18"/>
        </w:numPr>
        <w:tabs>
          <w:tab w:val="left" w:pos="3230"/>
        </w:tabs>
        <w:contextualSpacing w:val="0"/>
        <w:rPr>
          <w:sz w:val="20"/>
          <w:szCs w:val="20"/>
        </w:rPr>
      </w:pPr>
      <w:r w:rsidRPr="001703D8">
        <w:rPr>
          <w:sz w:val="20"/>
          <w:szCs w:val="20"/>
        </w:rPr>
        <w:t>failing to provide sufficient food, clothing, shelter, education; or</w:t>
      </w:r>
    </w:p>
    <w:p w14:paraId="76A1A4A8" w14:textId="76377030" w:rsidR="0013259A" w:rsidRPr="001703D8" w:rsidRDefault="0013259A" w:rsidP="00BF0346">
      <w:pPr>
        <w:pStyle w:val="ListParagraph"/>
        <w:numPr>
          <w:ilvl w:val="0"/>
          <w:numId w:val="18"/>
        </w:numPr>
        <w:tabs>
          <w:tab w:val="left" w:pos="3230"/>
        </w:tabs>
        <w:contextualSpacing w:val="0"/>
        <w:rPr>
          <w:sz w:val="20"/>
          <w:szCs w:val="20"/>
        </w:rPr>
      </w:pPr>
      <w:r w:rsidRPr="001703D8">
        <w:rPr>
          <w:sz w:val="20"/>
          <w:szCs w:val="20"/>
        </w:rPr>
        <w:t>failing to provide proper supervision, guardianship, or medical care (refers to all medical issues, including dental, optometric, or surgical care); or</w:t>
      </w:r>
    </w:p>
    <w:p w14:paraId="3236B219" w14:textId="40FDB6A2" w:rsidR="0013259A" w:rsidRPr="001703D8" w:rsidRDefault="0013259A" w:rsidP="00BF0346">
      <w:pPr>
        <w:pStyle w:val="ListParagraph"/>
        <w:numPr>
          <w:ilvl w:val="0"/>
          <w:numId w:val="18"/>
        </w:numPr>
        <w:tabs>
          <w:tab w:val="left" w:pos="3230"/>
        </w:tabs>
        <w:contextualSpacing w:val="0"/>
        <w:rPr>
          <w:sz w:val="20"/>
          <w:szCs w:val="20"/>
        </w:rPr>
      </w:pPr>
      <w:r w:rsidRPr="001703D8">
        <w:rPr>
          <w:sz w:val="20"/>
          <w:szCs w:val="20"/>
        </w:rPr>
        <w:t>inflicting excessive corporal punishment, abandoning the child; or</w:t>
      </w:r>
    </w:p>
    <w:p w14:paraId="775B46AA" w14:textId="18861A0A" w:rsidR="0013259A" w:rsidRPr="001703D8" w:rsidRDefault="0013259A" w:rsidP="00BF0346">
      <w:pPr>
        <w:pStyle w:val="ListParagraph"/>
        <w:numPr>
          <w:ilvl w:val="0"/>
          <w:numId w:val="18"/>
        </w:numPr>
        <w:tabs>
          <w:tab w:val="left" w:pos="3230"/>
        </w:tabs>
        <w:contextualSpacing w:val="0"/>
        <w:rPr>
          <w:sz w:val="20"/>
          <w:szCs w:val="20"/>
        </w:rPr>
      </w:pPr>
      <w:r w:rsidRPr="001703D8">
        <w:rPr>
          <w:sz w:val="20"/>
          <w:szCs w:val="20"/>
        </w:rPr>
        <w:t>misusing alcohol or other drugs to the extent that the child was placed in imminent danger. Poverty or other financial inability to provide the above is not maltreatment.</w:t>
      </w:r>
    </w:p>
    <w:p w14:paraId="3E4410EF" w14:textId="77777777" w:rsidR="00875C5D" w:rsidRPr="001703D8" w:rsidRDefault="0013259A" w:rsidP="003A33E0">
      <w:pPr>
        <w:pStyle w:val="Heading3"/>
      </w:pPr>
      <w:bookmarkStart w:id="62" w:name="_Toc255634138"/>
      <w:bookmarkStart w:id="63" w:name="_Toc389845954"/>
      <w:r w:rsidRPr="001703D8">
        <w:t>How to Report</w:t>
      </w:r>
      <w:bookmarkEnd w:id="62"/>
      <w:bookmarkEnd w:id="63"/>
    </w:p>
    <w:p w14:paraId="6E5F5646" w14:textId="544A86BA" w:rsidR="0013259A" w:rsidRPr="001703D8" w:rsidRDefault="0013259A" w:rsidP="00BF0346">
      <w:pPr>
        <w:pStyle w:val="ListParagraph"/>
        <w:numPr>
          <w:ilvl w:val="0"/>
          <w:numId w:val="19"/>
        </w:numPr>
        <w:jc w:val="both"/>
        <w:rPr>
          <w:sz w:val="20"/>
          <w:szCs w:val="20"/>
        </w:rPr>
      </w:pPr>
      <w:r w:rsidRPr="001703D8">
        <w:rPr>
          <w:sz w:val="20"/>
          <w:szCs w:val="20"/>
        </w:rPr>
        <w:t>Immediate Danger? Call 911 without delay</w:t>
      </w:r>
      <w:r w:rsidR="006273AE" w:rsidRPr="001703D8">
        <w:rPr>
          <w:sz w:val="20"/>
          <w:szCs w:val="20"/>
        </w:rPr>
        <w:t>.</w:t>
      </w:r>
    </w:p>
    <w:p w14:paraId="5A7DA53A" w14:textId="1189B410" w:rsidR="0013259A" w:rsidRPr="001703D8" w:rsidRDefault="00D76CBC" w:rsidP="00BF0346">
      <w:pPr>
        <w:pStyle w:val="ListParagraph"/>
        <w:numPr>
          <w:ilvl w:val="0"/>
          <w:numId w:val="19"/>
        </w:numPr>
        <w:tabs>
          <w:tab w:val="left" w:pos="3230"/>
        </w:tabs>
        <w:jc w:val="both"/>
        <w:rPr>
          <w:sz w:val="20"/>
          <w:szCs w:val="20"/>
        </w:rPr>
      </w:pPr>
      <w:r w:rsidRPr="001703D8">
        <w:rPr>
          <w:sz w:val="20"/>
          <w:szCs w:val="20"/>
        </w:rPr>
        <w:t xml:space="preserve">Not immediate </w:t>
      </w:r>
      <w:r w:rsidR="0013259A" w:rsidRPr="001703D8">
        <w:rPr>
          <w:sz w:val="20"/>
          <w:szCs w:val="20"/>
        </w:rPr>
        <w:t>danger? Call 612-348-3552 (</w:t>
      </w:r>
      <w:proofErr w:type="spellStart"/>
      <w:r w:rsidR="0013259A" w:rsidRPr="001703D8">
        <w:rPr>
          <w:sz w:val="20"/>
          <w:szCs w:val="20"/>
        </w:rPr>
        <w:t>Henn</w:t>
      </w:r>
      <w:proofErr w:type="spellEnd"/>
      <w:r w:rsidR="0013259A" w:rsidRPr="001703D8">
        <w:rPr>
          <w:sz w:val="20"/>
          <w:szCs w:val="20"/>
        </w:rPr>
        <w:t xml:space="preserve"> </w:t>
      </w:r>
      <w:proofErr w:type="spellStart"/>
      <w:r w:rsidR="0013259A" w:rsidRPr="001703D8">
        <w:rPr>
          <w:sz w:val="20"/>
          <w:szCs w:val="20"/>
        </w:rPr>
        <w:t>Cty</w:t>
      </w:r>
      <w:proofErr w:type="spellEnd"/>
      <w:r w:rsidR="0013259A" w:rsidRPr="001703D8">
        <w:rPr>
          <w:sz w:val="20"/>
          <w:szCs w:val="20"/>
        </w:rPr>
        <w:t>)</w:t>
      </w:r>
      <w:r w:rsidR="006273AE" w:rsidRPr="001703D8">
        <w:rPr>
          <w:sz w:val="20"/>
          <w:szCs w:val="20"/>
        </w:rPr>
        <w:t>.</w:t>
      </w:r>
    </w:p>
    <w:p w14:paraId="11B3CBC4" w14:textId="6ACD7259" w:rsidR="0013259A" w:rsidRPr="001703D8" w:rsidRDefault="0013259A" w:rsidP="00BF0346">
      <w:pPr>
        <w:pStyle w:val="ListParagraph"/>
        <w:numPr>
          <w:ilvl w:val="0"/>
          <w:numId w:val="19"/>
        </w:numPr>
        <w:tabs>
          <w:tab w:val="left" w:pos="3230"/>
        </w:tabs>
        <w:jc w:val="both"/>
        <w:rPr>
          <w:sz w:val="20"/>
          <w:szCs w:val="20"/>
        </w:rPr>
      </w:pPr>
      <w:r w:rsidRPr="001703D8">
        <w:rPr>
          <w:sz w:val="20"/>
          <w:szCs w:val="20"/>
        </w:rPr>
        <w:t>Make your verbal report immediately--within 24 hours</w:t>
      </w:r>
      <w:r w:rsidR="006273AE" w:rsidRPr="001703D8">
        <w:rPr>
          <w:sz w:val="20"/>
          <w:szCs w:val="20"/>
        </w:rPr>
        <w:t>.</w:t>
      </w:r>
    </w:p>
    <w:p w14:paraId="4EDD20A0" w14:textId="66A8A46F" w:rsidR="0013259A" w:rsidRPr="001703D8" w:rsidRDefault="0013259A" w:rsidP="00BF0346">
      <w:pPr>
        <w:pStyle w:val="ListParagraph"/>
        <w:numPr>
          <w:ilvl w:val="0"/>
          <w:numId w:val="19"/>
        </w:numPr>
        <w:tabs>
          <w:tab w:val="left" w:pos="3230"/>
        </w:tabs>
        <w:jc w:val="both"/>
        <w:rPr>
          <w:sz w:val="20"/>
          <w:szCs w:val="20"/>
        </w:rPr>
      </w:pPr>
      <w:r w:rsidRPr="001703D8">
        <w:rPr>
          <w:sz w:val="20"/>
          <w:szCs w:val="20"/>
        </w:rPr>
        <w:t>File a written report within 72 hours of the verbal report</w:t>
      </w:r>
      <w:r w:rsidR="006273AE" w:rsidRPr="001703D8">
        <w:rPr>
          <w:sz w:val="20"/>
          <w:szCs w:val="20"/>
        </w:rPr>
        <w:t>.</w:t>
      </w:r>
    </w:p>
    <w:p w14:paraId="7C7B8CE1" w14:textId="6EB929F0" w:rsidR="0013259A" w:rsidRPr="001703D8" w:rsidRDefault="0013259A" w:rsidP="00BF0346">
      <w:pPr>
        <w:pStyle w:val="ListParagraph"/>
        <w:numPr>
          <w:ilvl w:val="0"/>
          <w:numId w:val="19"/>
        </w:numPr>
        <w:tabs>
          <w:tab w:val="left" w:pos="3230"/>
        </w:tabs>
        <w:jc w:val="both"/>
        <w:rPr>
          <w:sz w:val="20"/>
          <w:szCs w:val="20"/>
        </w:rPr>
      </w:pPr>
      <w:r w:rsidRPr="001703D8">
        <w:rPr>
          <w:sz w:val="20"/>
          <w:szCs w:val="20"/>
        </w:rPr>
        <w:t>Your name is confidential  (</w:t>
      </w:r>
      <w:r w:rsidRPr="001703D8">
        <w:rPr>
          <w:sz w:val="20"/>
          <w:szCs w:val="20"/>
          <w:u w:val="single"/>
        </w:rPr>
        <w:t>NOT</w:t>
      </w:r>
      <w:r w:rsidR="00D76CBC" w:rsidRPr="001703D8">
        <w:rPr>
          <w:sz w:val="20"/>
          <w:szCs w:val="20"/>
        </w:rPr>
        <w:t xml:space="preserve"> </w:t>
      </w:r>
      <w:r w:rsidRPr="001703D8">
        <w:rPr>
          <w:sz w:val="20"/>
          <w:szCs w:val="20"/>
        </w:rPr>
        <w:t>anonymous)</w:t>
      </w:r>
      <w:r w:rsidR="006273AE" w:rsidRPr="001703D8">
        <w:rPr>
          <w:sz w:val="20"/>
          <w:szCs w:val="20"/>
        </w:rPr>
        <w:t>.</w:t>
      </w:r>
    </w:p>
    <w:p w14:paraId="2100377E" w14:textId="77777777" w:rsidR="00875C5D" w:rsidRPr="001703D8" w:rsidRDefault="00875C5D" w:rsidP="00980DA2">
      <w:pPr>
        <w:tabs>
          <w:tab w:val="left" w:pos="3230"/>
        </w:tabs>
        <w:rPr>
          <w:b/>
          <w:sz w:val="20"/>
          <w:szCs w:val="20"/>
        </w:rPr>
      </w:pPr>
    </w:p>
    <w:p w14:paraId="2ECD7B56" w14:textId="50ADFDFB" w:rsidR="0013259A" w:rsidRPr="001703D8" w:rsidRDefault="00D76CBC" w:rsidP="003A33E0">
      <w:pPr>
        <w:pStyle w:val="Heading3"/>
      </w:pPr>
      <w:bookmarkStart w:id="64" w:name="_Toc255634139"/>
      <w:bookmarkStart w:id="65" w:name="_Toc389845955"/>
      <w:r w:rsidRPr="001703D8">
        <w:t>What if I Fail to Report?</w:t>
      </w:r>
      <w:bookmarkEnd w:id="64"/>
      <w:bookmarkEnd w:id="65"/>
    </w:p>
    <w:p w14:paraId="1C016E2F" w14:textId="77777777" w:rsidR="0013259A" w:rsidRPr="001703D8" w:rsidRDefault="0013259A" w:rsidP="00980DA2">
      <w:pPr>
        <w:tabs>
          <w:tab w:val="left" w:pos="3230"/>
        </w:tabs>
        <w:rPr>
          <w:sz w:val="20"/>
          <w:szCs w:val="20"/>
        </w:rPr>
      </w:pPr>
      <w:r w:rsidRPr="001703D8">
        <w:rPr>
          <w:sz w:val="20"/>
          <w:szCs w:val="20"/>
        </w:rPr>
        <w:t>If you are a mandated reporter and do not report suspected abuse or neglect, you could be prosecuted for committing a misdemeanor or felony depending on severity of abuse/neglect. If the child protection report results in a court hearing, you may be asked to testify.</w:t>
      </w:r>
    </w:p>
    <w:p w14:paraId="7DECAFAD" w14:textId="77777777" w:rsidR="0013259A" w:rsidRPr="001703D8" w:rsidRDefault="0013259A" w:rsidP="00980DA2">
      <w:pPr>
        <w:tabs>
          <w:tab w:val="left" w:pos="3230"/>
        </w:tabs>
        <w:rPr>
          <w:sz w:val="20"/>
          <w:szCs w:val="20"/>
        </w:rPr>
      </w:pPr>
    </w:p>
    <w:p w14:paraId="7C1C7F4C" w14:textId="6D1D53A0" w:rsidR="0013259A" w:rsidRPr="001703D8" w:rsidRDefault="00D76CBC" w:rsidP="003A33E0">
      <w:pPr>
        <w:pStyle w:val="Heading3"/>
      </w:pPr>
      <w:bookmarkStart w:id="66" w:name="_Toc255634140"/>
      <w:bookmarkStart w:id="67" w:name="_Toc389845956"/>
      <w:r w:rsidRPr="001703D8">
        <w:t>Still not sure?</w:t>
      </w:r>
      <w:bookmarkEnd w:id="66"/>
      <w:bookmarkEnd w:id="67"/>
    </w:p>
    <w:p w14:paraId="191E04A2" w14:textId="330A0F1B" w:rsidR="00D76CBC" w:rsidRPr="001703D8" w:rsidRDefault="0013259A" w:rsidP="00980DA2">
      <w:pPr>
        <w:tabs>
          <w:tab w:val="left" w:pos="3230"/>
        </w:tabs>
        <w:rPr>
          <w:sz w:val="20"/>
          <w:szCs w:val="20"/>
        </w:rPr>
      </w:pPr>
      <w:r w:rsidRPr="001703D8">
        <w:rPr>
          <w:sz w:val="20"/>
          <w:szCs w:val="20"/>
        </w:rPr>
        <w:t>This stuff is tricky; we don’t expe</w:t>
      </w:r>
      <w:r w:rsidR="006273AE" w:rsidRPr="001703D8">
        <w:rPr>
          <w:sz w:val="20"/>
          <w:szCs w:val="20"/>
        </w:rPr>
        <w:t xml:space="preserve">ct you to have all the answers. </w:t>
      </w:r>
      <w:r w:rsidRPr="001703D8">
        <w:rPr>
          <w:sz w:val="20"/>
          <w:szCs w:val="20"/>
        </w:rPr>
        <w:t xml:space="preserve">If you suspect something but you’re not sure if you should do something about it, contact your supervisor.  </w:t>
      </w:r>
    </w:p>
    <w:p w14:paraId="536B4FB4" w14:textId="77777777" w:rsidR="00D76CBC" w:rsidRPr="001703D8" w:rsidRDefault="00D76CBC" w:rsidP="00980DA2">
      <w:pPr>
        <w:tabs>
          <w:tab w:val="left" w:pos="3230"/>
        </w:tabs>
        <w:rPr>
          <w:sz w:val="20"/>
          <w:szCs w:val="20"/>
        </w:rPr>
      </w:pPr>
    </w:p>
    <w:p w14:paraId="302817D9" w14:textId="739F2AE8" w:rsidR="006273AE" w:rsidRPr="001703D8" w:rsidRDefault="006273AE" w:rsidP="00980DA2">
      <w:pPr>
        <w:tabs>
          <w:tab w:val="left" w:pos="3230"/>
        </w:tabs>
        <w:rPr>
          <w:sz w:val="20"/>
          <w:szCs w:val="20"/>
        </w:rPr>
      </w:pPr>
      <w:r w:rsidRPr="001703D8">
        <w:rPr>
          <w:sz w:val="20"/>
          <w:szCs w:val="20"/>
        </w:rPr>
        <w:t>Also read the University of Minnesota’s Safety to Minors Policy http://policy.umn.edu/Policies/Operations/Outreach/MINORSAFETY.html</w:t>
      </w:r>
    </w:p>
    <w:p w14:paraId="48D9C3D8" w14:textId="77777777" w:rsidR="006273AE" w:rsidRPr="001703D8" w:rsidRDefault="006273AE" w:rsidP="00980DA2">
      <w:pPr>
        <w:tabs>
          <w:tab w:val="left" w:pos="3230"/>
        </w:tabs>
        <w:rPr>
          <w:sz w:val="20"/>
          <w:szCs w:val="20"/>
        </w:rPr>
      </w:pPr>
    </w:p>
    <w:p w14:paraId="2BD30170" w14:textId="10A27A59" w:rsidR="0013259A" w:rsidRPr="001703D8" w:rsidRDefault="006273AE" w:rsidP="009F4179">
      <w:pPr>
        <w:pStyle w:val="Heading2"/>
      </w:pPr>
      <w:bookmarkStart w:id="68" w:name="_Toc389845957"/>
      <w:r w:rsidRPr="001703D8">
        <w:t xml:space="preserve">Professional </w:t>
      </w:r>
      <w:r w:rsidR="0013259A" w:rsidRPr="001703D8">
        <w:t>Boundaries</w:t>
      </w:r>
      <w:bookmarkEnd w:id="68"/>
      <w:r w:rsidR="0013259A" w:rsidRPr="001703D8">
        <w:t xml:space="preserve"> </w:t>
      </w:r>
    </w:p>
    <w:p w14:paraId="58EB0273" w14:textId="1344697E" w:rsidR="0013259A" w:rsidRPr="001703D8" w:rsidRDefault="006273AE" w:rsidP="00980DA2">
      <w:pPr>
        <w:tabs>
          <w:tab w:val="left" w:pos="3230"/>
        </w:tabs>
        <w:rPr>
          <w:sz w:val="20"/>
          <w:szCs w:val="20"/>
        </w:rPr>
      </w:pPr>
      <w:r w:rsidRPr="001703D8">
        <w:rPr>
          <w:sz w:val="20"/>
          <w:szCs w:val="20"/>
        </w:rPr>
        <w:t xml:space="preserve">Maintaining </w:t>
      </w:r>
      <w:r w:rsidR="0013259A" w:rsidRPr="001703D8">
        <w:rPr>
          <w:sz w:val="20"/>
          <w:szCs w:val="20"/>
        </w:rPr>
        <w:t>professio</w:t>
      </w:r>
      <w:r w:rsidRPr="001703D8">
        <w:rPr>
          <w:sz w:val="20"/>
          <w:szCs w:val="20"/>
        </w:rPr>
        <w:t xml:space="preserve">nal boundaries is an important </w:t>
      </w:r>
      <w:r w:rsidR="0013259A" w:rsidRPr="001703D8">
        <w:rPr>
          <w:sz w:val="20"/>
          <w:szCs w:val="20"/>
        </w:rPr>
        <w:t>part of your responsibility as a UB summer staff member. This is clearly defined relationship. You are the (insert your title here) for the TRIO Upward Bound program at the University of Minnesota’s College of Education and Human Development. You are an authority figure.</w:t>
      </w:r>
      <w:r w:rsidRPr="001703D8">
        <w:rPr>
          <w:sz w:val="20"/>
          <w:szCs w:val="20"/>
        </w:rPr>
        <w:t xml:space="preserve"> You are not the participant’s </w:t>
      </w:r>
      <w:r w:rsidR="0013259A" w:rsidRPr="001703D8">
        <w:rPr>
          <w:sz w:val="20"/>
          <w:szCs w:val="20"/>
        </w:rPr>
        <w:t>friend.  In this role, you must be ethical and professional at all times when working with participants. As you’ve already learned, you are bound by legal requirements in you</w:t>
      </w:r>
      <w:r w:rsidRPr="001703D8">
        <w:rPr>
          <w:sz w:val="20"/>
          <w:szCs w:val="20"/>
        </w:rPr>
        <w:t xml:space="preserve">r role and you must conform </w:t>
      </w:r>
      <w:r w:rsidR="0013259A" w:rsidRPr="001703D8">
        <w:rPr>
          <w:sz w:val="20"/>
          <w:szCs w:val="20"/>
        </w:rPr>
        <w:t>to statutes of the law (i.e. mandatory reporting)</w:t>
      </w:r>
      <w:r w:rsidRPr="001703D8">
        <w:rPr>
          <w:sz w:val="20"/>
          <w:szCs w:val="20"/>
        </w:rPr>
        <w:t>.</w:t>
      </w:r>
    </w:p>
    <w:p w14:paraId="1F0E90F4" w14:textId="77777777" w:rsidR="006273AE" w:rsidRPr="001703D8" w:rsidRDefault="006273AE" w:rsidP="00980DA2">
      <w:pPr>
        <w:tabs>
          <w:tab w:val="left" w:pos="3230"/>
        </w:tabs>
        <w:rPr>
          <w:sz w:val="20"/>
          <w:szCs w:val="20"/>
        </w:rPr>
      </w:pPr>
    </w:p>
    <w:p w14:paraId="4AC9CAAC" w14:textId="77777777" w:rsidR="0013259A" w:rsidRPr="001703D8" w:rsidRDefault="0013259A" w:rsidP="00980DA2">
      <w:pPr>
        <w:tabs>
          <w:tab w:val="left" w:pos="3230"/>
        </w:tabs>
        <w:rPr>
          <w:sz w:val="20"/>
          <w:szCs w:val="20"/>
        </w:rPr>
      </w:pPr>
      <w:r w:rsidRPr="001703D8">
        <w:rPr>
          <w:sz w:val="20"/>
          <w:szCs w:val="20"/>
        </w:rPr>
        <w:t>As a professional, you work to be constantly rehearsed in your approach, response &amp; action to, and care of TRIO UB participants.</w:t>
      </w:r>
    </w:p>
    <w:p w14:paraId="23DF0C4E" w14:textId="77777777" w:rsidR="0013259A" w:rsidRPr="001703D8" w:rsidRDefault="0013259A" w:rsidP="00980DA2">
      <w:pPr>
        <w:tabs>
          <w:tab w:val="left" w:pos="3230"/>
        </w:tabs>
        <w:rPr>
          <w:sz w:val="20"/>
          <w:szCs w:val="20"/>
        </w:rPr>
      </w:pPr>
    </w:p>
    <w:p w14:paraId="461E6849" w14:textId="2AA31B47" w:rsidR="0013259A" w:rsidRPr="001703D8" w:rsidRDefault="006273AE" w:rsidP="00980DA2">
      <w:pPr>
        <w:tabs>
          <w:tab w:val="left" w:pos="3230"/>
        </w:tabs>
        <w:rPr>
          <w:sz w:val="20"/>
          <w:szCs w:val="20"/>
        </w:rPr>
      </w:pPr>
      <w:r w:rsidRPr="001703D8">
        <w:rPr>
          <w:sz w:val="20"/>
          <w:szCs w:val="20"/>
        </w:rPr>
        <w:t xml:space="preserve">Your employment </w:t>
      </w:r>
      <w:r w:rsidR="0013259A" w:rsidRPr="001703D8">
        <w:rPr>
          <w:sz w:val="20"/>
          <w:szCs w:val="20"/>
        </w:rPr>
        <w:t>contract dictates</w:t>
      </w:r>
      <w:r w:rsidRPr="001703D8">
        <w:rPr>
          <w:sz w:val="20"/>
          <w:szCs w:val="20"/>
        </w:rPr>
        <w:t xml:space="preserve"> distinct parameters regarding </w:t>
      </w:r>
      <w:r w:rsidR="0013259A" w:rsidRPr="001703D8">
        <w:rPr>
          <w:sz w:val="20"/>
          <w:szCs w:val="20"/>
        </w:rPr>
        <w:t>your relationship with UB participants. In relations with UB participants, you maintain the power in the relationship; these youth look to you for leadership, guidance, support, safety and knowledge. The legal world defines you as liable and in charge and will hold you accountable if your failing to do so causes harm on participants. While a UB employee, the power is not balanced between you and participants. Most would say that it is NEVER balanced even when you are no longer a UB employee. Participants will know you to be their (insert your UB title here) even when they’re</w:t>
      </w:r>
      <w:r w:rsidRPr="001703D8">
        <w:rPr>
          <w:sz w:val="20"/>
          <w:szCs w:val="20"/>
        </w:rPr>
        <w:t xml:space="preserve"> </w:t>
      </w:r>
      <w:r w:rsidR="0013259A" w:rsidRPr="001703D8">
        <w:rPr>
          <w:sz w:val="20"/>
          <w:szCs w:val="20"/>
        </w:rPr>
        <w:t xml:space="preserve">30, married and with children.  </w:t>
      </w:r>
      <w:r w:rsidR="0013259A" w:rsidRPr="001703D8">
        <w:rPr>
          <w:i/>
          <w:sz w:val="20"/>
          <w:szCs w:val="20"/>
        </w:rPr>
        <w:t>Therefore, to keep in the best interest of the students, UB employees are not permitted to solicit personal references or favors from U</w:t>
      </w:r>
      <w:r w:rsidRPr="001703D8">
        <w:rPr>
          <w:i/>
          <w:sz w:val="20"/>
          <w:szCs w:val="20"/>
        </w:rPr>
        <w:t>B students or recently graduate</w:t>
      </w:r>
      <w:r w:rsidR="0013259A" w:rsidRPr="001703D8">
        <w:rPr>
          <w:i/>
          <w:sz w:val="20"/>
          <w:szCs w:val="20"/>
        </w:rPr>
        <w:t xml:space="preserve"> alumni without the approval of the UB program director.</w:t>
      </w:r>
    </w:p>
    <w:p w14:paraId="1169D8A8" w14:textId="77777777" w:rsidR="0013259A" w:rsidRPr="001703D8" w:rsidRDefault="0013259A" w:rsidP="00980DA2">
      <w:pPr>
        <w:tabs>
          <w:tab w:val="left" w:pos="3230"/>
        </w:tabs>
        <w:rPr>
          <w:sz w:val="20"/>
          <w:szCs w:val="20"/>
        </w:rPr>
      </w:pPr>
    </w:p>
    <w:p w14:paraId="1F16159B" w14:textId="77777777" w:rsidR="00875C5D" w:rsidRPr="001703D8" w:rsidRDefault="006273AE" w:rsidP="009F4179">
      <w:pPr>
        <w:pStyle w:val="Heading2"/>
      </w:pPr>
      <w:bookmarkStart w:id="69" w:name="_Toc389845958"/>
      <w:r w:rsidRPr="001703D8">
        <w:t xml:space="preserve">Online Professional </w:t>
      </w:r>
      <w:r w:rsidR="0013259A" w:rsidRPr="001703D8">
        <w:t>Boundaries</w:t>
      </w:r>
      <w:bookmarkEnd w:id="69"/>
      <w:r w:rsidR="0013259A" w:rsidRPr="001703D8">
        <w:t xml:space="preserve"> </w:t>
      </w:r>
    </w:p>
    <w:p w14:paraId="115EF454" w14:textId="2D479A7A" w:rsidR="006273AE" w:rsidRPr="001703D8" w:rsidRDefault="0013259A" w:rsidP="00980DA2">
      <w:pPr>
        <w:rPr>
          <w:sz w:val="20"/>
          <w:szCs w:val="20"/>
        </w:rPr>
      </w:pPr>
      <w:r w:rsidRPr="001703D8">
        <w:rPr>
          <w:sz w:val="20"/>
          <w:szCs w:val="20"/>
        </w:rPr>
        <w:t xml:space="preserve">Neither TRIO Upward Bound nor the University of Minnesota has direct policies regarding online social media usage (Facebook, </w:t>
      </w:r>
      <w:proofErr w:type="spellStart"/>
      <w:r w:rsidRPr="001703D8">
        <w:rPr>
          <w:sz w:val="20"/>
          <w:szCs w:val="20"/>
        </w:rPr>
        <w:t>Twittter</w:t>
      </w:r>
      <w:proofErr w:type="spellEnd"/>
      <w:r w:rsidRPr="001703D8">
        <w:rPr>
          <w:sz w:val="20"/>
          <w:szCs w:val="20"/>
        </w:rPr>
        <w:t xml:space="preserve">, </w:t>
      </w:r>
      <w:r w:rsidR="006273AE" w:rsidRPr="001703D8">
        <w:rPr>
          <w:sz w:val="20"/>
          <w:szCs w:val="20"/>
        </w:rPr>
        <w:t xml:space="preserve">Snapchat, </w:t>
      </w:r>
      <w:proofErr w:type="spellStart"/>
      <w:r w:rsidR="006273AE" w:rsidRPr="001703D8">
        <w:rPr>
          <w:sz w:val="20"/>
          <w:szCs w:val="20"/>
        </w:rPr>
        <w:t>Instragram</w:t>
      </w:r>
      <w:proofErr w:type="spellEnd"/>
      <w:r w:rsidR="006273AE" w:rsidRPr="001703D8">
        <w:rPr>
          <w:sz w:val="20"/>
          <w:szCs w:val="20"/>
        </w:rPr>
        <w:t>…</w:t>
      </w:r>
      <w:r w:rsidRPr="001703D8">
        <w:rPr>
          <w:sz w:val="20"/>
          <w:szCs w:val="20"/>
        </w:rPr>
        <w:t>) in relation to educator / student online relations. This area of the law if stil</w:t>
      </w:r>
      <w:r w:rsidR="006273AE" w:rsidRPr="001703D8">
        <w:rPr>
          <w:sz w:val="20"/>
          <w:szCs w:val="20"/>
        </w:rPr>
        <w:t xml:space="preserve">l being explored as technology is becoming </w:t>
      </w:r>
      <w:r w:rsidRPr="001703D8">
        <w:rPr>
          <w:sz w:val="20"/>
          <w:szCs w:val="20"/>
        </w:rPr>
        <w:t>more integrated into educational settings and the fabric of social and professional communication. Therefore, you should use prudence and reasonable judgment. Und</w:t>
      </w:r>
      <w:r w:rsidR="006273AE" w:rsidRPr="001703D8">
        <w:rPr>
          <w:sz w:val="20"/>
          <w:szCs w:val="20"/>
        </w:rPr>
        <w:t>erstand that there is potential</w:t>
      </w:r>
      <w:r w:rsidRPr="001703D8">
        <w:rPr>
          <w:sz w:val="20"/>
          <w:szCs w:val="20"/>
        </w:rPr>
        <w:t xml:space="preserve"> risk. Risk of you fin</w:t>
      </w:r>
      <w:r w:rsidR="006273AE" w:rsidRPr="001703D8">
        <w:rPr>
          <w:sz w:val="20"/>
          <w:szCs w:val="20"/>
        </w:rPr>
        <w:t xml:space="preserve">ding out sensitive information </w:t>
      </w:r>
      <w:r w:rsidRPr="001703D8">
        <w:rPr>
          <w:sz w:val="20"/>
          <w:szCs w:val="20"/>
        </w:rPr>
        <w:t>about the student; the risk of the student finding out something private about you, or the risk of you being held liable for not acting on something you saw on line.</w:t>
      </w:r>
    </w:p>
    <w:p w14:paraId="7C1E0FA2" w14:textId="77777777" w:rsidR="006273AE" w:rsidRPr="001703D8" w:rsidRDefault="006273AE" w:rsidP="00980DA2">
      <w:pPr>
        <w:tabs>
          <w:tab w:val="left" w:pos="3230"/>
        </w:tabs>
        <w:rPr>
          <w:sz w:val="20"/>
          <w:szCs w:val="20"/>
        </w:rPr>
      </w:pPr>
    </w:p>
    <w:p w14:paraId="30C94ECC" w14:textId="02CFE202" w:rsidR="0013259A" w:rsidRPr="001703D8" w:rsidRDefault="0013259A" w:rsidP="003A33E0">
      <w:pPr>
        <w:pStyle w:val="Heading3"/>
      </w:pPr>
      <w:bookmarkStart w:id="70" w:name="_Toc255634143"/>
      <w:bookmarkStart w:id="71" w:name="_Toc389845959"/>
      <w:r w:rsidRPr="001703D8">
        <w:t>Suggested Social Media Practices</w:t>
      </w:r>
      <w:bookmarkEnd w:id="70"/>
      <w:bookmarkEnd w:id="71"/>
    </w:p>
    <w:p w14:paraId="35E0C027" w14:textId="1A634692" w:rsidR="0013259A" w:rsidRPr="001703D8" w:rsidRDefault="0013259A" w:rsidP="00BF0346">
      <w:pPr>
        <w:pStyle w:val="ListParagraph"/>
        <w:numPr>
          <w:ilvl w:val="0"/>
          <w:numId w:val="20"/>
        </w:numPr>
        <w:rPr>
          <w:sz w:val="20"/>
          <w:szCs w:val="20"/>
        </w:rPr>
      </w:pPr>
      <w:r w:rsidRPr="001703D8">
        <w:rPr>
          <w:sz w:val="20"/>
          <w:szCs w:val="20"/>
        </w:rPr>
        <w:t>Consider setting up two accounts: private and professional.</w:t>
      </w:r>
    </w:p>
    <w:p w14:paraId="0A385C0E" w14:textId="54DDF869" w:rsidR="0013259A" w:rsidRPr="001703D8" w:rsidRDefault="0013259A" w:rsidP="00BF0346">
      <w:pPr>
        <w:pStyle w:val="ListParagraph"/>
        <w:numPr>
          <w:ilvl w:val="0"/>
          <w:numId w:val="20"/>
        </w:numPr>
        <w:rPr>
          <w:sz w:val="20"/>
          <w:szCs w:val="20"/>
        </w:rPr>
      </w:pPr>
      <w:r w:rsidRPr="001703D8">
        <w:rPr>
          <w:sz w:val="20"/>
          <w:szCs w:val="20"/>
        </w:rPr>
        <w:t>Another option is not adding at all, keeping it completely separate</w:t>
      </w:r>
    </w:p>
    <w:p w14:paraId="4CD298CA" w14:textId="77777777" w:rsidR="006273AE" w:rsidRPr="001703D8" w:rsidRDefault="0013259A" w:rsidP="00BF0346">
      <w:pPr>
        <w:pStyle w:val="ListParagraph"/>
        <w:numPr>
          <w:ilvl w:val="0"/>
          <w:numId w:val="20"/>
        </w:numPr>
        <w:rPr>
          <w:sz w:val="20"/>
          <w:szCs w:val="20"/>
        </w:rPr>
      </w:pPr>
      <w:r w:rsidRPr="001703D8">
        <w:rPr>
          <w:sz w:val="20"/>
          <w:szCs w:val="20"/>
        </w:rPr>
        <w:t xml:space="preserve">Do not use or disclose any identifiable participant information of </w:t>
      </w:r>
      <w:r w:rsidRPr="001703D8">
        <w:rPr>
          <w:i/>
          <w:sz w:val="20"/>
          <w:szCs w:val="20"/>
        </w:rPr>
        <w:t>any kind</w:t>
      </w:r>
      <w:r w:rsidRPr="001703D8">
        <w:rPr>
          <w:sz w:val="20"/>
          <w:szCs w:val="20"/>
        </w:rPr>
        <w:t xml:space="preserve">, including educational records or images, on any social media platform without written permission. </w:t>
      </w:r>
      <w:r w:rsidRPr="001703D8">
        <w:rPr>
          <w:i/>
          <w:sz w:val="20"/>
          <w:szCs w:val="20"/>
        </w:rPr>
        <w:t>UB has a permission to release photos form for most students on file for University and program use, not for staff personal use.</w:t>
      </w:r>
    </w:p>
    <w:p w14:paraId="6B38587A" w14:textId="3B410FD3" w:rsidR="0013259A" w:rsidRPr="001703D8" w:rsidRDefault="0013259A" w:rsidP="00BF0346">
      <w:pPr>
        <w:pStyle w:val="ListParagraph"/>
        <w:numPr>
          <w:ilvl w:val="0"/>
          <w:numId w:val="20"/>
        </w:numPr>
        <w:rPr>
          <w:sz w:val="20"/>
          <w:szCs w:val="20"/>
        </w:rPr>
      </w:pPr>
      <w:r w:rsidRPr="001703D8">
        <w:rPr>
          <w:sz w:val="20"/>
          <w:szCs w:val="20"/>
        </w:rPr>
        <w:t>Refrain from posting material that is profane, libelous, obscene, threatening, abusive, harassing, hateful, defamatory or embarrassing to another person or entity.</w:t>
      </w:r>
    </w:p>
    <w:p w14:paraId="6BA73A3A" w14:textId="4796785A" w:rsidR="0013259A" w:rsidRPr="001703D8" w:rsidRDefault="0013259A" w:rsidP="00BF0346">
      <w:pPr>
        <w:pStyle w:val="ListParagraph"/>
        <w:numPr>
          <w:ilvl w:val="0"/>
          <w:numId w:val="20"/>
        </w:numPr>
        <w:rPr>
          <w:sz w:val="20"/>
          <w:szCs w:val="20"/>
        </w:rPr>
      </w:pPr>
      <w:r w:rsidRPr="001703D8">
        <w:rPr>
          <w:sz w:val="20"/>
          <w:szCs w:val="20"/>
        </w:rPr>
        <w:lastRenderedPageBreak/>
        <w:t>Assume everyone can read your posts, no matter how obscure or secure the site to which you are posting may seem. Remember that someone within your social circle could easily share your content, on purpose or accidentally.</w:t>
      </w:r>
    </w:p>
    <w:p w14:paraId="0971B14B" w14:textId="31945F89" w:rsidR="0013259A" w:rsidRPr="001703D8" w:rsidRDefault="0013259A" w:rsidP="00BF0346">
      <w:pPr>
        <w:pStyle w:val="ListParagraph"/>
        <w:numPr>
          <w:ilvl w:val="0"/>
          <w:numId w:val="20"/>
        </w:numPr>
        <w:rPr>
          <w:sz w:val="20"/>
          <w:szCs w:val="20"/>
        </w:rPr>
      </w:pPr>
      <w:r w:rsidRPr="001703D8">
        <w:rPr>
          <w:sz w:val="20"/>
          <w:szCs w:val="20"/>
        </w:rPr>
        <w:t>Think before you post. Though you may be able to edit content after you post it, remember that once something is posted, it can never be fully removed from the Internet. Even if you don’t see it, it has been captured.</w:t>
      </w:r>
    </w:p>
    <w:p w14:paraId="74D5A98B" w14:textId="6CAD3521" w:rsidR="00F90E43" w:rsidRPr="001703D8" w:rsidRDefault="0013259A" w:rsidP="00BF0346">
      <w:pPr>
        <w:pStyle w:val="ListParagraph"/>
        <w:numPr>
          <w:ilvl w:val="0"/>
          <w:numId w:val="20"/>
        </w:numPr>
        <w:rPr>
          <w:sz w:val="20"/>
          <w:szCs w:val="20"/>
        </w:rPr>
      </w:pPr>
      <w:r w:rsidRPr="001703D8">
        <w:rPr>
          <w:sz w:val="20"/>
          <w:szCs w:val="20"/>
        </w:rPr>
        <w:t>Set your privacy settings as high as possible, and check your settings often. A change in privacy policies may change how yo</w:t>
      </w:r>
      <w:r w:rsidR="00980DA2" w:rsidRPr="001703D8">
        <w:rPr>
          <w:sz w:val="20"/>
          <w:szCs w:val="20"/>
        </w:rPr>
        <w:t xml:space="preserve">ur information is viewed. </w:t>
      </w:r>
    </w:p>
    <w:p w14:paraId="4AA4D54B" w14:textId="77777777" w:rsidR="00F90E43" w:rsidRPr="001703D8" w:rsidRDefault="00F90E43" w:rsidP="00980DA2">
      <w:pPr>
        <w:tabs>
          <w:tab w:val="left" w:pos="3230"/>
        </w:tabs>
        <w:rPr>
          <w:sz w:val="20"/>
          <w:szCs w:val="20"/>
        </w:rPr>
      </w:pPr>
    </w:p>
    <w:p w14:paraId="4D6B42A2" w14:textId="43D635A7" w:rsidR="0013259A" w:rsidRPr="001703D8" w:rsidRDefault="0013259A" w:rsidP="009F4179">
      <w:pPr>
        <w:pStyle w:val="Heading2"/>
      </w:pPr>
      <w:bookmarkStart w:id="72" w:name="_Toc389845960"/>
      <w:r w:rsidRPr="001703D8">
        <w:t>Transporti</w:t>
      </w:r>
      <w:r w:rsidR="006273AE" w:rsidRPr="001703D8">
        <w:t xml:space="preserve">ng </w:t>
      </w:r>
      <w:r w:rsidRPr="001703D8">
        <w:t>Participants</w:t>
      </w:r>
      <w:bookmarkEnd w:id="72"/>
      <w:r w:rsidRPr="001703D8">
        <w:t xml:space="preserve"> </w:t>
      </w:r>
    </w:p>
    <w:p w14:paraId="745CFB54" w14:textId="4B2121CA" w:rsidR="0013259A" w:rsidRPr="001703D8" w:rsidRDefault="0013259A" w:rsidP="00980DA2">
      <w:pPr>
        <w:rPr>
          <w:sz w:val="20"/>
          <w:szCs w:val="20"/>
        </w:rPr>
      </w:pPr>
      <w:r w:rsidRPr="001703D8">
        <w:rPr>
          <w:sz w:val="20"/>
          <w:szCs w:val="20"/>
        </w:rPr>
        <w:t>Before any field trips and or activities UB staff will utilize prudence and foreth</w:t>
      </w:r>
      <w:r w:rsidR="006273AE" w:rsidRPr="001703D8">
        <w:rPr>
          <w:sz w:val="20"/>
          <w:szCs w:val="20"/>
        </w:rPr>
        <w:t xml:space="preserve">ought in planning, preparation </w:t>
      </w:r>
      <w:r w:rsidRPr="001703D8">
        <w:rPr>
          <w:sz w:val="20"/>
          <w:szCs w:val="20"/>
        </w:rPr>
        <w:t xml:space="preserve">and implementation of said activities. If you are planning activities for UB participants, please try to make a checklist to ensure you are ensuring the </w:t>
      </w:r>
      <w:r w:rsidR="00875C5D" w:rsidRPr="001703D8">
        <w:rPr>
          <w:sz w:val="20"/>
          <w:szCs w:val="20"/>
        </w:rPr>
        <w:t>safety of yourself and students.</w:t>
      </w:r>
      <w:r w:rsidR="00751E9D" w:rsidRPr="001703D8">
        <w:rPr>
          <w:sz w:val="20"/>
          <w:szCs w:val="20"/>
        </w:rPr>
        <w:t xml:space="preserve"> </w:t>
      </w:r>
      <w:r w:rsidR="00F90E43" w:rsidRPr="001703D8">
        <w:rPr>
          <w:sz w:val="20"/>
          <w:szCs w:val="20"/>
        </w:rPr>
        <w:t>University Fleet Vehicles</w:t>
      </w:r>
    </w:p>
    <w:p w14:paraId="6DA4AF38" w14:textId="5B998735" w:rsidR="0013259A" w:rsidRPr="001703D8" w:rsidRDefault="0013259A" w:rsidP="00980DA2">
      <w:pPr>
        <w:rPr>
          <w:sz w:val="20"/>
          <w:szCs w:val="20"/>
        </w:rPr>
      </w:pPr>
      <w:r w:rsidRPr="001703D8">
        <w:rPr>
          <w:sz w:val="20"/>
          <w:szCs w:val="20"/>
        </w:rPr>
        <w:t>The cars and vans used by Upward Bound are leased from the U of M as required by the U of M. The U of M is associated with the state of Minnesota.  Therefore, the vehicles rented by UB through the U of M are state vehicles. The vehicles have state tax-exempt license plates and U of M decals on the side, which make them</w:t>
      </w:r>
      <w:r w:rsidR="006273AE" w:rsidRPr="001703D8">
        <w:rPr>
          <w:sz w:val="20"/>
          <w:szCs w:val="20"/>
        </w:rPr>
        <w:t xml:space="preserve"> </w:t>
      </w:r>
      <w:r w:rsidRPr="001703D8">
        <w:rPr>
          <w:sz w:val="20"/>
          <w:szCs w:val="20"/>
        </w:rPr>
        <w:t>easily</w:t>
      </w:r>
      <w:r w:rsidR="006273AE" w:rsidRPr="001703D8">
        <w:rPr>
          <w:sz w:val="20"/>
          <w:szCs w:val="20"/>
        </w:rPr>
        <w:t xml:space="preserve"> identifiable.  It is important</w:t>
      </w:r>
      <w:r w:rsidRPr="001703D8">
        <w:rPr>
          <w:sz w:val="20"/>
          <w:szCs w:val="20"/>
        </w:rPr>
        <w:t xml:space="preserve"> to remember that the vehicles and their occupants are a very visible sign to taxpayers of the use of tax dollars. Therefore, safe and proper conduct must be used at all times to insure the safety of the occupants</w:t>
      </w:r>
      <w:r w:rsidR="00F90E43" w:rsidRPr="001703D8">
        <w:rPr>
          <w:sz w:val="20"/>
          <w:szCs w:val="20"/>
        </w:rPr>
        <w:t xml:space="preserve"> and appropriate representation </w:t>
      </w:r>
      <w:r w:rsidRPr="001703D8">
        <w:rPr>
          <w:sz w:val="20"/>
          <w:szCs w:val="20"/>
        </w:rPr>
        <w:t>to the public.</w:t>
      </w:r>
    </w:p>
    <w:p w14:paraId="61E2E782" w14:textId="34380C1E" w:rsidR="0013259A" w:rsidRPr="001703D8" w:rsidRDefault="0013259A" w:rsidP="00980DA2">
      <w:pPr>
        <w:rPr>
          <w:sz w:val="20"/>
          <w:szCs w:val="20"/>
        </w:rPr>
      </w:pPr>
    </w:p>
    <w:p w14:paraId="0065A112" w14:textId="3016ECB4" w:rsidR="0013259A" w:rsidRPr="001703D8" w:rsidRDefault="0013259A" w:rsidP="003A33E0">
      <w:pPr>
        <w:pStyle w:val="Heading3"/>
      </w:pPr>
      <w:bookmarkStart w:id="73" w:name="_Toc255634145"/>
      <w:bookmarkStart w:id="74" w:name="_Toc389845961"/>
      <w:r w:rsidRPr="001703D8">
        <w:t>Planning &amp;</w:t>
      </w:r>
      <w:r w:rsidR="00F90E43" w:rsidRPr="001703D8">
        <w:t xml:space="preserve"> </w:t>
      </w:r>
      <w:r w:rsidRPr="001703D8">
        <w:t>Supervision of Activities/Trips/Events</w:t>
      </w:r>
      <w:bookmarkEnd w:id="73"/>
      <w:bookmarkEnd w:id="74"/>
    </w:p>
    <w:p w14:paraId="511A2D4E" w14:textId="0CF87403" w:rsidR="00751E9D" w:rsidRPr="001703D8" w:rsidRDefault="00751E9D" w:rsidP="00980DA2">
      <w:pPr>
        <w:rPr>
          <w:sz w:val="20"/>
          <w:szCs w:val="20"/>
        </w:rPr>
      </w:pPr>
      <w:r w:rsidRPr="001703D8">
        <w:rPr>
          <w:sz w:val="20"/>
          <w:szCs w:val="20"/>
        </w:rPr>
        <w:t xml:space="preserve">The concept here is that as TRIO UB staff, we are responsible for the safety of students at all times. This means that we have to be prudent, well planned, present and prepared. </w:t>
      </w:r>
    </w:p>
    <w:p w14:paraId="55E0CFD5" w14:textId="07CE3E57" w:rsidR="0013259A" w:rsidRPr="001703D8" w:rsidRDefault="0013259A" w:rsidP="00BF0346">
      <w:pPr>
        <w:pStyle w:val="ListParagraph"/>
        <w:numPr>
          <w:ilvl w:val="0"/>
          <w:numId w:val="21"/>
        </w:numPr>
        <w:rPr>
          <w:sz w:val="20"/>
          <w:szCs w:val="20"/>
        </w:rPr>
      </w:pPr>
      <w:r w:rsidRPr="001703D8">
        <w:rPr>
          <w:sz w:val="20"/>
          <w:szCs w:val="20"/>
        </w:rPr>
        <w:t>No substitutes - you are the authority</w:t>
      </w:r>
    </w:p>
    <w:p w14:paraId="2C92033C" w14:textId="2AC7CE55" w:rsidR="0013259A" w:rsidRPr="001703D8" w:rsidRDefault="0013259A" w:rsidP="00BF0346">
      <w:pPr>
        <w:pStyle w:val="ListParagraph"/>
        <w:numPr>
          <w:ilvl w:val="0"/>
          <w:numId w:val="21"/>
        </w:numPr>
        <w:rPr>
          <w:sz w:val="20"/>
          <w:szCs w:val="20"/>
        </w:rPr>
      </w:pPr>
      <w:r w:rsidRPr="001703D8">
        <w:rPr>
          <w:sz w:val="20"/>
          <w:szCs w:val="20"/>
        </w:rPr>
        <w:t>Attendance sheet</w:t>
      </w:r>
      <w:r w:rsidR="00751E9D" w:rsidRPr="001703D8">
        <w:rPr>
          <w:sz w:val="20"/>
          <w:szCs w:val="20"/>
        </w:rPr>
        <w:t xml:space="preserve"> – a must for everything!</w:t>
      </w:r>
    </w:p>
    <w:p w14:paraId="7892E963" w14:textId="6B28FDFE" w:rsidR="0013259A" w:rsidRPr="001703D8" w:rsidRDefault="0013259A" w:rsidP="00BF0346">
      <w:pPr>
        <w:pStyle w:val="ListParagraph"/>
        <w:numPr>
          <w:ilvl w:val="0"/>
          <w:numId w:val="21"/>
        </w:numPr>
        <w:rPr>
          <w:sz w:val="20"/>
          <w:szCs w:val="20"/>
        </w:rPr>
      </w:pPr>
      <w:r w:rsidRPr="001703D8">
        <w:rPr>
          <w:sz w:val="20"/>
          <w:szCs w:val="20"/>
        </w:rPr>
        <w:t>Lists/Checklists</w:t>
      </w:r>
      <w:r w:rsidR="00751E9D" w:rsidRPr="001703D8">
        <w:rPr>
          <w:sz w:val="20"/>
          <w:szCs w:val="20"/>
        </w:rPr>
        <w:t xml:space="preserve"> – Event plans, flow agendas with clear staff assignments</w:t>
      </w:r>
    </w:p>
    <w:p w14:paraId="37107DF1" w14:textId="432F04B1" w:rsidR="0013259A" w:rsidRPr="001703D8" w:rsidRDefault="0013259A" w:rsidP="00BF0346">
      <w:pPr>
        <w:pStyle w:val="ListParagraph"/>
        <w:numPr>
          <w:ilvl w:val="0"/>
          <w:numId w:val="21"/>
        </w:numPr>
        <w:rPr>
          <w:sz w:val="20"/>
          <w:szCs w:val="20"/>
        </w:rPr>
      </w:pPr>
      <w:r w:rsidRPr="001703D8">
        <w:rPr>
          <w:sz w:val="20"/>
          <w:szCs w:val="20"/>
        </w:rPr>
        <w:t>Waivers &amp; permission slips on record</w:t>
      </w:r>
      <w:r w:rsidR="00751E9D" w:rsidRPr="001703D8">
        <w:rPr>
          <w:sz w:val="20"/>
          <w:szCs w:val="20"/>
        </w:rPr>
        <w:t xml:space="preserve"> – keep a binder for travel</w:t>
      </w:r>
    </w:p>
    <w:p w14:paraId="0EBC4D83" w14:textId="5632E90A" w:rsidR="0013259A" w:rsidRPr="001703D8" w:rsidRDefault="00751E9D" w:rsidP="00BF0346">
      <w:pPr>
        <w:pStyle w:val="ListParagraph"/>
        <w:numPr>
          <w:ilvl w:val="0"/>
          <w:numId w:val="21"/>
        </w:numPr>
        <w:rPr>
          <w:sz w:val="20"/>
          <w:szCs w:val="20"/>
        </w:rPr>
      </w:pPr>
      <w:r w:rsidRPr="001703D8">
        <w:rPr>
          <w:sz w:val="20"/>
          <w:szCs w:val="20"/>
        </w:rPr>
        <w:t>First AID kit – just in case</w:t>
      </w:r>
    </w:p>
    <w:p w14:paraId="68F64E97" w14:textId="348FF979" w:rsidR="0013259A" w:rsidRPr="001703D8" w:rsidRDefault="0013259A" w:rsidP="00BF0346">
      <w:pPr>
        <w:pStyle w:val="ListParagraph"/>
        <w:numPr>
          <w:ilvl w:val="0"/>
          <w:numId w:val="21"/>
        </w:numPr>
        <w:rPr>
          <w:sz w:val="20"/>
          <w:szCs w:val="20"/>
        </w:rPr>
      </w:pPr>
      <w:r w:rsidRPr="001703D8">
        <w:rPr>
          <w:sz w:val="20"/>
          <w:szCs w:val="20"/>
        </w:rPr>
        <w:t>Two-deep leadership/ adequate Ratios</w:t>
      </w:r>
      <w:r w:rsidR="00751E9D" w:rsidRPr="001703D8">
        <w:rPr>
          <w:sz w:val="20"/>
          <w:szCs w:val="20"/>
        </w:rPr>
        <w:t xml:space="preserve">: </w:t>
      </w:r>
    </w:p>
    <w:p w14:paraId="4C31D2F1" w14:textId="353AAC9C" w:rsidR="0013259A" w:rsidRPr="001703D8" w:rsidRDefault="0013259A" w:rsidP="00BF0346">
      <w:pPr>
        <w:pStyle w:val="ListParagraph"/>
        <w:numPr>
          <w:ilvl w:val="0"/>
          <w:numId w:val="21"/>
        </w:numPr>
        <w:rPr>
          <w:sz w:val="20"/>
          <w:szCs w:val="20"/>
        </w:rPr>
      </w:pPr>
      <w:r w:rsidRPr="001703D8">
        <w:rPr>
          <w:sz w:val="20"/>
          <w:szCs w:val="20"/>
        </w:rPr>
        <w:t>Emergency phone numbers</w:t>
      </w:r>
      <w:r w:rsidR="00751E9D" w:rsidRPr="001703D8">
        <w:rPr>
          <w:sz w:val="20"/>
          <w:szCs w:val="20"/>
        </w:rPr>
        <w:t xml:space="preserve">  - also keep in the binder</w:t>
      </w:r>
    </w:p>
    <w:p w14:paraId="2E764A75" w14:textId="39AB9B1C" w:rsidR="0013259A" w:rsidRPr="001703D8" w:rsidRDefault="0013259A" w:rsidP="00BF0346">
      <w:pPr>
        <w:pStyle w:val="ListParagraph"/>
        <w:numPr>
          <w:ilvl w:val="0"/>
          <w:numId w:val="21"/>
        </w:numPr>
        <w:rPr>
          <w:sz w:val="20"/>
          <w:szCs w:val="20"/>
        </w:rPr>
      </w:pPr>
      <w:r w:rsidRPr="001703D8">
        <w:rPr>
          <w:sz w:val="20"/>
          <w:szCs w:val="20"/>
        </w:rPr>
        <w:t>Medical releases/medication Information</w:t>
      </w:r>
      <w:r w:rsidR="00751E9D" w:rsidRPr="001703D8">
        <w:rPr>
          <w:sz w:val="20"/>
          <w:szCs w:val="20"/>
        </w:rPr>
        <w:t xml:space="preserve"> – keep in the binder</w:t>
      </w:r>
    </w:p>
    <w:p w14:paraId="0B133B5B" w14:textId="1A7019C7" w:rsidR="0013259A" w:rsidRPr="001703D8" w:rsidRDefault="0013259A" w:rsidP="00BF0346">
      <w:pPr>
        <w:pStyle w:val="ListParagraph"/>
        <w:numPr>
          <w:ilvl w:val="0"/>
          <w:numId w:val="21"/>
        </w:numPr>
        <w:rPr>
          <w:sz w:val="20"/>
          <w:szCs w:val="20"/>
        </w:rPr>
      </w:pPr>
      <w:r w:rsidRPr="001703D8">
        <w:rPr>
          <w:sz w:val="20"/>
          <w:szCs w:val="20"/>
        </w:rPr>
        <w:t>Equipment</w:t>
      </w:r>
      <w:r w:rsidR="00751E9D" w:rsidRPr="001703D8">
        <w:rPr>
          <w:sz w:val="20"/>
          <w:szCs w:val="20"/>
        </w:rPr>
        <w:t xml:space="preserve"> – if needed</w:t>
      </w:r>
    </w:p>
    <w:p w14:paraId="77E8C631" w14:textId="21C72A1D" w:rsidR="00875C5D" w:rsidRPr="001703D8" w:rsidRDefault="00660367" w:rsidP="00BF0346">
      <w:pPr>
        <w:pStyle w:val="ListParagraph"/>
        <w:numPr>
          <w:ilvl w:val="0"/>
          <w:numId w:val="21"/>
        </w:numPr>
        <w:rPr>
          <w:sz w:val="20"/>
          <w:szCs w:val="20"/>
        </w:rPr>
      </w:pPr>
      <w:r w:rsidRPr="001703D8">
        <w:rPr>
          <w:sz w:val="20"/>
          <w:szCs w:val="20"/>
        </w:rPr>
        <w:t>Insurance</w:t>
      </w:r>
      <w:r w:rsidR="00751E9D" w:rsidRPr="001703D8">
        <w:rPr>
          <w:sz w:val="20"/>
          <w:szCs w:val="20"/>
        </w:rPr>
        <w:t xml:space="preserve"> – always!</w:t>
      </w:r>
    </w:p>
    <w:p w14:paraId="4B9BBC7E" w14:textId="77777777" w:rsidR="00875C5D" w:rsidRPr="001703D8" w:rsidRDefault="00875C5D" w:rsidP="00980DA2">
      <w:pPr>
        <w:rPr>
          <w:sz w:val="20"/>
          <w:szCs w:val="20"/>
        </w:rPr>
      </w:pPr>
    </w:p>
    <w:p w14:paraId="0E89E798" w14:textId="38083B10" w:rsidR="0013259A" w:rsidRPr="001703D8" w:rsidRDefault="00F90E43" w:rsidP="003A33E0">
      <w:pPr>
        <w:pStyle w:val="Heading3"/>
      </w:pPr>
      <w:bookmarkStart w:id="75" w:name="_Toc255634146"/>
      <w:bookmarkStart w:id="76" w:name="_Toc389845962"/>
      <w:r w:rsidRPr="001703D8">
        <w:t>Safe and Proper Conduct Includes</w:t>
      </w:r>
      <w:bookmarkEnd w:id="75"/>
      <w:bookmarkEnd w:id="76"/>
    </w:p>
    <w:p w14:paraId="70A76A55" w14:textId="3CAC35A1" w:rsidR="00751E9D" w:rsidRPr="001703D8" w:rsidRDefault="00751E9D" w:rsidP="00980DA2">
      <w:pPr>
        <w:rPr>
          <w:sz w:val="20"/>
          <w:szCs w:val="20"/>
        </w:rPr>
      </w:pPr>
      <w:r w:rsidRPr="001703D8">
        <w:rPr>
          <w:sz w:val="20"/>
          <w:szCs w:val="20"/>
        </w:rPr>
        <w:t xml:space="preserve">While program is in session, we TRIO UB staff must act in accordance with conduct and safety guidelines including: </w:t>
      </w:r>
    </w:p>
    <w:p w14:paraId="5B867282" w14:textId="6286C7C5" w:rsidR="0013259A" w:rsidRPr="001703D8" w:rsidRDefault="0013259A" w:rsidP="00BF0346">
      <w:pPr>
        <w:pStyle w:val="ListParagraph"/>
        <w:numPr>
          <w:ilvl w:val="0"/>
          <w:numId w:val="22"/>
        </w:numPr>
        <w:rPr>
          <w:sz w:val="20"/>
          <w:szCs w:val="20"/>
        </w:rPr>
      </w:pPr>
      <w:r w:rsidRPr="001703D8">
        <w:rPr>
          <w:sz w:val="20"/>
          <w:szCs w:val="20"/>
        </w:rPr>
        <w:t>Safe driving behavior--observance of al l traffic laws.</w:t>
      </w:r>
    </w:p>
    <w:p w14:paraId="4FE3B938" w14:textId="1A3B3F3D" w:rsidR="0013259A" w:rsidRPr="001703D8" w:rsidRDefault="0013259A" w:rsidP="00BF0346">
      <w:pPr>
        <w:pStyle w:val="ListParagraph"/>
        <w:numPr>
          <w:ilvl w:val="0"/>
          <w:numId w:val="22"/>
        </w:numPr>
        <w:rPr>
          <w:sz w:val="20"/>
          <w:szCs w:val="20"/>
        </w:rPr>
      </w:pPr>
      <w:r w:rsidRPr="001703D8">
        <w:rPr>
          <w:sz w:val="20"/>
          <w:szCs w:val="20"/>
        </w:rPr>
        <w:t>Legal speed and observance of Minnesota's basic speed law; no faster than conditions allow for safe driving and maintaining control of vehicle.</w:t>
      </w:r>
    </w:p>
    <w:p w14:paraId="6E458AEF" w14:textId="09E88FA7" w:rsidR="0013259A" w:rsidRPr="001703D8" w:rsidRDefault="0013259A" w:rsidP="00BF0346">
      <w:pPr>
        <w:pStyle w:val="ListParagraph"/>
        <w:numPr>
          <w:ilvl w:val="0"/>
          <w:numId w:val="22"/>
        </w:numPr>
        <w:rPr>
          <w:sz w:val="20"/>
          <w:szCs w:val="20"/>
        </w:rPr>
      </w:pPr>
      <w:r w:rsidRPr="001703D8">
        <w:rPr>
          <w:sz w:val="20"/>
          <w:szCs w:val="20"/>
        </w:rPr>
        <w:t>All doors closed when vehicle is in motion.</w:t>
      </w:r>
    </w:p>
    <w:p w14:paraId="7CEFDABF" w14:textId="3DC19CC4" w:rsidR="0013259A" w:rsidRPr="001703D8" w:rsidRDefault="0013259A" w:rsidP="00BF0346">
      <w:pPr>
        <w:pStyle w:val="ListParagraph"/>
        <w:numPr>
          <w:ilvl w:val="0"/>
          <w:numId w:val="22"/>
        </w:numPr>
        <w:rPr>
          <w:sz w:val="20"/>
          <w:szCs w:val="20"/>
        </w:rPr>
      </w:pPr>
      <w:r w:rsidRPr="001703D8">
        <w:rPr>
          <w:sz w:val="20"/>
          <w:szCs w:val="20"/>
        </w:rPr>
        <w:t>Radio played at an appropriate volume.</w:t>
      </w:r>
    </w:p>
    <w:p w14:paraId="18A7CF32" w14:textId="0EA8ED11" w:rsidR="0013259A" w:rsidRPr="001703D8" w:rsidRDefault="0013259A" w:rsidP="00BF0346">
      <w:pPr>
        <w:pStyle w:val="ListParagraph"/>
        <w:numPr>
          <w:ilvl w:val="0"/>
          <w:numId w:val="22"/>
        </w:numPr>
        <w:rPr>
          <w:sz w:val="20"/>
          <w:szCs w:val="20"/>
        </w:rPr>
      </w:pPr>
      <w:r w:rsidRPr="001703D8">
        <w:rPr>
          <w:sz w:val="20"/>
          <w:szCs w:val="20"/>
        </w:rPr>
        <w:t>Absence of gross physical movements (such as fighting).</w:t>
      </w:r>
    </w:p>
    <w:p w14:paraId="78C463BD" w14:textId="4353A5EC" w:rsidR="0013259A" w:rsidRPr="001703D8" w:rsidRDefault="0013259A" w:rsidP="00BF0346">
      <w:pPr>
        <w:pStyle w:val="ListParagraph"/>
        <w:numPr>
          <w:ilvl w:val="0"/>
          <w:numId w:val="22"/>
        </w:numPr>
        <w:rPr>
          <w:sz w:val="20"/>
          <w:szCs w:val="20"/>
        </w:rPr>
      </w:pPr>
      <w:r w:rsidRPr="001703D8">
        <w:rPr>
          <w:sz w:val="20"/>
          <w:szCs w:val="20"/>
        </w:rPr>
        <w:t>Contents stowed in storage area or in a manner that will not cause injury in the event of a collision.</w:t>
      </w:r>
    </w:p>
    <w:p w14:paraId="21333ACE" w14:textId="5AE43CD5" w:rsidR="0013259A" w:rsidRPr="001703D8" w:rsidRDefault="0013259A" w:rsidP="00BF0346">
      <w:pPr>
        <w:pStyle w:val="ListParagraph"/>
        <w:numPr>
          <w:ilvl w:val="0"/>
          <w:numId w:val="22"/>
        </w:numPr>
        <w:rPr>
          <w:sz w:val="20"/>
          <w:szCs w:val="20"/>
        </w:rPr>
      </w:pPr>
      <w:r w:rsidRPr="001703D8">
        <w:rPr>
          <w:sz w:val="20"/>
          <w:szCs w:val="20"/>
        </w:rPr>
        <w:t>Doors are to be accessible--unblocked.</w:t>
      </w:r>
    </w:p>
    <w:p w14:paraId="4563AF1A" w14:textId="42E78E11" w:rsidR="0013259A" w:rsidRPr="001703D8" w:rsidRDefault="0013259A" w:rsidP="00BF0346">
      <w:pPr>
        <w:pStyle w:val="ListParagraph"/>
        <w:numPr>
          <w:ilvl w:val="0"/>
          <w:numId w:val="22"/>
        </w:numPr>
        <w:rPr>
          <w:sz w:val="20"/>
          <w:szCs w:val="20"/>
        </w:rPr>
      </w:pPr>
      <w:r w:rsidRPr="001703D8">
        <w:rPr>
          <w:sz w:val="20"/>
          <w:szCs w:val="20"/>
        </w:rPr>
        <w:t>Driver and all passengers are to wear safety seat belts.</w:t>
      </w:r>
    </w:p>
    <w:p w14:paraId="35922C6B" w14:textId="77777777" w:rsidR="00751E9D" w:rsidRPr="001703D8" w:rsidRDefault="00751E9D" w:rsidP="003A33E0">
      <w:pPr>
        <w:pStyle w:val="Heading3"/>
      </w:pPr>
    </w:p>
    <w:p w14:paraId="125B0E5D" w14:textId="510AF518" w:rsidR="0013259A" w:rsidRPr="001703D8" w:rsidRDefault="00F90E43" w:rsidP="003A33E0">
      <w:pPr>
        <w:pStyle w:val="Heading3"/>
      </w:pPr>
      <w:bookmarkStart w:id="77" w:name="_Toc255634147"/>
      <w:bookmarkStart w:id="78" w:name="_Toc389845963"/>
      <w:r w:rsidRPr="001703D8">
        <w:t>Staff Responsibilities Include:</w:t>
      </w:r>
      <w:bookmarkEnd w:id="77"/>
      <w:bookmarkEnd w:id="78"/>
    </w:p>
    <w:p w14:paraId="4A42C925" w14:textId="67DE7134" w:rsidR="0013259A" w:rsidRPr="001703D8" w:rsidRDefault="0013259A" w:rsidP="00BF0346">
      <w:pPr>
        <w:pStyle w:val="ListParagraph"/>
        <w:numPr>
          <w:ilvl w:val="0"/>
          <w:numId w:val="23"/>
        </w:numPr>
        <w:rPr>
          <w:sz w:val="20"/>
          <w:szCs w:val="20"/>
        </w:rPr>
      </w:pPr>
      <w:r w:rsidRPr="001703D8">
        <w:rPr>
          <w:sz w:val="20"/>
          <w:szCs w:val="20"/>
        </w:rPr>
        <w:t>Use of personal vehicles to transport students is not permitted.</w:t>
      </w:r>
    </w:p>
    <w:p w14:paraId="7F2B7597" w14:textId="5BA9D1CC" w:rsidR="0013259A" w:rsidRPr="001703D8" w:rsidRDefault="0013259A" w:rsidP="00BF0346">
      <w:pPr>
        <w:pStyle w:val="ListParagraph"/>
        <w:numPr>
          <w:ilvl w:val="0"/>
          <w:numId w:val="23"/>
        </w:numPr>
        <w:rPr>
          <w:sz w:val="20"/>
          <w:szCs w:val="20"/>
        </w:rPr>
      </w:pPr>
      <w:r w:rsidRPr="001703D8">
        <w:rPr>
          <w:sz w:val="20"/>
          <w:szCs w:val="20"/>
        </w:rPr>
        <w:t>Personal use of University vehicles is not permitted.</w:t>
      </w:r>
    </w:p>
    <w:p w14:paraId="414B2A4D" w14:textId="1CE26D42" w:rsidR="0013259A" w:rsidRPr="001703D8" w:rsidRDefault="0013259A" w:rsidP="00BF0346">
      <w:pPr>
        <w:pStyle w:val="ListParagraph"/>
        <w:numPr>
          <w:ilvl w:val="0"/>
          <w:numId w:val="23"/>
        </w:numPr>
        <w:rPr>
          <w:sz w:val="20"/>
          <w:szCs w:val="20"/>
        </w:rPr>
      </w:pPr>
      <w:r w:rsidRPr="001703D8">
        <w:rPr>
          <w:sz w:val="20"/>
          <w:szCs w:val="20"/>
        </w:rPr>
        <w:t>Only program participants may be passengers in University Vehicles.</w:t>
      </w:r>
    </w:p>
    <w:p w14:paraId="7BA29CF8" w14:textId="358630E7" w:rsidR="0013259A" w:rsidRPr="001703D8" w:rsidRDefault="0013259A" w:rsidP="00BF0346">
      <w:pPr>
        <w:pStyle w:val="ListParagraph"/>
        <w:numPr>
          <w:ilvl w:val="0"/>
          <w:numId w:val="23"/>
        </w:numPr>
        <w:rPr>
          <w:sz w:val="20"/>
          <w:szCs w:val="20"/>
        </w:rPr>
      </w:pPr>
      <w:r w:rsidRPr="001703D8">
        <w:rPr>
          <w:sz w:val="20"/>
          <w:szCs w:val="20"/>
        </w:rPr>
        <w:t>Drivers are responsible for parking and traffic tickets incurred.</w:t>
      </w:r>
    </w:p>
    <w:p w14:paraId="286CBD7F" w14:textId="464D151F" w:rsidR="0013259A" w:rsidRPr="001703D8" w:rsidRDefault="0013259A" w:rsidP="00BF0346">
      <w:pPr>
        <w:pStyle w:val="ListParagraph"/>
        <w:numPr>
          <w:ilvl w:val="0"/>
          <w:numId w:val="23"/>
        </w:numPr>
        <w:rPr>
          <w:sz w:val="20"/>
          <w:szCs w:val="20"/>
        </w:rPr>
      </w:pPr>
      <w:r w:rsidRPr="001703D8">
        <w:rPr>
          <w:sz w:val="20"/>
          <w:szCs w:val="20"/>
        </w:rPr>
        <w:t xml:space="preserve">All drivers must be </w:t>
      </w:r>
      <w:r w:rsidR="00F90E43" w:rsidRPr="001703D8">
        <w:rPr>
          <w:sz w:val="20"/>
          <w:szCs w:val="20"/>
        </w:rPr>
        <w:t xml:space="preserve">properly licensed and employed </w:t>
      </w:r>
      <w:r w:rsidRPr="001703D8">
        <w:rPr>
          <w:sz w:val="20"/>
          <w:szCs w:val="20"/>
        </w:rPr>
        <w:t>by the U of M.</w:t>
      </w:r>
    </w:p>
    <w:p w14:paraId="2CDB43E1" w14:textId="77777777" w:rsidR="00875C5D" w:rsidRPr="001703D8" w:rsidRDefault="0013259A" w:rsidP="00BF0346">
      <w:pPr>
        <w:pStyle w:val="ListParagraph"/>
        <w:numPr>
          <w:ilvl w:val="0"/>
          <w:numId w:val="23"/>
        </w:numPr>
        <w:rPr>
          <w:sz w:val="20"/>
          <w:szCs w:val="20"/>
        </w:rPr>
      </w:pPr>
      <w:r w:rsidRPr="001703D8">
        <w:rPr>
          <w:sz w:val="20"/>
          <w:szCs w:val="20"/>
        </w:rPr>
        <w:t>Before exiting</w:t>
      </w:r>
      <w:r w:rsidR="00F90E43" w:rsidRPr="001703D8">
        <w:rPr>
          <w:sz w:val="20"/>
          <w:szCs w:val="20"/>
        </w:rPr>
        <w:t xml:space="preserve"> University Vehicles</w:t>
      </w:r>
      <w:r w:rsidRPr="001703D8">
        <w:rPr>
          <w:sz w:val="20"/>
          <w:szCs w:val="20"/>
        </w:rPr>
        <w:t>, be sure that all trash is removed and properly disposed of by riders.</w:t>
      </w:r>
    </w:p>
    <w:p w14:paraId="646EEB04" w14:textId="77777777" w:rsidR="00875C5D" w:rsidRPr="001703D8" w:rsidRDefault="0013259A" w:rsidP="00BF0346">
      <w:pPr>
        <w:pStyle w:val="ListParagraph"/>
        <w:numPr>
          <w:ilvl w:val="0"/>
          <w:numId w:val="23"/>
        </w:numPr>
        <w:rPr>
          <w:sz w:val="20"/>
          <w:szCs w:val="20"/>
        </w:rPr>
      </w:pPr>
      <w:r w:rsidRPr="001703D8">
        <w:rPr>
          <w:sz w:val="20"/>
          <w:szCs w:val="20"/>
        </w:rPr>
        <w:t>Before exiting</w:t>
      </w:r>
      <w:r w:rsidR="00F90E43" w:rsidRPr="001703D8">
        <w:rPr>
          <w:sz w:val="20"/>
          <w:szCs w:val="20"/>
        </w:rPr>
        <w:t xml:space="preserve"> University Vehicles</w:t>
      </w:r>
      <w:r w:rsidRPr="001703D8">
        <w:rPr>
          <w:sz w:val="20"/>
          <w:szCs w:val="20"/>
        </w:rPr>
        <w:t>, check the gas gauge.  If gas is needed (less than half a tank), note it so that the tank can be refilled before it is need</w:t>
      </w:r>
      <w:r w:rsidR="00875C5D" w:rsidRPr="001703D8">
        <w:rPr>
          <w:sz w:val="20"/>
          <w:szCs w:val="20"/>
        </w:rPr>
        <w:t>ed the next day for an activity.</w:t>
      </w:r>
    </w:p>
    <w:p w14:paraId="5F92B17F" w14:textId="1F06B240" w:rsidR="00875C5D" w:rsidRPr="001703D8" w:rsidRDefault="0013259A" w:rsidP="00BF0346">
      <w:pPr>
        <w:pStyle w:val="ListParagraph"/>
        <w:numPr>
          <w:ilvl w:val="0"/>
          <w:numId w:val="23"/>
        </w:numPr>
        <w:rPr>
          <w:sz w:val="20"/>
          <w:szCs w:val="20"/>
        </w:rPr>
      </w:pPr>
      <w:r w:rsidRPr="001703D8">
        <w:rPr>
          <w:sz w:val="20"/>
          <w:szCs w:val="20"/>
        </w:rPr>
        <w:t>Check to</w:t>
      </w:r>
      <w:r w:rsidR="00F90E43" w:rsidRPr="001703D8">
        <w:rPr>
          <w:sz w:val="20"/>
          <w:szCs w:val="20"/>
        </w:rPr>
        <w:t xml:space="preserve"> insure all doors and windows are securely locked. </w:t>
      </w:r>
      <w:r w:rsidRPr="001703D8">
        <w:rPr>
          <w:sz w:val="20"/>
          <w:szCs w:val="20"/>
        </w:rPr>
        <w:t>(Students have been known to leave a window closed but not locked.  The van is then used as a location for late night gatherings.)</w:t>
      </w:r>
    </w:p>
    <w:p w14:paraId="3BE90FC5" w14:textId="77777777" w:rsidR="00875C5D" w:rsidRPr="001703D8" w:rsidRDefault="00F90E43" w:rsidP="00BF0346">
      <w:pPr>
        <w:pStyle w:val="ListParagraph"/>
        <w:numPr>
          <w:ilvl w:val="0"/>
          <w:numId w:val="23"/>
        </w:numPr>
        <w:rPr>
          <w:sz w:val="20"/>
          <w:szCs w:val="20"/>
        </w:rPr>
      </w:pPr>
      <w:r w:rsidRPr="001703D8">
        <w:rPr>
          <w:sz w:val="20"/>
          <w:szCs w:val="20"/>
        </w:rPr>
        <w:t>Never give a van key to a student.  If a student says s/he forgot</w:t>
      </w:r>
      <w:r w:rsidR="0013259A" w:rsidRPr="001703D8">
        <w:rPr>
          <w:sz w:val="20"/>
          <w:szCs w:val="20"/>
        </w:rPr>
        <w:t xml:space="preserve"> her/his room key or some other item in the van, a staff person must walk back with the student, open the van door with the key, and let the student get her/his possession.</w:t>
      </w:r>
    </w:p>
    <w:p w14:paraId="3C836F4D" w14:textId="77777777" w:rsidR="00875C5D" w:rsidRPr="001703D8" w:rsidRDefault="0013259A" w:rsidP="00BF0346">
      <w:pPr>
        <w:pStyle w:val="ListParagraph"/>
        <w:numPr>
          <w:ilvl w:val="0"/>
          <w:numId w:val="23"/>
        </w:numPr>
        <w:rPr>
          <w:sz w:val="20"/>
          <w:szCs w:val="20"/>
        </w:rPr>
      </w:pPr>
      <w:r w:rsidRPr="001703D8">
        <w:rPr>
          <w:sz w:val="20"/>
          <w:szCs w:val="20"/>
        </w:rPr>
        <w:t>Make sure to remove any hanging parking tags and return them to the UB main office if appropriate.</w:t>
      </w:r>
    </w:p>
    <w:p w14:paraId="46627AEA" w14:textId="1951AD73" w:rsidR="00F90E43" w:rsidRPr="001703D8" w:rsidRDefault="00F90E43" w:rsidP="00BF0346">
      <w:pPr>
        <w:pStyle w:val="ListParagraph"/>
        <w:numPr>
          <w:ilvl w:val="0"/>
          <w:numId w:val="23"/>
        </w:numPr>
        <w:rPr>
          <w:sz w:val="20"/>
          <w:szCs w:val="20"/>
        </w:rPr>
      </w:pPr>
      <w:r w:rsidRPr="001703D8">
        <w:rPr>
          <w:sz w:val="20"/>
          <w:szCs w:val="20"/>
        </w:rPr>
        <w:t>Bring copies of student emergency contact information.</w:t>
      </w:r>
    </w:p>
    <w:p w14:paraId="6D77CB66" w14:textId="77777777" w:rsidR="00875C5D" w:rsidRPr="001703D8" w:rsidRDefault="00875C5D" w:rsidP="003A33E0">
      <w:pPr>
        <w:pStyle w:val="Heading3"/>
      </w:pPr>
    </w:p>
    <w:p w14:paraId="287BD84D" w14:textId="77777777" w:rsidR="00F90E43" w:rsidRPr="001703D8" w:rsidRDefault="00F90E43" w:rsidP="003A33E0">
      <w:pPr>
        <w:pStyle w:val="Heading3"/>
      </w:pPr>
      <w:bookmarkStart w:id="79" w:name="_Toc255634148"/>
      <w:bookmarkStart w:id="80" w:name="_Toc389845964"/>
      <w:r w:rsidRPr="001703D8">
        <w:t>Rented School Buses</w:t>
      </w:r>
      <w:bookmarkEnd w:id="79"/>
      <w:bookmarkEnd w:id="80"/>
    </w:p>
    <w:p w14:paraId="59ADCE44" w14:textId="77777777" w:rsidR="00F90E43" w:rsidRPr="001703D8" w:rsidRDefault="0013259A" w:rsidP="00BF0346">
      <w:pPr>
        <w:pStyle w:val="ListParagraph"/>
        <w:numPr>
          <w:ilvl w:val="0"/>
          <w:numId w:val="24"/>
        </w:numPr>
        <w:rPr>
          <w:sz w:val="20"/>
          <w:szCs w:val="20"/>
        </w:rPr>
      </w:pPr>
      <w:r w:rsidRPr="001703D8">
        <w:rPr>
          <w:sz w:val="20"/>
          <w:szCs w:val="20"/>
        </w:rPr>
        <w:t>Ma</w:t>
      </w:r>
      <w:r w:rsidR="00F90E43" w:rsidRPr="001703D8">
        <w:rPr>
          <w:sz w:val="20"/>
          <w:szCs w:val="20"/>
        </w:rPr>
        <w:t xml:space="preserve">ke sure students are following </w:t>
      </w:r>
      <w:r w:rsidRPr="001703D8">
        <w:rPr>
          <w:sz w:val="20"/>
          <w:szCs w:val="20"/>
        </w:rPr>
        <w:t>appropriate behaviors (sitting while the car/bus is in motion, for instance)</w:t>
      </w:r>
    </w:p>
    <w:p w14:paraId="3D9033C3" w14:textId="7BCEE08A" w:rsidR="0013259A" w:rsidRPr="001703D8" w:rsidRDefault="0013259A" w:rsidP="00BF0346">
      <w:pPr>
        <w:pStyle w:val="ListParagraph"/>
        <w:numPr>
          <w:ilvl w:val="0"/>
          <w:numId w:val="24"/>
        </w:numPr>
        <w:rPr>
          <w:sz w:val="20"/>
          <w:szCs w:val="20"/>
        </w:rPr>
      </w:pPr>
      <w:r w:rsidRPr="001703D8">
        <w:rPr>
          <w:sz w:val="20"/>
          <w:szCs w:val="20"/>
        </w:rPr>
        <w:t>Take attendance and make sure all students are adequately accounted for</w:t>
      </w:r>
    </w:p>
    <w:p w14:paraId="4B582B67" w14:textId="47134C75" w:rsidR="0013259A" w:rsidRPr="001703D8" w:rsidRDefault="0013259A" w:rsidP="00BF0346">
      <w:pPr>
        <w:pStyle w:val="ListParagraph"/>
        <w:numPr>
          <w:ilvl w:val="0"/>
          <w:numId w:val="24"/>
        </w:numPr>
        <w:rPr>
          <w:sz w:val="20"/>
          <w:szCs w:val="20"/>
        </w:rPr>
      </w:pPr>
      <w:r w:rsidRPr="001703D8">
        <w:rPr>
          <w:sz w:val="20"/>
          <w:szCs w:val="20"/>
        </w:rPr>
        <w:t>Bring copies of student emergency contact information.</w:t>
      </w:r>
    </w:p>
    <w:p w14:paraId="1085DEF8" w14:textId="77777777" w:rsidR="0013259A" w:rsidRPr="001703D8" w:rsidRDefault="0013259A" w:rsidP="00980DA2">
      <w:pPr>
        <w:rPr>
          <w:sz w:val="20"/>
          <w:szCs w:val="20"/>
        </w:rPr>
      </w:pPr>
    </w:p>
    <w:p w14:paraId="7AC78DAE" w14:textId="1A0C5A7B" w:rsidR="0013259A" w:rsidRPr="001703D8" w:rsidRDefault="00F90E43" w:rsidP="003A33E0">
      <w:pPr>
        <w:pStyle w:val="Heading3"/>
      </w:pPr>
      <w:bookmarkStart w:id="81" w:name="_Toc255634149"/>
      <w:bookmarkStart w:id="82" w:name="_Toc389845965"/>
      <w:r w:rsidRPr="001703D8">
        <w:t>Public Transportation for Activities</w:t>
      </w:r>
      <w:bookmarkEnd w:id="81"/>
      <w:bookmarkEnd w:id="82"/>
    </w:p>
    <w:p w14:paraId="54935840" w14:textId="260F3678" w:rsidR="0013259A" w:rsidRPr="001703D8" w:rsidRDefault="0013259A" w:rsidP="00980DA2">
      <w:pPr>
        <w:rPr>
          <w:sz w:val="20"/>
          <w:szCs w:val="20"/>
        </w:rPr>
      </w:pPr>
      <w:r w:rsidRPr="001703D8">
        <w:rPr>
          <w:sz w:val="20"/>
          <w:szCs w:val="20"/>
        </w:rPr>
        <w:t xml:space="preserve">On occasion, </w:t>
      </w:r>
      <w:r w:rsidR="00F90E43" w:rsidRPr="001703D8">
        <w:rPr>
          <w:sz w:val="20"/>
          <w:szCs w:val="20"/>
        </w:rPr>
        <w:t xml:space="preserve">TRIO </w:t>
      </w:r>
      <w:r w:rsidRPr="001703D8">
        <w:rPr>
          <w:sz w:val="20"/>
          <w:szCs w:val="20"/>
        </w:rPr>
        <w:t xml:space="preserve">UB will transport students utilizing Metro Transit (bus or light rail).  </w:t>
      </w:r>
      <w:r w:rsidR="00F90E43" w:rsidRPr="001703D8">
        <w:rPr>
          <w:sz w:val="20"/>
          <w:szCs w:val="20"/>
        </w:rPr>
        <w:t xml:space="preserve">TRIO </w:t>
      </w:r>
      <w:r w:rsidRPr="001703D8">
        <w:rPr>
          <w:sz w:val="20"/>
          <w:szCs w:val="20"/>
        </w:rPr>
        <w:t>UB staff will need to secure transportation stipend for all students and ensure students all sign for their transportation usage.</w:t>
      </w:r>
      <w:r w:rsidR="00F90E43" w:rsidRPr="001703D8">
        <w:rPr>
          <w:sz w:val="20"/>
          <w:szCs w:val="20"/>
        </w:rPr>
        <w:t xml:space="preserve"> Additionally staff chaperones will need to:</w:t>
      </w:r>
    </w:p>
    <w:p w14:paraId="006B519E" w14:textId="77777777" w:rsidR="00F90E43" w:rsidRPr="001703D8" w:rsidRDefault="00F90E43" w:rsidP="00BF0346">
      <w:pPr>
        <w:pStyle w:val="ListParagraph"/>
        <w:numPr>
          <w:ilvl w:val="0"/>
          <w:numId w:val="25"/>
        </w:numPr>
        <w:rPr>
          <w:sz w:val="20"/>
          <w:szCs w:val="20"/>
        </w:rPr>
      </w:pPr>
      <w:r w:rsidRPr="001703D8">
        <w:rPr>
          <w:sz w:val="20"/>
          <w:szCs w:val="20"/>
        </w:rPr>
        <w:t>Make sure students are following appropriate behaviors (sitting while the car/bus is in motion, for instance)</w:t>
      </w:r>
    </w:p>
    <w:p w14:paraId="3026C6D5" w14:textId="77777777" w:rsidR="00F90E43" w:rsidRPr="001703D8" w:rsidRDefault="00F90E43" w:rsidP="00BF0346">
      <w:pPr>
        <w:pStyle w:val="ListParagraph"/>
        <w:numPr>
          <w:ilvl w:val="0"/>
          <w:numId w:val="25"/>
        </w:numPr>
        <w:rPr>
          <w:sz w:val="20"/>
          <w:szCs w:val="20"/>
        </w:rPr>
      </w:pPr>
      <w:r w:rsidRPr="001703D8">
        <w:rPr>
          <w:sz w:val="20"/>
          <w:szCs w:val="20"/>
        </w:rPr>
        <w:t>Take attendance and make sure all students are adequately accounted for</w:t>
      </w:r>
    </w:p>
    <w:p w14:paraId="33AD7BD2" w14:textId="73873BD4" w:rsidR="0013259A" w:rsidRPr="001703D8" w:rsidRDefault="00F90E43" w:rsidP="00BF0346">
      <w:pPr>
        <w:pStyle w:val="ListParagraph"/>
        <w:numPr>
          <w:ilvl w:val="0"/>
          <w:numId w:val="25"/>
        </w:numPr>
        <w:rPr>
          <w:sz w:val="20"/>
          <w:szCs w:val="20"/>
        </w:rPr>
      </w:pPr>
      <w:r w:rsidRPr="001703D8">
        <w:rPr>
          <w:sz w:val="20"/>
          <w:szCs w:val="20"/>
        </w:rPr>
        <w:t>Bring copies of student emergency contact information.</w:t>
      </w:r>
    </w:p>
    <w:p w14:paraId="7B7E7398" w14:textId="77777777" w:rsidR="0013259A" w:rsidRPr="001703D8" w:rsidRDefault="0013259A" w:rsidP="00980DA2">
      <w:pPr>
        <w:rPr>
          <w:sz w:val="20"/>
          <w:szCs w:val="20"/>
        </w:rPr>
      </w:pPr>
    </w:p>
    <w:p w14:paraId="65A1ADDF" w14:textId="12A1B94B" w:rsidR="0013259A" w:rsidRPr="001703D8" w:rsidRDefault="00F90E43" w:rsidP="003A33E0">
      <w:pPr>
        <w:pStyle w:val="Heading3"/>
      </w:pPr>
      <w:bookmarkStart w:id="83" w:name="_Toc255634150"/>
      <w:bookmarkStart w:id="84" w:name="_Toc389845966"/>
      <w:r w:rsidRPr="001703D8">
        <w:t>Liability and Safety Related Participant Forms on Fi</w:t>
      </w:r>
      <w:r w:rsidR="0013259A" w:rsidRPr="001703D8">
        <w:t>le</w:t>
      </w:r>
      <w:bookmarkEnd w:id="83"/>
      <w:bookmarkEnd w:id="84"/>
      <w:r w:rsidR="0013259A" w:rsidRPr="001703D8">
        <w:t xml:space="preserve"> </w:t>
      </w:r>
    </w:p>
    <w:p w14:paraId="18E875E4" w14:textId="77777777" w:rsidR="0013259A" w:rsidRPr="001703D8" w:rsidRDefault="0013259A" w:rsidP="00980DA2">
      <w:pPr>
        <w:rPr>
          <w:sz w:val="20"/>
          <w:szCs w:val="20"/>
        </w:rPr>
      </w:pPr>
      <w:r w:rsidRPr="001703D8">
        <w:rPr>
          <w:sz w:val="20"/>
          <w:szCs w:val="20"/>
        </w:rPr>
        <w:t>For the protection and safety of our participants, the program, the program employees and the University of Minnesota, TRIO Upward Bound keeps several forms on file of all program participants. Forms include:</w:t>
      </w:r>
    </w:p>
    <w:p w14:paraId="28FF647A" w14:textId="3263F1B1" w:rsidR="0013259A" w:rsidRPr="001703D8" w:rsidRDefault="0013259A" w:rsidP="00BF0346">
      <w:pPr>
        <w:pStyle w:val="ListParagraph"/>
        <w:numPr>
          <w:ilvl w:val="0"/>
          <w:numId w:val="26"/>
        </w:numPr>
        <w:rPr>
          <w:sz w:val="20"/>
          <w:szCs w:val="20"/>
        </w:rPr>
      </w:pPr>
      <w:r w:rsidRPr="001703D8">
        <w:rPr>
          <w:sz w:val="20"/>
          <w:szCs w:val="20"/>
        </w:rPr>
        <w:t>Pe</w:t>
      </w:r>
      <w:r w:rsidR="00F90E43" w:rsidRPr="001703D8">
        <w:rPr>
          <w:sz w:val="20"/>
          <w:szCs w:val="20"/>
        </w:rPr>
        <w:t>rmission to Release Information</w:t>
      </w:r>
      <w:r w:rsidRPr="001703D8">
        <w:rPr>
          <w:sz w:val="20"/>
          <w:szCs w:val="20"/>
        </w:rPr>
        <w:t xml:space="preserve"> Forms</w:t>
      </w:r>
    </w:p>
    <w:p w14:paraId="68BE5C15" w14:textId="10C75C54" w:rsidR="0013259A" w:rsidRPr="001703D8" w:rsidRDefault="0013259A" w:rsidP="00BF0346">
      <w:pPr>
        <w:pStyle w:val="ListParagraph"/>
        <w:numPr>
          <w:ilvl w:val="0"/>
          <w:numId w:val="26"/>
        </w:numPr>
        <w:rPr>
          <w:sz w:val="20"/>
          <w:szCs w:val="20"/>
        </w:rPr>
      </w:pPr>
      <w:r w:rsidRPr="001703D8">
        <w:rPr>
          <w:sz w:val="20"/>
          <w:szCs w:val="20"/>
        </w:rPr>
        <w:t>Program Contract(s)</w:t>
      </w:r>
    </w:p>
    <w:p w14:paraId="69DF8192" w14:textId="3F3BCFC5" w:rsidR="0013259A" w:rsidRPr="001703D8" w:rsidRDefault="0013259A" w:rsidP="00BF0346">
      <w:pPr>
        <w:pStyle w:val="ListParagraph"/>
        <w:numPr>
          <w:ilvl w:val="0"/>
          <w:numId w:val="26"/>
        </w:numPr>
        <w:rPr>
          <w:sz w:val="20"/>
          <w:szCs w:val="20"/>
        </w:rPr>
      </w:pPr>
      <w:r w:rsidRPr="001703D8">
        <w:rPr>
          <w:sz w:val="20"/>
          <w:szCs w:val="20"/>
        </w:rPr>
        <w:t>Emergency Contact Form</w:t>
      </w:r>
    </w:p>
    <w:p w14:paraId="3E7AA61D" w14:textId="749E8271" w:rsidR="0013259A" w:rsidRPr="001703D8" w:rsidRDefault="0013259A" w:rsidP="00BF0346">
      <w:pPr>
        <w:pStyle w:val="ListParagraph"/>
        <w:numPr>
          <w:ilvl w:val="0"/>
          <w:numId w:val="26"/>
        </w:numPr>
        <w:rPr>
          <w:sz w:val="20"/>
          <w:szCs w:val="20"/>
        </w:rPr>
      </w:pPr>
      <w:r w:rsidRPr="001703D8">
        <w:rPr>
          <w:sz w:val="20"/>
          <w:szCs w:val="20"/>
        </w:rPr>
        <w:t>Health History Form</w:t>
      </w:r>
    </w:p>
    <w:p w14:paraId="02438BD8" w14:textId="7FFF2CFF" w:rsidR="0013259A" w:rsidRPr="001703D8" w:rsidRDefault="0013259A" w:rsidP="00BF0346">
      <w:pPr>
        <w:pStyle w:val="ListParagraph"/>
        <w:numPr>
          <w:ilvl w:val="0"/>
          <w:numId w:val="26"/>
        </w:numPr>
        <w:rPr>
          <w:sz w:val="20"/>
          <w:szCs w:val="20"/>
        </w:rPr>
      </w:pPr>
      <w:r w:rsidRPr="001703D8">
        <w:rPr>
          <w:sz w:val="20"/>
          <w:szCs w:val="20"/>
        </w:rPr>
        <w:t>Media/Photo Release Form</w:t>
      </w:r>
    </w:p>
    <w:p w14:paraId="745880C2" w14:textId="4BBCE3F9" w:rsidR="0013259A" w:rsidRPr="001703D8" w:rsidRDefault="0013259A" w:rsidP="00BF0346">
      <w:pPr>
        <w:pStyle w:val="ListParagraph"/>
        <w:numPr>
          <w:ilvl w:val="0"/>
          <w:numId w:val="26"/>
        </w:numPr>
        <w:rPr>
          <w:sz w:val="20"/>
          <w:szCs w:val="20"/>
        </w:rPr>
      </w:pPr>
      <w:r w:rsidRPr="001703D8">
        <w:rPr>
          <w:sz w:val="20"/>
          <w:szCs w:val="20"/>
        </w:rPr>
        <w:t>Official S</w:t>
      </w:r>
      <w:r w:rsidR="00F90E43" w:rsidRPr="001703D8">
        <w:rPr>
          <w:sz w:val="20"/>
          <w:szCs w:val="20"/>
        </w:rPr>
        <w:t xml:space="preserve">tudent and Parent Applications </w:t>
      </w:r>
      <w:r w:rsidRPr="001703D8">
        <w:rPr>
          <w:sz w:val="20"/>
          <w:szCs w:val="20"/>
        </w:rPr>
        <w:t>(containing income, grades, and other personal information)</w:t>
      </w:r>
    </w:p>
    <w:p w14:paraId="02508187" w14:textId="66DDCE2D" w:rsidR="0013259A" w:rsidRPr="001703D8" w:rsidRDefault="0013259A" w:rsidP="00BF0346">
      <w:pPr>
        <w:pStyle w:val="ListParagraph"/>
        <w:numPr>
          <w:ilvl w:val="0"/>
          <w:numId w:val="26"/>
        </w:numPr>
        <w:rPr>
          <w:sz w:val="20"/>
          <w:szCs w:val="20"/>
        </w:rPr>
      </w:pPr>
      <w:r w:rsidRPr="001703D8">
        <w:rPr>
          <w:sz w:val="20"/>
          <w:szCs w:val="20"/>
        </w:rPr>
        <w:t>Comp</w:t>
      </w:r>
      <w:r w:rsidR="00F90E43" w:rsidRPr="001703D8">
        <w:rPr>
          <w:sz w:val="20"/>
          <w:szCs w:val="20"/>
        </w:rPr>
        <w:t xml:space="preserve">uter </w:t>
      </w:r>
      <w:r w:rsidRPr="001703D8">
        <w:rPr>
          <w:sz w:val="20"/>
          <w:szCs w:val="20"/>
        </w:rPr>
        <w:t>Lab Usage Agreement</w:t>
      </w:r>
    </w:p>
    <w:p w14:paraId="6585C393" w14:textId="77777777" w:rsidR="0013259A" w:rsidRPr="001703D8" w:rsidRDefault="0013259A" w:rsidP="00980DA2">
      <w:pPr>
        <w:rPr>
          <w:sz w:val="20"/>
          <w:szCs w:val="20"/>
        </w:rPr>
      </w:pPr>
    </w:p>
    <w:p w14:paraId="79426000" w14:textId="7E817023" w:rsidR="0013259A" w:rsidRPr="001703D8" w:rsidRDefault="0013259A" w:rsidP="00980DA2">
      <w:pPr>
        <w:rPr>
          <w:sz w:val="20"/>
          <w:szCs w:val="20"/>
        </w:rPr>
      </w:pPr>
      <w:r w:rsidRPr="001703D8">
        <w:rPr>
          <w:sz w:val="20"/>
          <w:szCs w:val="20"/>
        </w:rPr>
        <w:lastRenderedPageBreak/>
        <w:t xml:space="preserve">These forms are kept securely in the </w:t>
      </w:r>
      <w:r w:rsidR="00F90E43" w:rsidRPr="001703D8">
        <w:rPr>
          <w:sz w:val="20"/>
          <w:szCs w:val="20"/>
        </w:rPr>
        <w:t xml:space="preserve">TRIO </w:t>
      </w:r>
      <w:r w:rsidRPr="001703D8">
        <w:rPr>
          <w:sz w:val="20"/>
          <w:szCs w:val="20"/>
        </w:rPr>
        <w:t>UB main office and can be accessed by UB employee</w:t>
      </w:r>
      <w:r w:rsidR="00F90E43" w:rsidRPr="001703D8">
        <w:rPr>
          <w:sz w:val="20"/>
          <w:szCs w:val="20"/>
        </w:rPr>
        <w:t xml:space="preserve">s but must remain confidential </w:t>
      </w:r>
      <w:r w:rsidRPr="001703D8">
        <w:rPr>
          <w:sz w:val="20"/>
          <w:szCs w:val="20"/>
        </w:rPr>
        <w:t>and secure.</w:t>
      </w:r>
    </w:p>
    <w:p w14:paraId="0269C89B" w14:textId="77777777" w:rsidR="0013259A" w:rsidRPr="001703D8" w:rsidRDefault="0013259A" w:rsidP="00980DA2">
      <w:pPr>
        <w:rPr>
          <w:sz w:val="20"/>
          <w:szCs w:val="20"/>
        </w:rPr>
      </w:pPr>
    </w:p>
    <w:p w14:paraId="2F41854D" w14:textId="45FFB9A3" w:rsidR="0013259A" w:rsidRPr="001703D8" w:rsidRDefault="005010EB" w:rsidP="009F4179">
      <w:pPr>
        <w:pStyle w:val="Heading2"/>
      </w:pPr>
      <w:bookmarkStart w:id="85" w:name="_Toc389845967"/>
      <w:r w:rsidRPr="001703D8">
        <w:t xml:space="preserve">Emergency </w:t>
      </w:r>
      <w:r w:rsidR="0013259A" w:rsidRPr="001703D8">
        <w:t>Guidelines</w:t>
      </w:r>
      <w:bookmarkEnd w:id="85"/>
      <w:r w:rsidR="0013259A" w:rsidRPr="001703D8">
        <w:t xml:space="preserve"> </w:t>
      </w:r>
    </w:p>
    <w:p w14:paraId="6B627CCA" w14:textId="77777777" w:rsidR="00660367" w:rsidRPr="001703D8" w:rsidRDefault="00660367" w:rsidP="00980DA2">
      <w:pPr>
        <w:rPr>
          <w:sz w:val="20"/>
          <w:szCs w:val="20"/>
        </w:rPr>
      </w:pPr>
      <w:r w:rsidRPr="001703D8">
        <w:rPr>
          <w:sz w:val="20"/>
          <w:szCs w:val="20"/>
        </w:rPr>
        <w:t>All TRIO UB staff are required to investigate and become familiar with designated exits and evacuation plans for each building in which they conduct classes for UB students. Residential staff are required to investigate and become familiar with designated exits and evacuation plans for the residence hall. In both cases, staff should work together and under the direction of the appropriate supervisors to ensure the safety of program participants.</w:t>
      </w:r>
    </w:p>
    <w:p w14:paraId="455CA3BF" w14:textId="77777777" w:rsidR="0013259A" w:rsidRPr="001703D8" w:rsidRDefault="0013259A" w:rsidP="00980DA2">
      <w:pPr>
        <w:rPr>
          <w:sz w:val="20"/>
          <w:szCs w:val="20"/>
        </w:rPr>
      </w:pPr>
    </w:p>
    <w:p w14:paraId="0E02BC38" w14:textId="3C5A3FAE" w:rsidR="0013259A" w:rsidRPr="001703D8" w:rsidRDefault="0013259A" w:rsidP="003A33E0">
      <w:pPr>
        <w:pStyle w:val="Heading3"/>
      </w:pPr>
      <w:bookmarkStart w:id="86" w:name="_Toc255634152"/>
      <w:bookmarkStart w:id="87" w:name="_Toc389845968"/>
      <w:r w:rsidRPr="001703D8">
        <w:t>Fire Procedure</w:t>
      </w:r>
      <w:bookmarkEnd w:id="86"/>
      <w:bookmarkEnd w:id="87"/>
    </w:p>
    <w:p w14:paraId="19FB5E0D" w14:textId="6A687F79" w:rsidR="0013259A" w:rsidRPr="001703D8" w:rsidRDefault="0013259A" w:rsidP="00980DA2">
      <w:pPr>
        <w:rPr>
          <w:sz w:val="20"/>
          <w:szCs w:val="20"/>
        </w:rPr>
      </w:pPr>
      <w:r w:rsidRPr="001703D8">
        <w:rPr>
          <w:sz w:val="20"/>
          <w:szCs w:val="20"/>
        </w:rPr>
        <w:t>If an alarm is s</w:t>
      </w:r>
      <w:r w:rsidR="005010EB" w:rsidRPr="001703D8">
        <w:rPr>
          <w:sz w:val="20"/>
          <w:szCs w:val="20"/>
        </w:rPr>
        <w:t xml:space="preserve">ounding off, exit the building </w:t>
      </w:r>
      <w:r w:rsidRPr="001703D8">
        <w:rPr>
          <w:sz w:val="20"/>
          <w:szCs w:val="20"/>
        </w:rPr>
        <w:t>as quickl</w:t>
      </w:r>
      <w:r w:rsidR="005010EB" w:rsidRPr="001703D8">
        <w:rPr>
          <w:sz w:val="20"/>
          <w:szCs w:val="20"/>
        </w:rPr>
        <w:t>y as possible by the designated</w:t>
      </w:r>
      <w:r w:rsidRPr="001703D8">
        <w:rPr>
          <w:sz w:val="20"/>
          <w:szCs w:val="20"/>
        </w:rPr>
        <w:t xml:space="preserve"> exits. Once outside keep all students a safe distance from the building.  </w:t>
      </w:r>
      <w:r w:rsidR="005010EB" w:rsidRPr="001703D8">
        <w:rPr>
          <w:sz w:val="20"/>
          <w:szCs w:val="20"/>
        </w:rPr>
        <w:t>Take an immediate head count.</w:t>
      </w:r>
      <w:r w:rsidRPr="001703D8">
        <w:rPr>
          <w:sz w:val="20"/>
          <w:szCs w:val="20"/>
        </w:rPr>
        <w:t xml:space="preserve"> The primary responsibility of the staff is t</w:t>
      </w:r>
      <w:r w:rsidR="005010EB" w:rsidRPr="001703D8">
        <w:rPr>
          <w:sz w:val="20"/>
          <w:szCs w:val="20"/>
        </w:rPr>
        <w:t xml:space="preserve">o ensure program participants’ </w:t>
      </w:r>
      <w:r w:rsidRPr="001703D8">
        <w:rPr>
          <w:sz w:val="20"/>
          <w:szCs w:val="20"/>
        </w:rPr>
        <w:t>safety, not to find the fire source.</w:t>
      </w:r>
    </w:p>
    <w:p w14:paraId="5B53EAEB" w14:textId="77777777" w:rsidR="0013259A" w:rsidRPr="001703D8" w:rsidRDefault="0013259A" w:rsidP="00980DA2">
      <w:pPr>
        <w:rPr>
          <w:sz w:val="20"/>
          <w:szCs w:val="20"/>
        </w:rPr>
      </w:pPr>
    </w:p>
    <w:p w14:paraId="5CF132F3" w14:textId="77777777" w:rsidR="00875C5D" w:rsidRPr="001703D8" w:rsidRDefault="0013259A" w:rsidP="00980DA2">
      <w:pPr>
        <w:rPr>
          <w:sz w:val="20"/>
          <w:szCs w:val="20"/>
        </w:rPr>
      </w:pPr>
      <w:r w:rsidRPr="001703D8">
        <w:rPr>
          <w:sz w:val="20"/>
          <w:szCs w:val="20"/>
        </w:rPr>
        <w:t>If you smell smoke and choose to investigate, do not take students with you. If the fire is small, use an extinguisher. If unable to extinguis</w:t>
      </w:r>
      <w:r w:rsidR="005010EB" w:rsidRPr="001703D8">
        <w:rPr>
          <w:sz w:val="20"/>
          <w:szCs w:val="20"/>
        </w:rPr>
        <w:t xml:space="preserve">h, call 911 and alert building </w:t>
      </w:r>
      <w:r w:rsidR="00660367" w:rsidRPr="001703D8">
        <w:rPr>
          <w:sz w:val="20"/>
          <w:szCs w:val="20"/>
        </w:rPr>
        <w:t>occupants to exit</w:t>
      </w:r>
    </w:p>
    <w:p w14:paraId="5EF0F10D" w14:textId="77777777" w:rsidR="00875C5D" w:rsidRPr="001703D8" w:rsidRDefault="00875C5D" w:rsidP="00980DA2">
      <w:pPr>
        <w:rPr>
          <w:sz w:val="20"/>
          <w:szCs w:val="20"/>
        </w:rPr>
      </w:pPr>
    </w:p>
    <w:p w14:paraId="2F6E9D10" w14:textId="2C3C862B" w:rsidR="0013259A" w:rsidRPr="001703D8" w:rsidRDefault="0013259A" w:rsidP="003A33E0">
      <w:pPr>
        <w:pStyle w:val="Heading3"/>
      </w:pPr>
      <w:bookmarkStart w:id="88" w:name="_Toc255634153"/>
      <w:bookmarkStart w:id="89" w:name="_Toc389845969"/>
      <w:r w:rsidRPr="001703D8">
        <w:t>Storm and Tornado Warnings</w:t>
      </w:r>
      <w:bookmarkEnd w:id="88"/>
      <w:bookmarkEnd w:id="89"/>
    </w:p>
    <w:p w14:paraId="418C419C" w14:textId="5E3C6951" w:rsidR="0013259A" w:rsidRPr="001703D8" w:rsidRDefault="0013259A" w:rsidP="00980DA2">
      <w:pPr>
        <w:rPr>
          <w:sz w:val="20"/>
          <w:szCs w:val="20"/>
        </w:rPr>
      </w:pPr>
      <w:r w:rsidRPr="001703D8">
        <w:rPr>
          <w:sz w:val="20"/>
          <w:szCs w:val="20"/>
        </w:rPr>
        <w:t>In the event of severe thunderstorms, keep students i</w:t>
      </w:r>
      <w:r w:rsidR="005010EB" w:rsidRPr="001703D8">
        <w:rPr>
          <w:sz w:val="20"/>
          <w:szCs w:val="20"/>
        </w:rPr>
        <w:t xml:space="preserve">ndoors and away from plumbing, </w:t>
      </w:r>
      <w:r w:rsidRPr="001703D8">
        <w:rPr>
          <w:sz w:val="20"/>
          <w:szCs w:val="20"/>
        </w:rPr>
        <w:t>phones, and any other devices that could conduct electricity from a lightning strike. If in a vehicle, stay in the vehicle and close all windows so that they are sealed—your vehicle will provide safety from a lightning strike only if all windows and doors are sealed shut. (An exception would be a Tornado within striking distance—see below.)</w:t>
      </w:r>
    </w:p>
    <w:p w14:paraId="3CBDCC7F" w14:textId="77777777" w:rsidR="0013259A" w:rsidRPr="001703D8" w:rsidRDefault="0013259A" w:rsidP="00980DA2">
      <w:pPr>
        <w:rPr>
          <w:sz w:val="20"/>
          <w:szCs w:val="20"/>
        </w:rPr>
      </w:pPr>
    </w:p>
    <w:p w14:paraId="448B4A68" w14:textId="70E69FF7" w:rsidR="0013259A" w:rsidRPr="001703D8" w:rsidRDefault="0013259A" w:rsidP="00980DA2">
      <w:pPr>
        <w:rPr>
          <w:sz w:val="20"/>
          <w:szCs w:val="20"/>
        </w:rPr>
      </w:pPr>
      <w:r w:rsidRPr="001703D8">
        <w:rPr>
          <w:sz w:val="20"/>
          <w:szCs w:val="20"/>
        </w:rPr>
        <w:t>In the event of a Severe Thunderstorm Warning, refer to supervisors for appropriate directions. In a Thunde</w:t>
      </w:r>
      <w:r w:rsidR="005010EB" w:rsidRPr="001703D8">
        <w:rPr>
          <w:sz w:val="20"/>
          <w:szCs w:val="20"/>
        </w:rPr>
        <w:t xml:space="preserve">rstorm Warning, go immediately </w:t>
      </w:r>
      <w:r w:rsidRPr="001703D8">
        <w:rPr>
          <w:sz w:val="20"/>
          <w:szCs w:val="20"/>
        </w:rPr>
        <w:t>to a basement area free of windows and stay against an interior suppor</w:t>
      </w:r>
      <w:r w:rsidR="005010EB" w:rsidRPr="001703D8">
        <w:rPr>
          <w:sz w:val="20"/>
          <w:szCs w:val="20"/>
        </w:rPr>
        <w:t>t wall. Group students together</w:t>
      </w:r>
      <w:r w:rsidRPr="001703D8">
        <w:rPr>
          <w:sz w:val="20"/>
          <w:szCs w:val="20"/>
        </w:rPr>
        <w:t xml:space="preserve"> and in the most sheltered area you can find. IF ON THE ROAD: Stop your vehicle, leave it, and take cover in a ditch. In both cases, keep students calm, orderly, and fully accounted for.</w:t>
      </w:r>
    </w:p>
    <w:p w14:paraId="725D205D" w14:textId="77777777" w:rsidR="00980DA2" w:rsidRPr="001703D8" w:rsidRDefault="00980DA2" w:rsidP="003A33E0">
      <w:pPr>
        <w:pStyle w:val="Heading3"/>
      </w:pPr>
    </w:p>
    <w:p w14:paraId="0D83FC76" w14:textId="36D7AFA9" w:rsidR="0013259A" w:rsidRPr="001703D8" w:rsidRDefault="005010EB" w:rsidP="003A33E0">
      <w:pPr>
        <w:pStyle w:val="Heading3"/>
      </w:pPr>
      <w:bookmarkStart w:id="90" w:name="_Toc255634154"/>
      <w:bookmarkStart w:id="91" w:name="_Toc389845970"/>
      <w:r w:rsidRPr="001703D8">
        <w:t>Dealing</w:t>
      </w:r>
      <w:r w:rsidR="0013259A" w:rsidRPr="001703D8">
        <w:t xml:space="preserve"> with </w:t>
      </w:r>
      <w:r w:rsidRPr="001703D8">
        <w:t xml:space="preserve">Participant Medical </w:t>
      </w:r>
      <w:r w:rsidR="0013259A" w:rsidRPr="001703D8">
        <w:t>Concerns</w:t>
      </w:r>
      <w:bookmarkEnd w:id="90"/>
      <w:bookmarkEnd w:id="91"/>
      <w:r w:rsidR="0013259A" w:rsidRPr="001703D8">
        <w:t xml:space="preserve"> </w:t>
      </w:r>
    </w:p>
    <w:p w14:paraId="5737A4D2" w14:textId="13336B33" w:rsidR="005010EB" w:rsidRPr="001703D8" w:rsidRDefault="0013259A" w:rsidP="00980DA2">
      <w:pPr>
        <w:rPr>
          <w:sz w:val="20"/>
          <w:szCs w:val="20"/>
        </w:rPr>
      </w:pPr>
      <w:r w:rsidRPr="001703D8">
        <w:rPr>
          <w:sz w:val="20"/>
          <w:szCs w:val="20"/>
        </w:rPr>
        <w:t>Students will on rare occasions be genuinely sick. More frequently, they will try to convince you that they're sick. Here is an opportunity for you to evade responsibility, because</w:t>
      </w:r>
      <w:r w:rsidR="005010EB" w:rsidRPr="001703D8">
        <w:rPr>
          <w:sz w:val="20"/>
          <w:szCs w:val="20"/>
        </w:rPr>
        <w:t xml:space="preserve"> the only staff authorized to excuse students for an illness are the professional staff. </w:t>
      </w:r>
    </w:p>
    <w:p w14:paraId="7F847071" w14:textId="77777777" w:rsidR="0013259A" w:rsidRPr="001703D8" w:rsidRDefault="0013259A" w:rsidP="00980DA2">
      <w:pPr>
        <w:rPr>
          <w:sz w:val="20"/>
          <w:szCs w:val="20"/>
        </w:rPr>
      </w:pPr>
    </w:p>
    <w:p w14:paraId="16DA8B7A" w14:textId="77777777" w:rsidR="0013259A" w:rsidRPr="001703D8" w:rsidRDefault="0013259A" w:rsidP="00BF0346">
      <w:pPr>
        <w:pStyle w:val="ListParagraph"/>
        <w:numPr>
          <w:ilvl w:val="0"/>
          <w:numId w:val="27"/>
        </w:numPr>
        <w:contextualSpacing w:val="0"/>
        <w:rPr>
          <w:sz w:val="20"/>
          <w:szCs w:val="20"/>
        </w:rPr>
      </w:pPr>
      <w:r w:rsidRPr="001703D8">
        <w:rPr>
          <w:sz w:val="20"/>
          <w:szCs w:val="20"/>
        </w:rPr>
        <w:t>If a student tells you s/he is sick and cannot go to or continue in class/activity…</w:t>
      </w:r>
    </w:p>
    <w:p w14:paraId="59257480" w14:textId="36A438A7" w:rsidR="0013259A" w:rsidRPr="001703D8" w:rsidRDefault="0013259A" w:rsidP="00BF0346">
      <w:pPr>
        <w:pStyle w:val="ListParagraph"/>
        <w:numPr>
          <w:ilvl w:val="0"/>
          <w:numId w:val="27"/>
        </w:numPr>
        <w:contextualSpacing w:val="0"/>
        <w:rPr>
          <w:sz w:val="20"/>
          <w:szCs w:val="20"/>
        </w:rPr>
      </w:pPr>
      <w:r w:rsidRPr="001703D8">
        <w:rPr>
          <w:sz w:val="20"/>
          <w:szCs w:val="20"/>
        </w:rPr>
        <w:t>Staff will almost always tell the student to go to the class/activity and try it first, rather than let the student lie around the residence hall.</w:t>
      </w:r>
    </w:p>
    <w:p w14:paraId="6B03D43A" w14:textId="683F73DF" w:rsidR="0013259A" w:rsidRPr="001703D8" w:rsidRDefault="0013259A" w:rsidP="00BF0346">
      <w:pPr>
        <w:pStyle w:val="ListParagraph"/>
        <w:numPr>
          <w:ilvl w:val="0"/>
          <w:numId w:val="27"/>
        </w:numPr>
        <w:contextualSpacing w:val="0"/>
        <w:rPr>
          <w:sz w:val="20"/>
          <w:szCs w:val="20"/>
        </w:rPr>
      </w:pPr>
      <w:r w:rsidRPr="001703D8">
        <w:rPr>
          <w:sz w:val="20"/>
          <w:szCs w:val="20"/>
        </w:rPr>
        <w:t xml:space="preserve">If a student becomes ill </w:t>
      </w:r>
      <w:r w:rsidR="005010EB" w:rsidRPr="001703D8">
        <w:rPr>
          <w:sz w:val="20"/>
          <w:szCs w:val="20"/>
        </w:rPr>
        <w:t xml:space="preserve">during </w:t>
      </w:r>
      <w:r w:rsidRPr="001703D8">
        <w:rPr>
          <w:sz w:val="20"/>
          <w:szCs w:val="20"/>
        </w:rPr>
        <w:t>class, try to verify the illness. If warranted, walk with the student to the UB Office (varies depending on session). The supervisor will decide if a student should stay or return to the residence hall (summer only) and will notify teachers of the student’s illness so</w:t>
      </w:r>
      <w:r w:rsidR="005010EB" w:rsidRPr="001703D8">
        <w:rPr>
          <w:sz w:val="20"/>
          <w:szCs w:val="20"/>
        </w:rPr>
        <w:t xml:space="preserve"> </w:t>
      </w:r>
      <w:r w:rsidRPr="001703D8">
        <w:rPr>
          <w:sz w:val="20"/>
          <w:szCs w:val="20"/>
        </w:rPr>
        <w:t>that the student is not marked as skipping the class. If the student is to return to the residence hall, s/he will be escorted back to the residence hall by an on call Residential Youth Counselor, and report to the Residential Director (again, summer only).</w:t>
      </w:r>
    </w:p>
    <w:p w14:paraId="2F0EF840" w14:textId="3B86A0E8" w:rsidR="0013259A" w:rsidRPr="001703D8" w:rsidRDefault="0013259A" w:rsidP="00BF0346">
      <w:pPr>
        <w:pStyle w:val="ListParagraph"/>
        <w:numPr>
          <w:ilvl w:val="0"/>
          <w:numId w:val="27"/>
        </w:numPr>
        <w:contextualSpacing w:val="0"/>
        <w:rPr>
          <w:sz w:val="20"/>
          <w:szCs w:val="20"/>
        </w:rPr>
      </w:pPr>
      <w:r w:rsidRPr="001703D8">
        <w:rPr>
          <w:sz w:val="20"/>
          <w:szCs w:val="20"/>
        </w:rPr>
        <w:t xml:space="preserve">If the student becomes sick during an activity, event or field trip or while at the residence hall, </w:t>
      </w:r>
      <w:r w:rsidR="005010EB" w:rsidRPr="001703D8">
        <w:rPr>
          <w:sz w:val="20"/>
          <w:szCs w:val="20"/>
        </w:rPr>
        <w:t xml:space="preserve">TRIO </w:t>
      </w:r>
      <w:r w:rsidRPr="001703D8">
        <w:rPr>
          <w:sz w:val="20"/>
          <w:szCs w:val="20"/>
        </w:rPr>
        <w:t>UB</w:t>
      </w:r>
      <w:r w:rsidR="005010EB" w:rsidRPr="001703D8">
        <w:rPr>
          <w:sz w:val="20"/>
          <w:szCs w:val="20"/>
        </w:rPr>
        <w:t xml:space="preserve"> </w:t>
      </w:r>
      <w:r w:rsidRPr="001703D8">
        <w:rPr>
          <w:sz w:val="20"/>
          <w:szCs w:val="20"/>
        </w:rPr>
        <w:t>professional staff should be contacted immediately.</w:t>
      </w:r>
    </w:p>
    <w:p w14:paraId="4D6EB931" w14:textId="77777777" w:rsidR="0013259A" w:rsidRPr="001703D8" w:rsidRDefault="0013259A" w:rsidP="00980DA2">
      <w:pPr>
        <w:rPr>
          <w:sz w:val="20"/>
          <w:szCs w:val="20"/>
        </w:rPr>
      </w:pPr>
    </w:p>
    <w:p w14:paraId="0A0F26B9" w14:textId="72D0399D" w:rsidR="0013259A" w:rsidRDefault="0013259A" w:rsidP="00AD79B7">
      <w:pPr>
        <w:rPr>
          <w:sz w:val="20"/>
          <w:szCs w:val="20"/>
        </w:rPr>
      </w:pPr>
      <w:r w:rsidRPr="001703D8">
        <w:rPr>
          <w:sz w:val="20"/>
          <w:szCs w:val="20"/>
        </w:rPr>
        <w:lastRenderedPageBreak/>
        <w:t>In most cases if the student has a fever or seems very ill, professional staff will have the student sit-out for a while until they feel better. During the academic year, they will likely be sent home.  If the illness is serious the supervisor will call the parent to arrange for the student to visit the family doctor and/or go home to recuperate. If an emergency injury occurs the supervisor on duty has parent authoriz</w:t>
      </w:r>
      <w:r w:rsidR="005010EB" w:rsidRPr="001703D8">
        <w:rPr>
          <w:sz w:val="20"/>
          <w:szCs w:val="20"/>
        </w:rPr>
        <w:t>ation to take the student to Hennepin County Medical Center Emergency room: UB professional sta</w:t>
      </w:r>
      <w:r w:rsidR="00F26A34" w:rsidRPr="001703D8">
        <w:rPr>
          <w:sz w:val="20"/>
          <w:szCs w:val="20"/>
        </w:rPr>
        <w:t>ff</w:t>
      </w:r>
      <w:r w:rsidR="00AD79B7">
        <w:rPr>
          <w:sz w:val="20"/>
          <w:szCs w:val="20"/>
        </w:rPr>
        <w:t xml:space="preserve"> must make all such decision.</w:t>
      </w:r>
    </w:p>
    <w:p w14:paraId="48D74ED7" w14:textId="77777777" w:rsidR="00AD79B7" w:rsidRDefault="00AD79B7" w:rsidP="003A33E0">
      <w:pPr>
        <w:pStyle w:val="Heading3"/>
      </w:pPr>
      <w:bookmarkStart w:id="92" w:name="_Toc255634155"/>
      <w:bookmarkStart w:id="93" w:name="_Toc389845971"/>
    </w:p>
    <w:p w14:paraId="0A1B1FB5" w14:textId="5EA8DA75" w:rsidR="0013259A" w:rsidRPr="001703D8" w:rsidRDefault="00327D0D" w:rsidP="003A33E0">
      <w:pPr>
        <w:pStyle w:val="Heading3"/>
      </w:pPr>
      <w:r w:rsidRPr="001703D8">
        <w:t>Medication</w:t>
      </w:r>
      <w:r w:rsidR="0013259A" w:rsidRPr="001703D8">
        <w:t xml:space="preserve"> Distribution</w:t>
      </w:r>
      <w:bookmarkEnd w:id="92"/>
      <w:bookmarkEnd w:id="93"/>
    </w:p>
    <w:p w14:paraId="4D9C188D" w14:textId="1A799708" w:rsidR="0013259A" w:rsidRPr="001703D8" w:rsidRDefault="0013259A" w:rsidP="00980DA2">
      <w:pPr>
        <w:tabs>
          <w:tab w:val="left" w:pos="3230"/>
        </w:tabs>
        <w:rPr>
          <w:sz w:val="20"/>
          <w:szCs w:val="20"/>
        </w:rPr>
      </w:pPr>
      <w:r w:rsidRPr="001703D8">
        <w:rPr>
          <w:sz w:val="20"/>
          <w:szCs w:val="20"/>
        </w:rPr>
        <w:t xml:space="preserve">Over the Counter: Staff may give a student only on e dos e at a time </w:t>
      </w:r>
      <w:r w:rsidR="00327D0D" w:rsidRPr="001703D8">
        <w:rPr>
          <w:sz w:val="20"/>
          <w:szCs w:val="20"/>
        </w:rPr>
        <w:t xml:space="preserve">of over the counter medication </w:t>
      </w:r>
      <w:r w:rsidRPr="001703D8">
        <w:rPr>
          <w:sz w:val="20"/>
          <w:szCs w:val="20"/>
        </w:rPr>
        <w:t xml:space="preserve">when requested: aspirin, Midol, Tylenol, Sudafed (antihistamine), etc. Keep track of </w:t>
      </w:r>
      <w:r w:rsidR="005010EB" w:rsidRPr="001703D8">
        <w:rPr>
          <w:sz w:val="20"/>
          <w:szCs w:val="20"/>
        </w:rPr>
        <w:t>which</w:t>
      </w:r>
      <w:r w:rsidRPr="001703D8">
        <w:rPr>
          <w:sz w:val="20"/>
          <w:szCs w:val="20"/>
        </w:rPr>
        <w:t xml:space="preserve"> s</w:t>
      </w:r>
      <w:r w:rsidR="005010EB" w:rsidRPr="001703D8">
        <w:rPr>
          <w:sz w:val="20"/>
          <w:szCs w:val="20"/>
        </w:rPr>
        <w:t xml:space="preserve">tudent you gave the medication to, what medication </w:t>
      </w:r>
      <w:r w:rsidRPr="001703D8">
        <w:rPr>
          <w:sz w:val="20"/>
          <w:szCs w:val="20"/>
        </w:rPr>
        <w:t xml:space="preserve">you gave, and </w:t>
      </w:r>
      <w:r w:rsidR="005010EB" w:rsidRPr="001703D8">
        <w:rPr>
          <w:sz w:val="20"/>
          <w:szCs w:val="20"/>
        </w:rPr>
        <w:t xml:space="preserve">when you gave it. Report it to your immediate </w:t>
      </w:r>
      <w:r w:rsidRPr="001703D8">
        <w:rPr>
          <w:sz w:val="20"/>
          <w:szCs w:val="20"/>
        </w:rPr>
        <w:t>supervisor.</w:t>
      </w:r>
    </w:p>
    <w:p w14:paraId="195762D0" w14:textId="3561483C" w:rsidR="0013259A" w:rsidRPr="001703D8" w:rsidRDefault="005010EB" w:rsidP="00980DA2">
      <w:pPr>
        <w:tabs>
          <w:tab w:val="left" w:pos="3230"/>
        </w:tabs>
        <w:rPr>
          <w:sz w:val="20"/>
          <w:szCs w:val="20"/>
        </w:rPr>
      </w:pPr>
      <w:r w:rsidRPr="001703D8">
        <w:rPr>
          <w:rFonts w:cs="Times New Roman"/>
          <w:sz w:val="20"/>
          <w:szCs w:val="20"/>
        </w:rPr>
        <w:t>P</w:t>
      </w:r>
      <w:r w:rsidR="0013259A" w:rsidRPr="001703D8">
        <w:rPr>
          <w:sz w:val="20"/>
          <w:szCs w:val="20"/>
        </w:rPr>
        <w:t>rescription: Students are required to report any prescribed medications they are taking. During</w:t>
      </w:r>
      <w:r w:rsidRPr="001703D8">
        <w:rPr>
          <w:sz w:val="20"/>
          <w:szCs w:val="20"/>
        </w:rPr>
        <w:t xml:space="preserve"> </w:t>
      </w:r>
      <w:r w:rsidR="0013259A" w:rsidRPr="001703D8">
        <w:rPr>
          <w:sz w:val="20"/>
          <w:szCs w:val="20"/>
        </w:rPr>
        <w:t xml:space="preserve">the summer program, </w:t>
      </w:r>
      <w:r w:rsidRPr="001703D8">
        <w:rPr>
          <w:sz w:val="20"/>
          <w:szCs w:val="20"/>
        </w:rPr>
        <w:t xml:space="preserve">TRIO </w:t>
      </w:r>
      <w:r w:rsidR="0013259A" w:rsidRPr="001703D8">
        <w:rPr>
          <w:sz w:val="20"/>
          <w:szCs w:val="20"/>
        </w:rPr>
        <w:t>UB staff may be r</w:t>
      </w:r>
      <w:r w:rsidRPr="001703D8">
        <w:rPr>
          <w:sz w:val="20"/>
          <w:szCs w:val="20"/>
        </w:rPr>
        <w:t xml:space="preserve">equired to dispense medication </w:t>
      </w:r>
      <w:r w:rsidR="0013259A" w:rsidRPr="001703D8">
        <w:rPr>
          <w:sz w:val="20"/>
          <w:szCs w:val="20"/>
        </w:rPr>
        <w:t>to students ta</w:t>
      </w:r>
      <w:r w:rsidR="00327D0D" w:rsidRPr="001703D8">
        <w:rPr>
          <w:sz w:val="20"/>
          <w:szCs w:val="20"/>
        </w:rPr>
        <w:t xml:space="preserve">king narcotics or prescription </w:t>
      </w:r>
      <w:r w:rsidR="0013259A" w:rsidRPr="001703D8">
        <w:rPr>
          <w:sz w:val="20"/>
          <w:szCs w:val="20"/>
        </w:rPr>
        <w:t>pa</w:t>
      </w:r>
      <w:r w:rsidRPr="001703D8">
        <w:rPr>
          <w:sz w:val="20"/>
          <w:szCs w:val="20"/>
        </w:rPr>
        <w:t xml:space="preserve">in medication.  Your immediate </w:t>
      </w:r>
      <w:r w:rsidR="0013259A" w:rsidRPr="001703D8">
        <w:rPr>
          <w:sz w:val="20"/>
          <w:szCs w:val="20"/>
        </w:rPr>
        <w:t>supervisor will walk you through how to monitor and track this distribution.</w:t>
      </w:r>
    </w:p>
    <w:p w14:paraId="4876790A" w14:textId="77777777" w:rsidR="0013259A" w:rsidRPr="001703D8" w:rsidRDefault="0013259A" w:rsidP="00980DA2">
      <w:pPr>
        <w:tabs>
          <w:tab w:val="left" w:pos="3230"/>
        </w:tabs>
        <w:rPr>
          <w:sz w:val="20"/>
          <w:szCs w:val="20"/>
        </w:rPr>
      </w:pPr>
    </w:p>
    <w:p w14:paraId="040E464F" w14:textId="77777777" w:rsidR="0013259A" w:rsidRPr="001703D8" w:rsidRDefault="0013259A" w:rsidP="003A33E0">
      <w:pPr>
        <w:pStyle w:val="Heading3"/>
      </w:pPr>
      <w:bookmarkStart w:id="94" w:name="_Toc255634156"/>
      <w:bookmarkStart w:id="95" w:name="_Toc389845972"/>
      <w:r w:rsidRPr="001703D8">
        <w:t>Serious Accident or Injury</w:t>
      </w:r>
      <w:bookmarkEnd w:id="94"/>
      <w:bookmarkEnd w:id="95"/>
    </w:p>
    <w:p w14:paraId="32ABF7BA" w14:textId="77777777" w:rsidR="0013259A" w:rsidRPr="001703D8" w:rsidRDefault="0013259A" w:rsidP="00BF0346">
      <w:pPr>
        <w:pStyle w:val="ListParagraph"/>
        <w:numPr>
          <w:ilvl w:val="0"/>
          <w:numId w:val="28"/>
        </w:numPr>
        <w:tabs>
          <w:tab w:val="left" w:pos="3230"/>
        </w:tabs>
        <w:rPr>
          <w:sz w:val="20"/>
          <w:szCs w:val="20"/>
        </w:rPr>
      </w:pPr>
      <w:r w:rsidRPr="001703D8">
        <w:rPr>
          <w:sz w:val="20"/>
          <w:szCs w:val="20"/>
        </w:rPr>
        <w:t>In the case of a serious accident or injury,</w:t>
      </w:r>
    </w:p>
    <w:p w14:paraId="0A0025DE" w14:textId="0D809FEE" w:rsidR="0013259A" w:rsidRPr="001703D8" w:rsidRDefault="0013259A" w:rsidP="00BF0346">
      <w:pPr>
        <w:pStyle w:val="ListParagraph"/>
        <w:numPr>
          <w:ilvl w:val="0"/>
          <w:numId w:val="28"/>
        </w:numPr>
        <w:tabs>
          <w:tab w:val="left" w:pos="3230"/>
        </w:tabs>
        <w:rPr>
          <w:sz w:val="20"/>
          <w:szCs w:val="20"/>
        </w:rPr>
      </w:pPr>
      <w:r w:rsidRPr="001703D8">
        <w:rPr>
          <w:sz w:val="20"/>
          <w:szCs w:val="20"/>
        </w:rPr>
        <w:t xml:space="preserve">Immediately respond with first aid </w:t>
      </w:r>
      <w:r w:rsidR="00327D0D" w:rsidRPr="001703D8">
        <w:rPr>
          <w:sz w:val="20"/>
          <w:szCs w:val="20"/>
        </w:rPr>
        <w:t xml:space="preserve">(if you are first aid certified) </w:t>
      </w:r>
      <w:r w:rsidRPr="001703D8">
        <w:rPr>
          <w:sz w:val="20"/>
          <w:szCs w:val="20"/>
        </w:rPr>
        <w:t xml:space="preserve">and </w:t>
      </w:r>
      <w:r w:rsidR="00327D0D" w:rsidRPr="001703D8">
        <w:rPr>
          <w:sz w:val="20"/>
          <w:szCs w:val="20"/>
        </w:rPr>
        <w:t>call for 911</w:t>
      </w:r>
      <w:r w:rsidRPr="001703D8">
        <w:rPr>
          <w:sz w:val="20"/>
          <w:szCs w:val="20"/>
        </w:rPr>
        <w:t xml:space="preserve"> (Keep in mind the ABC’s of</w:t>
      </w:r>
      <w:r w:rsidR="00327D0D" w:rsidRPr="001703D8">
        <w:rPr>
          <w:sz w:val="20"/>
          <w:szCs w:val="20"/>
        </w:rPr>
        <w:t xml:space="preserve"> </w:t>
      </w:r>
      <w:r w:rsidRPr="001703D8">
        <w:rPr>
          <w:sz w:val="20"/>
          <w:szCs w:val="20"/>
        </w:rPr>
        <w:t>First Aid: Airway, Bleeding, Circulation.)</w:t>
      </w:r>
    </w:p>
    <w:p w14:paraId="42B95B43" w14:textId="43077D69" w:rsidR="0013259A" w:rsidRPr="001703D8" w:rsidRDefault="0013259A" w:rsidP="00BF0346">
      <w:pPr>
        <w:pStyle w:val="ListParagraph"/>
        <w:numPr>
          <w:ilvl w:val="0"/>
          <w:numId w:val="28"/>
        </w:numPr>
        <w:tabs>
          <w:tab w:val="left" w:pos="3230"/>
        </w:tabs>
        <w:rPr>
          <w:sz w:val="20"/>
          <w:szCs w:val="20"/>
        </w:rPr>
      </w:pPr>
      <w:r w:rsidRPr="001703D8">
        <w:rPr>
          <w:sz w:val="20"/>
          <w:szCs w:val="20"/>
        </w:rPr>
        <w:t>Not</w:t>
      </w:r>
      <w:r w:rsidR="00327D0D" w:rsidRPr="001703D8">
        <w:rPr>
          <w:sz w:val="20"/>
          <w:szCs w:val="20"/>
        </w:rPr>
        <w:t>ify your supervisor immediately</w:t>
      </w:r>
    </w:p>
    <w:p w14:paraId="5BEEFA39" w14:textId="2049BF49" w:rsidR="0013259A" w:rsidRPr="001703D8" w:rsidRDefault="0013259A" w:rsidP="00BF0346">
      <w:pPr>
        <w:pStyle w:val="ListParagraph"/>
        <w:numPr>
          <w:ilvl w:val="0"/>
          <w:numId w:val="28"/>
        </w:numPr>
        <w:tabs>
          <w:tab w:val="left" w:pos="3230"/>
        </w:tabs>
        <w:rPr>
          <w:sz w:val="20"/>
          <w:szCs w:val="20"/>
        </w:rPr>
      </w:pPr>
      <w:r w:rsidRPr="001703D8">
        <w:rPr>
          <w:sz w:val="20"/>
          <w:szCs w:val="20"/>
        </w:rPr>
        <w:t>If you are at the residence hall, notify the front desk.</w:t>
      </w:r>
    </w:p>
    <w:p w14:paraId="7A023139" w14:textId="4668C252" w:rsidR="0013259A" w:rsidRPr="001703D8" w:rsidRDefault="0013259A" w:rsidP="00BF0346">
      <w:pPr>
        <w:pStyle w:val="ListParagraph"/>
        <w:numPr>
          <w:ilvl w:val="0"/>
          <w:numId w:val="28"/>
        </w:numPr>
        <w:tabs>
          <w:tab w:val="left" w:pos="3230"/>
        </w:tabs>
        <w:rPr>
          <w:sz w:val="20"/>
          <w:szCs w:val="20"/>
        </w:rPr>
      </w:pPr>
      <w:r w:rsidRPr="001703D8">
        <w:rPr>
          <w:sz w:val="20"/>
          <w:szCs w:val="20"/>
        </w:rPr>
        <w:t>Keep the other students calm and well away from the injured party.</w:t>
      </w:r>
    </w:p>
    <w:p w14:paraId="1CC35EA3" w14:textId="77777777" w:rsidR="0013259A" w:rsidRPr="001703D8" w:rsidRDefault="0013259A" w:rsidP="00980DA2">
      <w:pPr>
        <w:tabs>
          <w:tab w:val="left" w:pos="3230"/>
        </w:tabs>
        <w:rPr>
          <w:sz w:val="20"/>
          <w:szCs w:val="20"/>
        </w:rPr>
      </w:pPr>
    </w:p>
    <w:p w14:paraId="0E124DD0" w14:textId="676FAB4B" w:rsidR="0013259A" w:rsidRPr="001703D8" w:rsidRDefault="00327D0D" w:rsidP="00980DA2">
      <w:pPr>
        <w:tabs>
          <w:tab w:val="left" w:pos="3230"/>
        </w:tabs>
        <w:rPr>
          <w:i/>
          <w:sz w:val="20"/>
          <w:szCs w:val="20"/>
        </w:rPr>
      </w:pPr>
      <w:r w:rsidRPr="001703D8">
        <w:rPr>
          <w:i/>
          <w:sz w:val="20"/>
          <w:szCs w:val="20"/>
        </w:rPr>
        <w:t xml:space="preserve">TRIO </w:t>
      </w:r>
      <w:r w:rsidR="0013259A" w:rsidRPr="001703D8">
        <w:rPr>
          <w:i/>
          <w:sz w:val="20"/>
          <w:szCs w:val="20"/>
        </w:rPr>
        <w:t>UB professional staff will notify the parents</w:t>
      </w:r>
      <w:r w:rsidR="0013259A" w:rsidRPr="001703D8">
        <w:rPr>
          <w:sz w:val="20"/>
          <w:szCs w:val="20"/>
        </w:rPr>
        <w:t>. When you call anyone for assistance be ready to describe the symptoms or the nature of the injury and your exact location. If possible, send a staff perso</w:t>
      </w:r>
      <w:r w:rsidRPr="001703D8">
        <w:rPr>
          <w:sz w:val="20"/>
          <w:szCs w:val="20"/>
        </w:rPr>
        <w:t xml:space="preserve">n to the front of the building </w:t>
      </w:r>
      <w:r w:rsidR="0013259A" w:rsidRPr="001703D8">
        <w:rPr>
          <w:sz w:val="20"/>
          <w:szCs w:val="20"/>
        </w:rPr>
        <w:t>to meet and escort medical assistance to the exact site.</w:t>
      </w:r>
    </w:p>
    <w:p w14:paraId="6F3FD9AF" w14:textId="77777777" w:rsidR="0013259A" w:rsidRPr="001703D8" w:rsidRDefault="0013259A" w:rsidP="00980DA2">
      <w:pPr>
        <w:tabs>
          <w:tab w:val="left" w:pos="3230"/>
        </w:tabs>
        <w:rPr>
          <w:sz w:val="20"/>
          <w:szCs w:val="20"/>
        </w:rPr>
      </w:pPr>
    </w:p>
    <w:p w14:paraId="7F8F0675" w14:textId="4515256C" w:rsidR="0013259A" w:rsidRPr="001703D8" w:rsidRDefault="0013259A" w:rsidP="00980DA2">
      <w:pPr>
        <w:tabs>
          <w:tab w:val="left" w:pos="3230"/>
        </w:tabs>
        <w:rPr>
          <w:sz w:val="20"/>
          <w:szCs w:val="20"/>
        </w:rPr>
      </w:pPr>
      <w:r w:rsidRPr="001703D8">
        <w:rPr>
          <w:b/>
          <w:sz w:val="20"/>
          <w:szCs w:val="20"/>
        </w:rPr>
        <w:t>Calling 911 means that the situation is beyond your experience or expertise to handle.</w:t>
      </w:r>
      <w:r w:rsidRPr="001703D8">
        <w:rPr>
          <w:sz w:val="20"/>
          <w:szCs w:val="20"/>
        </w:rPr>
        <w:t xml:space="preserve"> If you are not sure of the seriousness of the injury or illness, you can call and describe the symptoms to the 911 operator. Follow the directions you are given by the 911 operator. The 911 operator will decide whether or not to dispatch an emergency vehicle (ambulance) or people with more medical experience (police/medics). Use goo</w:t>
      </w:r>
      <w:r w:rsidR="00327D0D" w:rsidRPr="001703D8">
        <w:rPr>
          <w:sz w:val="20"/>
          <w:szCs w:val="20"/>
        </w:rPr>
        <w:t>d judgment.  Do not immediately</w:t>
      </w:r>
      <w:r w:rsidRPr="001703D8">
        <w:rPr>
          <w:sz w:val="20"/>
          <w:szCs w:val="20"/>
        </w:rPr>
        <w:t xml:space="preserve"> insist on an ambulance. The ambulance charge could easily be several hundred dollars, which is very costly, especially if it was not needed in the first place.</w:t>
      </w:r>
    </w:p>
    <w:p w14:paraId="34012855" w14:textId="77777777" w:rsidR="0013259A" w:rsidRPr="001703D8" w:rsidRDefault="0013259A" w:rsidP="00980DA2">
      <w:pPr>
        <w:tabs>
          <w:tab w:val="left" w:pos="3230"/>
        </w:tabs>
        <w:rPr>
          <w:sz w:val="20"/>
          <w:szCs w:val="20"/>
        </w:rPr>
      </w:pPr>
    </w:p>
    <w:p w14:paraId="2B7516DA" w14:textId="77777777" w:rsidR="0013259A" w:rsidRPr="001703D8" w:rsidRDefault="0013259A" w:rsidP="00980DA2">
      <w:pPr>
        <w:tabs>
          <w:tab w:val="left" w:pos="3230"/>
        </w:tabs>
        <w:rPr>
          <w:sz w:val="20"/>
          <w:szCs w:val="20"/>
        </w:rPr>
      </w:pPr>
    </w:p>
    <w:p w14:paraId="46D1AFE7" w14:textId="6861A1EF" w:rsidR="0013259A" w:rsidRPr="001703D8" w:rsidRDefault="00327D0D" w:rsidP="009F4179">
      <w:pPr>
        <w:pStyle w:val="Heading2"/>
      </w:pPr>
      <w:bookmarkStart w:id="96" w:name="_Toc389845973"/>
      <w:r w:rsidRPr="001703D8">
        <w:t>Computer Lab &amp; iPad</w:t>
      </w:r>
      <w:r w:rsidR="0013259A" w:rsidRPr="001703D8">
        <w:t xml:space="preserve"> Usage</w:t>
      </w:r>
      <w:bookmarkEnd w:id="96"/>
      <w:r w:rsidR="0013259A" w:rsidRPr="001703D8">
        <w:t xml:space="preserve"> </w:t>
      </w:r>
    </w:p>
    <w:p w14:paraId="7556152B" w14:textId="638FD166" w:rsidR="0013259A" w:rsidRPr="001703D8" w:rsidRDefault="0013259A" w:rsidP="00980DA2">
      <w:pPr>
        <w:tabs>
          <w:tab w:val="left" w:pos="3230"/>
        </w:tabs>
        <w:rPr>
          <w:sz w:val="20"/>
          <w:szCs w:val="20"/>
        </w:rPr>
      </w:pPr>
      <w:r w:rsidRPr="001703D8">
        <w:rPr>
          <w:sz w:val="20"/>
          <w:szCs w:val="20"/>
        </w:rPr>
        <w:t xml:space="preserve">All </w:t>
      </w:r>
      <w:proofErr w:type="spellStart"/>
      <w:r w:rsidRPr="001703D8">
        <w:rPr>
          <w:sz w:val="20"/>
          <w:szCs w:val="20"/>
        </w:rPr>
        <w:t>TRiO</w:t>
      </w:r>
      <w:proofErr w:type="spellEnd"/>
      <w:r w:rsidRPr="001703D8">
        <w:rPr>
          <w:sz w:val="20"/>
          <w:szCs w:val="20"/>
        </w:rPr>
        <w:t xml:space="preserve"> Upward Bound students and staff are responsible for good behavior when using University of Minnesota computer</w:t>
      </w:r>
      <w:r w:rsidR="00980DA2" w:rsidRPr="001703D8">
        <w:rPr>
          <w:sz w:val="20"/>
          <w:szCs w:val="20"/>
        </w:rPr>
        <w:t xml:space="preserve"> labs and Upward Bound provided technology </w:t>
      </w:r>
      <w:r w:rsidRPr="001703D8">
        <w:rPr>
          <w:sz w:val="20"/>
          <w:szCs w:val="20"/>
        </w:rPr>
        <w:t>(</w:t>
      </w:r>
      <w:proofErr w:type="spellStart"/>
      <w:r w:rsidRPr="001703D8">
        <w:rPr>
          <w:sz w:val="20"/>
          <w:szCs w:val="20"/>
        </w:rPr>
        <w:t>ipads</w:t>
      </w:r>
      <w:proofErr w:type="spellEnd"/>
      <w:r w:rsidRPr="001703D8">
        <w:rPr>
          <w:sz w:val="20"/>
          <w:szCs w:val="20"/>
        </w:rPr>
        <w:t>, etc.) during program hours. Upward Bound staff will make rules and expectations clear and monitor use as reasonably appropriate.</w:t>
      </w:r>
    </w:p>
    <w:p w14:paraId="0277142D" w14:textId="77777777" w:rsidR="0013259A" w:rsidRPr="001703D8" w:rsidRDefault="0013259A" w:rsidP="00980DA2">
      <w:pPr>
        <w:tabs>
          <w:tab w:val="left" w:pos="3230"/>
        </w:tabs>
        <w:rPr>
          <w:sz w:val="20"/>
          <w:szCs w:val="20"/>
        </w:rPr>
      </w:pPr>
    </w:p>
    <w:p w14:paraId="7AC29643" w14:textId="376816F2" w:rsidR="0013259A" w:rsidRPr="001703D8" w:rsidRDefault="0013259A" w:rsidP="00980DA2">
      <w:pPr>
        <w:tabs>
          <w:tab w:val="left" w:pos="3230"/>
        </w:tabs>
        <w:rPr>
          <w:sz w:val="20"/>
          <w:szCs w:val="20"/>
        </w:rPr>
      </w:pPr>
      <w:r w:rsidRPr="001703D8">
        <w:rPr>
          <w:sz w:val="20"/>
          <w:szCs w:val="20"/>
        </w:rPr>
        <w:t xml:space="preserve">Staff and students who utilize the computer lab and/or iPads must follow the rules and expectations for students/staff using computers on the University of Minnesota (Twin Cities) campus.  Furthermore, you are </w:t>
      </w:r>
      <w:proofErr w:type="spellStart"/>
      <w:r w:rsidRPr="001703D8">
        <w:rPr>
          <w:sz w:val="20"/>
          <w:szCs w:val="20"/>
        </w:rPr>
        <w:t>tp</w:t>
      </w:r>
      <w:proofErr w:type="spellEnd"/>
      <w:r w:rsidRPr="001703D8">
        <w:rPr>
          <w:sz w:val="20"/>
          <w:szCs w:val="20"/>
        </w:rPr>
        <w:t xml:space="preserve"> use all technological equipment (computers, </w:t>
      </w:r>
      <w:proofErr w:type="spellStart"/>
      <w:r w:rsidRPr="001703D8">
        <w:rPr>
          <w:sz w:val="20"/>
          <w:szCs w:val="20"/>
        </w:rPr>
        <w:t>ipads</w:t>
      </w:r>
      <w:proofErr w:type="spellEnd"/>
      <w:r w:rsidRPr="001703D8">
        <w:rPr>
          <w:sz w:val="20"/>
          <w:szCs w:val="20"/>
        </w:rPr>
        <w:t>, etc.) respectfully and report all equipment</w:t>
      </w:r>
      <w:r w:rsidR="00327D0D" w:rsidRPr="001703D8">
        <w:rPr>
          <w:sz w:val="20"/>
          <w:szCs w:val="20"/>
        </w:rPr>
        <w:t xml:space="preserve"> </w:t>
      </w:r>
      <w:r w:rsidRPr="001703D8">
        <w:rPr>
          <w:sz w:val="20"/>
          <w:szCs w:val="20"/>
        </w:rPr>
        <w:t>damage and problems to an Upward Bound staff person.  As a user, you agree not to tamper with or hack into other user areas. You are required to respect and follow Upward Bound staff requests and rules</w:t>
      </w:r>
      <w:r w:rsidR="00327D0D" w:rsidRPr="001703D8">
        <w:rPr>
          <w:sz w:val="20"/>
          <w:szCs w:val="20"/>
        </w:rPr>
        <w:t xml:space="preserve"> while using computer labs and other </w:t>
      </w:r>
      <w:r w:rsidR="00327D0D" w:rsidRPr="001703D8">
        <w:rPr>
          <w:sz w:val="20"/>
          <w:szCs w:val="20"/>
        </w:rPr>
        <w:lastRenderedPageBreak/>
        <w:t xml:space="preserve">technology devices provided </w:t>
      </w:r>
      <w:r w:rsidRPr="001703D8">
        <w:rPr>
          <w:sz w:val="20"/>
          <w:szCs w:val="20"/>
        </w:rPr>
        <w:t>through Upward Bound programming. You will be liable for any damage or loss that occurs to the iPad while in your care.</w:t>
      </w:r>
    </w:p>
    <w:p w14:paraId="160B7F1B" w14:textId="77777777" w:rsidR="0013259A" w:rsidRPr="001703D8" w:rsidRDefault="0013259A" w:rsidP="00980DA2">
      <w:pPr>
        <w:tabs>
          <w:tab w:val="left" w:pos="3230"/>
        </w:tabs>
        <w:rPr>
          <w:sz w:val="20"/>
          <w:szCs w:val="20"/>
        </w:rPr>
        <w:sectPr w:rsidR="0013259A" w:rsidRPr="001703D8" w:rsidSect="00A72CAF">
          <w:footerReference w:type="even" r:id="rId55"/>
          <w:footerReference w:type="default" r:id="rId56"/>
          <w:pgSz w:w="12240" w:h="15840"/>
          <w:pgMar w:top="1440" w:right="1440" w:bottom="1440" w:left="1440" w:header="15616" w:footer="877" w:gutter="0"/>
          <w:cols w:space="720"/>
        </w:sectPr>
      </w:pPr>
    </w:p>
    <w:p w14:paraId="0E3C4AF7" w14:textId="77777777" w:rsidR="00327D0D" w:rsidRPr="001703D8" w:rsidRDefault="00327D0D" w:rsidP="00980DA2">
      <w:pPr>
        <w:tabs>
          <w:tab w:val="left" w:pos="3230"/>
        </w:tabs>
        <w:rPr>
          <w:sz w:val="20"/>
          <w:szCs w:val="20"/>
          <w:u w:val="single"/>
        </w:rPr>
      </w:pPr>
    </w:p>
    <w:p w14:paraId="5217DE8A" w14:textId="3BC5F94C" w:rsidR="0013259A" w:rsidRPr="001703D8" w:rsidRDefault="0013259A" w:rsidP="003A33E0">
      <w:pPr>
        <w:pStyle w:val="Heading3"/>
      </w:pPr>
      <w:bookmarkStart w:id="97" w:name="_Toc255634158"/>
      <w:bookmarkStart w:id="98" w:name="_Toc389845974"/>
      <w:r w:rsidRPr="001703D8">
        <w:t>Usage Expectations</w:t>
      </w:r>
      <w:bookmarkEnd w:id="97"/>
      <w:bookmarkEnd w:id="98"/>
    </w:p>
    <w:p w14:paraId="30CC59F7" w14:textId="77777777" w:rsidR="00327D0D" w:rsidRPr="001703D8" w:rsidRDefault="0013259A" w:rsidP="00BF0346">
      <w:pPr>
        <w:pStyle w:val="ListParagraph"/>
        <w:numPr>
          <w:ilvl w:val="0"/>
          <w:numId w:val="29"/>
        </w:numPr>
        <w:tabs>
          <w:tab w:val="left" w:pos="3230"/>
        </w:tabs>
        <w:rPr>
          <w:sz w:val="20"/>
          <w:szCs w:val="20"/>
        </w:rPr>
      </w:pPr>
      <w:r w:rsidRPr="001703D8">
        <w:rPr>
          <w:sz w:val="20"/>
          <w:szCs w:val="20"/>
        </w:rPr>
        <w:t>No eating or drinking allowed in computer labs</w:t>
      </w:r>
    </w:p>
    <w:p w14:paraId="245B6EA9" w14:textId="2AA431AC" w:rsidR="0013259A" w:rsidRPr="001703D8" w:rsidRDefault="0013259A" w:rsidP="00BF0346">
      <w:pPr>
        <w:pStyle w:val="ListParagraph"/>
        <w:numPr>
          <w:ilvl w:val="0"/>
          <w:numId w:val="29"/>
        </w:numPr>
        <w:tabs>
          <w:tab w:val="left" w:pos="3230"/>
        </w:tabs>
        <w:rPr>
          <w:sz w:val="20"/>
          <w:szCs w:val="20"/>
        </w:rPr>
      </w:pPr>
      <w:r w:rsidRPr="001703D8">
        <w:rPr>
          <w:sz w:val="20"/>
          <w:szCs w:val="20"/>
        </w:rPr>
        <w:t>Displaying offensive language, messages or inappropriate pictures is not allowed</w:t>
      </w:r>
    </w:p>
    <w:p w14:paraId="62B104F6" w14:textId="096650BF" w:rsidR="0013259A" w:rsidRPr="001703D8" w:rsidRDefault="0013259A" w:rsidP="00BF0346">
      <w:pPr>
        <w:pStyle w:val="ListParagraph"/>
        <w:numPr>
          <w:ilvl w:val="0"/>
          <w:numId w:val="29"/>
        </w:numPr>
        <w:tabs>
          <w:tab w:val="left" w:pos="3230"/>
        </w:tabs>
        <w:rPr>
          <w:sz w:val="20"/>
          <w:szCs w:val="20"/>
        </w:rPr>
      </w:pPr>
      <w:r w:rsidRPr="001703D8">
        <w:rPr>
          <w:sz w:val="20"/>
          <w:szCs w:val="20"/>
        </w:rPr>
        <w:t xml:space="preserve">No harassing, attacking, insulting or </w:t>
      </w:r>
      <w:r w:rsidR="00327D0D" w:rsidRPr="001703D8">
        <w:rPr>
          <w:sz w:val="20"/>
          <w:szCs w:val="20"/>
        </w:rPr>
        <w:t>bullying others via UB provided</w:t>
      </w:r>
      <w:r w:rsidRPr="001703D8">
        <w:rPr>
          <w:sz w:val="20"/>
          <w:szCs w:val="20"/>
        </w:rPr>
        <w:t xml:space="preserve"> technology</w:t>
      </w:r>
    </w:p>
    <w:p w14:paraId="3C183AB8" w14:textId="73B714D1" w:rsidR="0013259A" w:rsidRPr="001703D8" w:rsidRDefault="0013259A" w:rsidP="00BF0346">
      <w:pPr>
        <w:pStyle w:val="ListParagraph"/>
        <w:numPr>
          <w:ilvl w:val="0"/>
          <w:numId w:val="29"/>
        </w:numPr>
        <w:tabs>
          <w:tab w:val="left" w:pos="3230"/>
        </w:tabs>
        <w:rPr>
          <w:sz w:val="20"/>
          <w:szCs w:val="20"/>
        </w:rPr>
      </w:pPr>
      <w:r w:rsidRPr="001703D8">
        <w:rPr>
          <w:sz w:val="20"/>
          <w:szCs w:val="20"/>
        </w:rPr>
        <w:t>No damaging of computers or other technological devices</w:t>
      </w:r>
    </w:p>
    <w:p w14:paraId="08916729" w14:textId="745B9B5D" w:rsidR="0013259A" w:rsidRPr="001703D8" w:rsidRDefault="00327D0D" w:rsidP="00BF0346">
      <w:pPr>
        <w:pStyle w:val="ListParagraph"/>
        <w:numPr>
          <w:ilvl w:val="0"/>
          <w:numId w:val="29"/>
        </w:numPr>
        <w:tabs>
          <w:tab w:val="left" w:pos="3230"/>
        </w:tabs>
        <w:rPr>
          <w:sz w:val="20"/>
          <w:szCs w:val="20"/>
        </w:rPr>
      </w:pPr>
      <w:r w:rsidRPr="001703D8">
        <w:rPr>
          <w:sz w:val="20"/>
          <w:szCs w:val="20"/>
        </w:rPr>
        <w:t>Student printing</w:t>
      </w:r>
      <w:r w:rsidR="0013259A" w:rsidRPr="001703D8">
        <w:rPr>
          <w:sz w:val="20"/>
          <w:szCs w:val="20"/>
        </w:rPr>
        <w:t xml:space="preserve"> is allowed ONLY for Upward Bound or school purposes with permission of staff</w:t>
      </w:r>
    </w:p>
    <w:p w14:paraId="4D2F39DB" w14:textId="796432D9" w:rsidR="0013259A" w:rsidRPr="001703D8" w:rsidRDefault="0013259A" w:rsidP="00BF0346">
      <w:pPr>
        <w:pStyle w:val="ListParagraph"/>
        <w:numPr>
          <w:ilvl w:val="0"/>
          <w:numId w:val="29"/>
        </w:numPr>
        <w:tabs>
          <w:tab w:val="left" w:pos="3230"/>
        </w:tabs>
        <w:rPr>
          <w:sz w:val="20"/>
          <w:szCs w:val="20"/>
        </w:rPr>
      </w:pPr>
      <w:r w:rsidRPr="001703D8">
        <w:rPr>
          <w:sz w:val="20"/>
          <w:szCs w:val="20"/>
        </w:rPr>
        <w:t>Download of any program, app or software is not allowed</w:t>
      </w:r>
    </w:p>
    <w:p w14:paraId="27CB559C" w14:textId="13FF969C" w:rsidR="0013259A" w:rsidRPr="001703D8" w:rsidRDefault="0013259A" w:rsidP="00BF0346">
      <w:pPr>
        <w:pStyle w:val="ListParagraph"/>
        <w:numPr>
          <w:ilvl w:val="0"/>
          <w:numId w:val="29"/>
        </w:numPr>
        <w:tabs>
          <w:tab w:val="left" w:pos="3230"/>
        </w:tabs>
        <w:rPr>
          <w:sz w:val="20"/>
          <w:szCs w:val="20"/>
        </w:rPr>
      </w:pPr>
      <w:r w:rsidRPr="001703D8">
        <w:rPr>
          <w:sz w:val="20"/>
          <w:szCs w:val="20"/>
        </w:rPr>
        <w:t>No illegal copying of any materials allowed</w:t>
      </w:r>
    </w:p>
    <w:p w14:paraId="3EA00D5A" w14:textId="4F41A82D" w:rsidR="0013259A" w:rsidRPr="001703D8" w:rsidRDefault="0013259A" w:rsidP="00BF0346">
      <w:pPr>
        <w:pStyle w:val="ListParagraph"/>
        <w:numPr>
          <w:ilvl w:val="0"/>
          <w:numId w:val="29"/>
        </w:numPr>
        <w:tabs>
          <w:tab w:val="left" w:pos="3230"/>
        </w:tabs>
        <w:rPr>
          <w:sz w:val="20"/>
          <w:szCs w:val="20"/>
        </w:rPr>
      </w:pPr>
      <w:r w:rsidRPr="001703D8">
        <w:rPr>
          <w:sz w:val="20"/>
          <w:szCs w:val="20"/>
        </w:rPr>
        <w:t>Logging off after each use is required</w:t>
      </w:r>
    </w:p>
    <w:p w14:paraId="1D2CFAB5" w14:textId="24DDA775" w:rsidR="0013259A" w:rsidRPr="001703D8" w:rsidRDefault="0013259A" w:rsidP="00BF0346">
      <w:pPr>
        <w:pStyle w:val="ListParagraph"/>
        <w:numPr>
          <w:ilvl w:val="0"/>
          <w:numId w:val="29"/>
        </w:numPr>
        <w:tabs>
          <w:tab w:val="left" w:pos="3230"/>
        </w:tabs>
        <w:rPr>
          <w:sz w:val="20"/>
          <w:szCs w:val="20"/>
        </w:rPr>
      </w:pPr>
      <w:r w:rsidRPr="001703D8">
        <w:rPr>
          <w:sz w:val="20"/>
          <w:szCs w:val="20"/>
        </w:rPr>
        <w:t>Modifying the computer in any way is not allowed</w:t>
      </w:r>
    </w:p>
    <w:p w14:paraId="619AB064" w14:textId="60600AB7" w:rsidR="0013259A" w:rsidRPr="001703D8" w:rsidRDefault="0013259A" w:rsidP="00BF0346">
      <w:pPr>
        <w:pStyle w:val="ListParagraph"/>
        <w:numPr>
          <w:ilvl w:val="0"/>
          <w:numId w:val="29"/>
        </w:numPr>
        <w:tabs>
          <w:tab w:val="left" w:pos="3230"/>
        </w:tabs>
        <w:rPr>
          <w:sz w:val="20"/>
          <w:szCs w:val="20"/>
        </w:rPr>
      </w:pPr>
      <w:r w:rsidRPr="001703D8">
        <w:rPr>
          <w:sz w:val="20"/>
          <w:szCs w:val="20"/>
        </w:rPr>
        <w:t>Save all work on flash drive or Google docs. Do</w:t>
      </w:r>
      <w:r w:rsidR="00327D0D" w:rsidRPr="001703D8">
        <w:rPr>
          <w:sz w:val="20"/>
          <w:szCs w:val="20"/>
        </w:rPr>
        <w:t xml:space="preserve"> not save anything on computers</w:t>
      </w:r>
    </w:p>
    <w:p w14:paraId="06C0B726" w14:textId="77777777" w:rsidR="009374E6" w:rsidRPr="001703D8" w:rsidRDefault="009374E6" w:rsidP="009374E6">
      <w:pPr>
        <w:tabs>
          <w:tab w:val="left" w:pos="3230"/>
        </w:tabs>
        <w:rPr>
          <w:sz w:val="20"/>
          <w:szCs w:val="20"/>
        </w:rPr>
      </w:pPr>
    </w:p>
    <w:p w14:paraId="52831720" w14:textId="0A1B117A" w:rsidR="009374E6" w:rsidRPr="001703D8" w:rsidRDefault="009374E6">
      <w:pPr>
        <w:rPr>
          <w:sz w:val="20"/>
          <w:szCs w:val="20"/>
        </w:rPr>
      </w:pPr>
      <w:r w:rsidRPr="001703D8">
        <w:rPr>
          <w:sz w:val="20"/>
          <w:szCs w:val="20"/>
        </w:rPr>
        <w:br w:type="page"/>
      </w:r>
    </w:p>
    <w:p w14:paraId="547D926D" w14:textId="415FFDC1" w:rsidR="008D75BC" w:rsidRPr="00AD79B7" w:rsidRDefault="009374E6" w:rsidP="00AD79B7">
      <w:pPr>
        <w:pStyle w:val="Heading1"/>
      </w:pPr>
      <w:bookmarkStart w:id="99" w:name="_Toc389845975"/>
      <w:r w:rsidRPr="00AD79B7">
        <w:lastRenderedPageBreak/>
        <w:t>Academic Team Section</w:t>
      </w:r>
      <w:bookmarkEnd w:id="99"/>
    </w:p>
    <w:p w14:paraId="06F86494" w14:textId="77777777" w:rsidR="00AD79B7" w:rsidRPr="00AD79B7" w:rsidRDefault="00AD79B7" w:rsidP="00AD79B7"/>
    <w:p w14:paraId="41CB9E1A" w14:textId="10578C3C" w:rsidR="008D75BC" w:rsidRDefault="008D75BC" w:rsidP="008D75BC">
      <w:r>
        <w:t>The Academic team works</w:t>
      </w:r>
      <w:r w:rsidRPr="008D75BC">
        <w:t xml:space="preserve"> at an intense pace for the duration of the summer </w:t>
      </w:r>
      <w:r>
        <w:t>instructional service weeks</w:t>
      </w:r>
      <w:r w:rsidRPr="008D75BC">
        <w:t xml:space="preserve"> to ensure that our students meet the rigorous performance standards TRIO Upward Bound sets for them. Hours for staff vary according to position(s) held; regardless, you are expected to complete the daily responsibilities of the classroom.</w:t>
      </w:r>
    </w:p>
    <w:p w14:paraId="09AB8EC6" w14:textId="77777777" w:rsidR="008D75BC" w:rsidRPr="008D75BC" w:rsidRDefault="008D75BC" w:rsidP="008D75BC"/>
    <w:p w14:paraId="4C6523AC" w14:textId="083B9C90" w:rsidR="008D75BC" w:rsidRPr="008D75BC" w:rsidRDefault="008D75BC" w:rsidP="008D75BC">
      <w:pPr>
        <w:pStyle w:val="Heading2"/>
      </w:pPr>
      <w:bookmarkStart w:id="100" w:name="_Toc389845976"/>
      <w:r w:rsidRPr="008D75BC">
        <w:t>Instruction</w:t>
      </w:r>
      <w:bookmarkEnd w:id="100"/>
    </w:p>
    <w:p w14:paraId="5F165B11" w14:textId="376033E3" w:rsidR="008D75BC" w:rsidRPr="008D75BC" w:rsidRDefault="008D75BC" w:rsidP="008D75BC">
      <w:pPr>
        <w:rPr>
          <w:sz w:val="20"/>
          <w:szCs w:val="20"/>
        </w:rPr>
      </w:pPr>
      <w:r>
        <w:rPr>
          <w:sz w:val="20"/>
          <w:szCs w:val="20"/>
        </w:rPr>
        <w:t xml:space="preserve">The Academic Team </w:t>
      </w:r>
      <w:r w:rsidRPr="008D75BC">
        <w:rPr>
          <w:sz w:val="20"/>
          <w:szCs w:val="20"/>
        </w:rPr>
        <w:t>handle</w:t>
      </w:r>
      <w:r>
        <w:rPr>
          <w:sz w:val="20"/>
          <w:szCs w:val="20"/>
        </w:rPr>
        <w:t>s</w:t>
      </w:r>
      <w:r w:rsidRPr="008D75BC">
        <w:rPr>
          <w:sz w:val="20"/>
          <w:szCs w:val="20"/>
        </w:rPr>
        <w:t xml:space="preserve"> a variety of responsibilities at once: </w:t>
      </w:r>
    </w:p>
    <w:p w14:paraId="77B0965B" w14:textId="151EC353" w:rsidR="008D75BC" w:rsidRPr="008D75BC" w:rsidRDefault="008D75BC" w:rsidP="008D75BC">
      <w:pPr>
        <w:numPr>
          <w:ilvl w:val="0"/>
          <w:numId w:val="41"/>
        </w:numPr>
        <w:rPr>
          <w:i/>
          <w:sz w:val="20"/>
          <w:szCs w:val="20"/>
        </w:rPr>
      </w:pPr>
      <w:r w:rsidRPr="008D75BC">
        <w:rPr>
          <w:sz w:val="20"/>
          <w:szCs w:val="20"/>
        </w:rPr>
        <w:t xml:space="preserve">clearly communicating </w:t>
      </w:r>
      <w:r>
        <w:rPr>
          <w:sz w:val="20"/>
          <w:szCs w:val="20"/>
        </w:rPr>
        <w:t xml:space="preserve">TRIO </w:t>
      </w:r>
      <w:r w:rsidRPr="008D75BC">
        <w:rPr>
          <w:sz w:val="20"/>
          <w:szCs w:val="20"/>
        </w:rPr>
        <w:t xml:space="preserve">UB performance standards to the students, </w:t>
      </w:r>
    </w:p>
    <w:p w14:paraId="4C851293" w14:textId="77777777" w:rsidR="008D75BC" w:rsidRPr="008D75BC" w:rsidRDefault="008D75BC" w:rsidP="008D75BC">
      <w:pPr>
        <w:numPr>
          <w:ilvl w:val="0"/>
          <w:numId w:val="41"/>
        </w:numPr>
        <w:rPr>
          <w:i/>
          <w:sz w:val="20"/>
          <w:szCs w:val="20"/>
        </w:rPr>
      </w:pPr>
      <w:r w:rsidRPr="008D75BC">
        <w:rPr>
          <w:sz w:val="20"/>
          <w:szCs w:val="20"/>
        </w:rPr>
        <w:t xml:space="preserve">making sure that these standards are met, </w:t>
      </w:r>
    </w:p>
    <w:p w14:paraId="28267270" w14:textId="77777777" w:rsidR="008D75BC" w:rsidRPr="008D75BC" w:rsidRDefault="008D75BC" w:rsidP="008D75BC">
      <w:pPr>
        <w:numPr>
          <w:ilvl w:val="0"/>
          <w:numId w:val="41"/>
        </w:numPr>
        <w:rPr>
          <w:i/>
          <w:sz w:val="20"/>
          <w:szCs w:val="20"/>
        </w:rPr>
      </w:pPr>
      <w:r w:rsidRPr="008D75BC">
        <w:rPr>
          <w:sz w:val="20"/>
          <w:szCs w:val="20"/>
        </w:rPr>
        <w:t xml:space="preserve">enforcing UB policies, </w:t>
      </w:r>
    </w:p>
    <w:p w14:paraId="6600EEC7" w14:textId="77777777" w:rsidR="008D75BC" w:rsidRPr="008D75BC" w:rsidRDefault="008D75BC" w:rsidP="008D75BC">
      <w:pPr>
        <w:numPr>
          <w:ilvl w:val="0"/>
          <w:numId w:val="41"/>
        </w:numPr>
        <w:rPr>
          <w:i/>
          <w:sz w:val="20"/>
          <w:szCs w:val="20"/>
        </w:rPr>
      </w:pPr>
      <w:r w:rsidRPr="008D75BC">
        <w:rPr>
          <w:sz w:val="20"/>
          <w:szCs w:val="20"/>
        </w:rPr>
        <w:t xml:space="preserve">instructing classes, </w:t>
      </w:r>
    </w:p>
    <w:p w14:paraId="4CD53C0F" w14:textId="77777777" w:rsidR="008D75BC" w:rsidRPr="008D75BC" w:rsidRDefault="008D75BC" w:rsidP="008D75BC">
      <w:pPr>
        <w:numPr>
          <w:ilvl w:val="0"/>
          <w:numId w:val="41"/>
        </w:numPr>
        <w:rPr>
          <w:i/>
          <w:sz w:val="20"/>
          <w:szCs w:val="20"/>
        </w:rPr>
      </w:pPr>
      <w:r w:rsidRPr="008D75BC">
        <w:rPr>
          <w:sz w:val="20"/>
          <w:szCs w:val="20"/>
        </w:rPr>
        <w:t xml:space="preserve">correcting student work and giving frequent and timely feedback to students on academic progress and </w:t>
      </w:r>
    </w:p>
    <w:p w14:paraId="2B6DD747" w14:textId="77777777" w:rsidR="008D75BC" w:rsidRPr="008D75BC" w:rsidRDefault="008D75BC" w:rsidP="008D75BC">
      <w:pPr>
        <w:numPr>
          <w:ilvl w:val="0"/>
          <w:numId w:val="41"/>
        </w:numPr>
        <w:rPr>
          <w:i/>
          <w:sz w:val="20"/>
          <w:szCs w:val="20"/>
        </w:rPr>
      </w:pPr>
      <w:r w:rsidRPr="008D75BC">
        <w:rPr>
          <w:sz w:val="20"/>
          <w:szCs w:val="20"/>
        </w:rPr>
        <w:t xml:space="preserve">measuring student gains in their class through assessments at the start and finish of the summer program. </w:t>
      </w:r>
    </w:p>
    <w:p w14:paraId="2FE891BD" w14:textId="77777777" w:rsidR="008D75BC" w:rsidRPr="008D75BC" w:rsidRDefault="008D75BC" w:rsidP="008D75BC">
      <w:pPr>
        <w:ind w:left="720"/>
        <w:rPr>
          <w:i/>
          <w:sz w:val="20"/>
          <w:szCs w:val="20"/>
        </w:rPr>
      </w:pPr>
    </w:p>
    <w:p w14:paraId="082BDC6D" w14:textId="5A5A5DD3" w:rsidR="008D75BC" w:rsidRPr="008D75BC" w:rsidRDefault="008D75BC" w:rsidP="008D75BC">
      <w:pPr>
        <w:rPr>
          <w:i/>
          <w:sz w:val="20"/>
          <w:szCs w:val="20"/>
        </w:rPr>
      </w:pPr>
      <w:r>
        <w:rPr>
          <w:sz w:val="20"/>
          <w:szCs w:val="20"/>
        </w:rPr>
        <w:t>Academic team members</w:t>
      </w:r>
      <w:r w:rsidRPr="008D75BC">
        <w:rPr>
          <w:sz w:val="20"/>
          <w:szCs w:val="20"/>
        </w:rPr>
        <w:t xml:space="preserve"> may assign homework to students </w:t>
      </w:r>
      <w:r w:rsidRPr="008D75BC">
        <w:rPr>
          <w:i/>
          <w:sz w:val="20"/>
          <w:szCs w:val="20"/>
        </w:rPr>
        <w:t>for make-up only</w:t>
      </w:r>
      <w:r w:rsidRPr="008D75BC">
        <w:rPr>
          <w:sz w:val="20"/>
          <w:szCs w:val="20"/>
        </w:rPr>
        <w:t xml:space="preserve"> but must be sure to inform the Academic Coordinator and Residential Director </w:t>
      </w:r>
      <w:r w:rsidRPr="008D75BC">
        <w:rPr>
          <w:b/>
          <w:sz w:val="20"/>
          <w:szCs w:val="20"/>
        </w:rPr>
        <w:t>in advance</w:t>
      </w:r>
      <w:r w:rsidRPr="008D75BC">
        <w:rPr>
          <w:sz w:val="20"/>
          <w:szCs w:val="20"/>
        </w:rPr>
        <w:t xml:space="preserve"> so we can arrange to have staff assist students with their work. Staff also complete student academic evaluations that UB sends to parents two separate times (midpoint and end) during the summer program.</w:t>
      </w:r>
    </w:p>
    <w:p w14:paraId="15B3F022" w14:textId="77777777" w:rsidR="008D75BC" w:rsidRPr="008D75BC" w:rsidRDefault="008D75BC" w:rsidP="008D75BC">
      <w:pPr>
        <w:pStyle w:val="Footer"/>
        <w:tabs>
          <w:tab w:val="clear" w:pos="4320"/>
          <w:tab w:val="clear" w:pos="8640"/>
        </w:tabs>
        <w:rPr>
          <w:sz w:val="20"/>
          <w:szCs w:val="20"/>
        </w:rPr>
      </w:pPr>
    </w:p>
    <w:p w14:paraId="330FF41C" w14:textId="5795B700" w:rsidR="008D75BC" w:rsidRPr="008D75BC" w:rsidRDefault="008D75BC" w:rsidP="008D75BC">
      <w:pPr>
        <w:rPr>
          <w:sz w:val="20"/>
          <w:szCs w:val="20"/>
        </w:rPr>
      </w:pPr>
      <w:r>
        <w:rPr>
          <w:sz w:val="20"/>
          <w:szCs w:val="20"/>
        </w:rPr>
        <w:t xml:space="preserve">The academic team members </w:t>
      </w:r>
      <w:r w:rsidR="00AD79B7">
        <w:rPr>
          <w:sz w:val="20"/>
          <w:szCs w:val="20"/>
        </w:rPr>
        <w:t>should</w:t>
      </w:r>
      <w:r w:rsidRPr="008D75BC">
        <w:rPr>
          <w:sz w:val="20"/>
          <w:szCs w:val="20"/>
        </w:rPr>
        <w:t xml:space="preserve"> update the Academic </w:t>
      </w:r>
      <w:r>
        <w:rPr>
          <w:sz w:val="20"/>
          <w:szCs w:val="20"/>
        </w:rPr>
        <w:t xml:space="preserve">Services </w:t>
      </w:r>
      <w:r w:rsidRPr="008D75BC">
        <w:rPr>
          <w:sz w:val="20"/>
          <w:szCs w:val="20"/>
        </w:rPr>
        <w:t>Coordinator daily of student progress and any problems in the classroom and keep up-to-date records of student attendance and work completed.</w:t>
      </w:r>
    </w:p>
    <w:p w14:paraId="0614B303" w14:textId="77777777" w:rsidR="008D75BC" w:rsidRPr="008D75BC" w:rsidRDefault="008D75BC" w:rsidP="008D75BC">
      <w:pPr>
        <w:rPr>
          <w:sz w:val="20"/>
          <w:szCs w:val="20"/>
        </w:rPr>
      </w:pPr>
    </w:p>
    <w:p w14:paraId="63242F96" w14:textId="3F596B15" w:rsidR="008D75BC" w:rsidRPr="008D75BC" w:rsidRDefault="008D75BC" w:rsidP="008D75BC">
      <w:pPr>
        <w:rPr>
          <w:sz w:val="20"/>
          <w:szCs w:val="20"/>
        </w:rPr>
      </w:pPr>
      <w:r>
        <w:rPr>
          <w:sz w:val="20"/>
          <w:szCs w:val="20"/>
        </w:rPr>
        <w:t xml:space="preserve">TRIO </w:t>
      </w:r>
      <w:r w:rsidRPr="008D75BC">
        <w:rPr>
          <w:sz w:val="20"/>
          <w:szCs w:val="20"/>
        </w:rPr>
        <w:t>UB has curriculum developed for most classes that we teach (languages are sometimes the exception); staff do not need to develop new curriculum and only in rare circumstances will UB resources and time permit new curriculum development. However, staff with expertise in their subject matter are encouraged to work with the Academic</w:t>
      </w:r>
      <w:r>
        <w:rPr>
          <w:sz w:val="20"/>
          <w:szCs w:val="20"/>
        </w:rPr>
        <w:t xml:space="preserve"> Services</w:t>
      </w:r>
      <w:r w:rsidRPr="008D75BC">
        <w:rPr>
          <w:sz w:val="20"/>
          <w:szCs w:val="20"/>
        </w:rPr>
        <w:t xml:space="preserve"> Coordinator to revise, update, and refocus curriculum as needed (please check with the AC before making any significant changes to the course.).</w:t>
      </w:r>
    </w:p>
    <w:p w14:paraId="49DA9284" w14:textId="77777777" w:rsidR="00AC7425" w:rsidRPr="005D6330" w:rsidRDefault="00AC7425" w:rsidP="008D75BC">
      <w:pPr>
        <w:pStyle w:val="Heading2"/>
        <w:rPr>
          <w:b/>
          <w:sz w:val="16"/>
          <w:szCs w:val="20"/>
        </w:rPr>
      </w:pPr>
    </w:p>
    <w:p w14:paraId="64C9900A" w14:textId="0BF7941E" w:rsidR="008D75BC" w:rsidRPr="008D75BC" w:rsidRDefault="008D75BC" w:rsidP="008D75BC">
      <w:pPr>
        <w:pStyle w:val="Heading2"/>
      </w:pPr>
      <w:bookmarkStart w:id="101" w:name="_Toc389845977"/>
      <w:r w:rsidRPr="008D75BC">
        <w:t>Attendance</w:t>
      </w:r>
      <w:bookmarkEnd w:id="101"/>
    </w:p>
    <w:p w14:paraId="23A7AEB8" w14:textId="33FA0D14" w:rsidR="008D75BC" w:rsidRPr="008D75BC" w:rsidRDefault="008D75BC" w:rsidP="008D75BC">
      <w:pPr>
        <w:rPr>
          <w:sz w:val="20"/>
          <w:szCs w:val="20"/>
        </w:rPr>
      </w:pPr>
      <w:r w:rsidRPr="008D75BC">
        <w:rPr>
          <w:sz w:val="20"/>
          <w:szCs w:val="20"/>
        </w:rPr>
        <w:t xml:space="preserve">As Woody Allen says, “95% of success is showing up.” Therefore, classroom staff monitor attendance very closely and encourage perfect attendance. Perfect attendance entails being on-time and on task, start to finish, for each and every class. Behaviors such as sleeping, talking, leaving the classroom for unexcused periods of time, and refusal to do work are examples of off-task behaviors. If a student persists in such behaviors after being warned by staff, staff must take away their attendance for that period by marking as off-task on the attendance sheet. </w:t>
      </w:r>
    </w:p>
    <w:p w14:paraId="121EE63A" w14:textId="77777777" w:rsidR="008D75BC" w:rsidRPr="008D75BC" w:rsidRDefault="008D75BC" w:rsidP="008D75BC">
      <w:pPr>
        <w:rPr>
          <w:b/>
          <w:sz w:val="20"/>
          <w:szCs w:val="20"/>
        </w:rPr>
      </w:pPr>
    </w:p>
    <w:p w14:paraId="4673013B" w14:textId="77777777" w:rsidR="008D75BC" w:rsidRPr="008D75BC" w:rsidRDefault="008D75BC" w:rsidP="008D75BC">
      <w:pPr>
        <w:pStyle w:val="Heading2"/>
      </w:pPr>
      <w:bookmarkStart w:id="102" w:name="_Toc389845978"/>
      <w:r w:rsidRPr="008D75BC">
        <w:t>Record Keeping</w:t>
      </w:r>
      <w:bookmarkEnd w:id="102"/>
    </w:p>
    <w:p w14:paraId="23836B5E" w14:textId="5A09F4DB" w:rsidR="008D75BC" w:rsidRPr="008D75BC" w:rsidRDefault="008D75BC" w:rsidP="008D75BC">
      <w:pPr>
        <w:rPr>
          <w:sz w:val="20"/>
          <w:szCs w:val="20"/>
        </w:rPr>
      </w:pPr>
      <w:r>
        <w:rPr>
          <w:sz w:val="20"/>
          <w:szCs w:val="20"/>
        </w:rPr>
        <w:t>The academic team is expected to</w:t>
      </w:r>
      <w:r w:rsidRPr="008D75BC">
        <w:rPr>
          <w:sz w:val="20"/>
          <w:szCs w:val="20"/>
        </w:rPr>
        <w:t xml:space="preserve"> consistently update student progress for their class to determine which students are up-to-date. Up-to-date means a student is successfully keeping up with the daily assignments in the class and meeting the overall goals of the course. Classroom staff are responsible for monitoring daily performance and updating the Academic</w:t>
      </w:r>
      <w:r w:rsidR="00022981">
        <w:rPr>
          <w:sz w:val="20"/>
          <w:szCs w:val="20"/>
        </w:rPr>
        <w:t xml:space="preserve"> Services</w:t>
      </w:r>
      <w:r w:rsidRPr="008D75BC">
        <w:rPr>
          <w:sz w:val="20"/>
          <w:szCs w:val="20"/>
        </w:rPr>
        <w:t xml:space="preserve"> Coordinator. Classroom staff keep records on paper in a course binder and </w:t>
      </w:r>
      <w:r w:rsidR="00022981">
        <w:rPr>
          <w:sz w:val="20"/>
          <w:szCs w:val="20"/>
        </w:rPr>
        <w:t xml:space="preserve">in the assigned </w:t>
      </w:r>
      <w:r w:rsidR="00022981">
        <w:rPr>
          <w:sz w:val="20"/>
          <w:szCs w:val="20"/>
        </w:rPr>
        <w:lastRenderedPageBreak/>
        <w:t>classroom database system. T</w:t>
      </w:r>
      <w:r w:rsidRPr="008D75BC">
        <w:rPr>
          <w:sz w:val="20"/>
          <w:szCs w:val="20"/>
        </w:rPr>
        <w:t>he Academic</w:t>
      </w:r>
      <w:r w:rsidR="005125CA">
        <w:rPr>
          <w:sz w:val="20"/>
          <w:szCs w:val="20"/>
        </w:rPr>
        <w:t xml:space="preserve"> Services</w:t>
      </w:r>
      <w:r w:rsidRPr="008D75BC">
        <w:rPr>
          <w:sz w:val="20"/>
          <w:szCs w:val="20"/>
        </w:rPr>
        <w:t xml:space="preserve"> Coordinator </w:t>
      </w:r>
      <w:r w:rsidR="00022981">
        <w:rPr>
          <w:sz w:val="20"/>
          <w:szCs w:val="20"/>
        </w:rPr>
        <w:t>will connect with you to inform you of this year’s tracking method.</w:t>
      </w:r>
    </w:p>
    <w:p w14:paraId="03BAC015" w14:textId="77777777" w:rsidR="008D75BC" w:rsidRPr="008D75BC" w:rsidRDefault="008D75BC" w:rsidP="008D75BC">
      <w:pPr>
        <w:rPr>
          <w:b/>
          <w:sz w:val="20"/>
          <w:szCs w:val="20"/>
        </w:rPr>
      </w:pPr>
    </w:p>
    <w:p w14:paraId="55588A47" w14:textId="5915B72C" w:rsidR="008D75BC" w:rsidRPr="005125CA" w:rsidRDefault="008D75BC" w:rsidP="005125CA">
      <w:pPr>
        <w:pStyle w:val="Heading2"/>
      </w:pPr>
      <w:bookmarkStart w:id="103" w:name="_Toc389845979"/>
      <w:r w:rsidRPr="008D75BC">
        <w:t>Meetings</w:t>
      </w:r>
      <w:bookmarkEnd w:id="103"/>
    </w:p>
    <w:p w14:paraId="40BD9631" w14:textId="1C0598D6" w:rsidR="008D75BC" w:rsidRPr="008D75BC" w:rsidRDefault="008D75BC" w:rsidP="008D75BC">
      <w:pPr>
        <w:rPr>
          <w:sz w:val="20"/>
          <w:szCs w:val="20"/>
        </w:rPr>
      </w:pPr>
      <w:r w:rsidRPr="008D75BC">
        <w:rPr>
          <w:sz w:val="20"/>
          <w:szCs w:val="20"/>
        </w:rPr>
        <w:t>Staff meetings are vitally important to ensure good communication. Classroom staff will meet as a group twice each week with the Academic</w:t>
      </w:r>
      <w:r w:rsidR="005125CA">
        <w:rPr>
          <w:sz w:val="20"/>
          <w:szCs w:val="20"/>
        </w:rPr>
        <w:t xml:space="preserve"> Services</w:t>
      </w:r>
      <w:r w:rsidRPr="008D75BC">
        <w:rPr>
          <w:sz w:val="20"/>
          <w:szCs w:val="20"/>
        </w:rPr>
        <w:t xml:space="preserve"> Coordinator, Residential </w:t>
      </w:r>
      <w:r w:rsidR="005125CA">
        <w:rPr>
          <w:sz w:val="20"/>
          <w:szCs w:val="20"/>
        </w:rPr>
        <w:t>Coordinator</w:t>
      </w:r>
      <w:r w:rsidRPr="008D75BC">
        <w:rPr>
          <w:sz w:val="20"/>
          <w:szCs w:val="20"/>
        </w:rPr>
        <w:t xml:space="preserve">, and Program Director attending. During these meetings, you have the opportunity to inform staff of your needs and share information about student performance and classroom behavior. </w:t>
      </w:r>
    </w:p>
    <w:p w14:paraId="4437ABD2" w14:textId="77777777" w:rsidR="008D75BC" w:rsidRPr="008D75BC" w:rsidRDefault="008D75BC" w:rsidP="008D75BC">
      <w:pPr>
        <w:rPr>
          <w:sz w:val="20"/>
          <w:szCs w:val="20"/>
        </w:rPr>
      </w:pPr>
    </w:p>
    <w:p w14:paraId="26C75ED9" w14:textId="1DC4FB0C" w:rsidR="008D75BC" w:rsidRPr="008D75BC" w:rsidRDefault="008D75BC" w:rsidP="008D75BC">
      <w:pPr>
        <w:rPr>
          <w:sz w:val="20"/>
          <w:szCs w:val="20"/>
        </w:rPr>
      </w:pPr>
      <w:r w:rsidRPr="008D75BC">
        <w:rPr>
          <w:sz w:val="20"/>
          <w:szCs w:val="20"/>
        </w:rPr>
        <w:t xml:space="preserve">During each meeting, we discuss relevant issues relating to student performance, behavior, and attitude, both good and bad. Staff are expected to be able to effectively describe any problems they are experiencing with students and to contribute their ideas and experiences to find solutions for individual students. Because Instructional Meetings are brief, discussions will not be allowed to linger; as such, comments should be brief and to the point. The Academic </w:t>
      </w:r>
      <w:r w:rsidR="005125CA">
        <w:rPr>
          <w:sz w:val="20"/>
          <w:szCs w:val="20"/>
        </w:rPr>
        <w:t xml:space="preserve">Services </w:t>
      </w:r>
      <w:r w:rsidRPr="008D75BC">
        <w:rPr>
          <w:sz w:val="20"/>
          <w:szCs w:val="20"/>
        </w:rPr>
        <w:t>Coordinator will chair each meeting and official notes will be taken and published afterward.</w:t>
      </w:r>
    </w:p>
    <w:p w14:paraId="498E7037" w14:textId="77777777" w:rsidR="008D75BC" w:rsidRPr="008D75BC" w:rsidRDefault="008D75BC" w:rsidP="008D75BC">
      <w:pPr>
        <w:pStyle w:val="Title"/>
        <w:rPr>
          <w:rFonts w:ascii="Century Gothic" w:hAnsi="Century Gothic"/>
          <w:sz w:val="20"/>
        </w:rPr>
      </w:pPr>
    </w:p>
    <w:p w14:paraId="0DEAC7C6" w14:textId="64755F6F" w:rsidR="008D75BC" w:rsidRPr="005125CA" w:rsidRDefault="008D75BC" w:rsidP="005125CA">
      <w:pPr>
        <w:pStyle w:val="Heading2"/>
      </w:pPr>
      <w:bookmarkStart w:id="104" w:name="_Toc389845980"/>
      <w:r w:rsidRPr="008D75BC">
        <w:t>Teamwork</w:t>
      </w:r>
      <w:bookmarkEnd w:id="104"/>
    </w:p>
    <w:p w14:paraId="02FEAB9C" w14:textId="5AE1BC2F" w:rsidR="008D75BC" w:rsidRPr="008D75BC" w:rsidRDefault="005125CA" w:rsidP="008D75BC">
      <w:pPr>
        <w:rPr>
          <w:sz w:val="20"/>
          <w:szCs w:val="20"/>
        </w:rPr>
      </w:pPr>
      <w:r>
        <w:rPr>
          <w:sz w:val="20"/>
          <w:szCs w:val="20"/>
        </w:rPr>
        <w:t>It takes a team to get this multi-fasted and fast-paced work done. S</w:t>
      </w:r>
      <w:r w:rsidR="008D75BC" w:rsidRPr="008D75BC">
        <w:rPr>
          <w:sz w:val="20"/>
          <w:szCs w:val="20"/>
        </w:rPr>
        <w:t xml:space="preserve">taff may find that they are being asked to fill a role different from the one they were hired for; </w:t>
      </w:r>
      <w:r>
        <w:rPr>
          <w:sz w:val="20"/>
          <w:szCs w:val="20"/>
        </w:rPr>
        <w:t xml:space="preserve">TRIO </w:t>
      </w:r>
      <w:r w:rsidR="008D75BC" w:rsidRPr="008D75BC">
        <w:rPr>
          <w:sz w:val="20"/>
          <w:szCs w:val="20"/>
        </w:rPr>
        <w:t>UB expects that all staff willingly assist each other and their supervisors to the best of their ability. Additionally, if you feel you have an idea or solution that could help the team function better, please share with your colleagues and the A</w:t>
      </w:r>
      <w:r>
        <w:rPr>
          <w:sz w:val="20"/>
          <w:szCs w:val="20"/>
        </w:rPr>
        <w:t>S</w:t>
      </w:r>
      <w:r w:rsidR="008D75BC" w:rsidRPr="008D75BC">
        <w:rPr>
          <w:sz w:val="20"/>
          <w:szCs w:val="20"/>
        </w:rPr>
        <w:t>C. We are all here to help students succeed—the more we work together, the more successful our students become.</w:t>
      </w:r>
    </w:p>
    <w:p w14:paraId="7F0A2761" w14:textId="77777777" w:rsidR="008D75BC" w:rsidRPr="008D75BC" w:rsidRDefault="008D75BC" w:rsidP="008D75BC">
      <w:pPr>
        <w:rPr>
          <w:sz w:val="20"/>
          <w:szCs w:val="20"/>
        </w:rPr>
      </w:pPr>
    </w:p>
    <w:p w14:paraId="4395BEC8" w14:textId="77777777" w:rsidR="008D75BC" w:rsidRPr="008D75BC" w:rsidRDefault="008D75BC" w:rsidP="005125CA">
      <w:pPr>
        <w:pStyle w:val="Heading2"/>
      </w:pPr>
      <w:bookmarkStart w:id="105" w:name="_Toc389845981"/>
      <w:r w:rsidRPr="008D75BC">
        <w:t>Activities</w:t>
      </w:r>
      <w:bookmarkEnd w:id="105"/>
    </w:p>
    <w:p w14:paraId="62C4E9E0" w14:textId="77777777" w:rsidR="008D75BC" w:rsidRPr="008D75BC" w:rsidRDefault="008D75BC" w:rsidP="008D75BC">
      <w:pPr>
        <w:rPr>
          <w:sz w:val="20"/>
          <w:szCs w:val="20"/>
        </w:rPr>
      </w:pPr>
    </w:p>
    <w:p w14:paraId="374D33CE" w14:textId="77777777" w:rsidR="008D75BC" w:rsidRDefault="008D75BC" w:rsidP="008D75BC">
      <w:pPr>
        <w:rPr>
          <w:rFonts w:ascii="Garamond" w:hAnsi="Garamond"/>
        </w:rPr>
      </w:pPr>
      <w:r w:rsidRPr="008D75BC">
        <w:rPr>
          <w:sz w:val="20"/>
          <w:szCs w:val="20"/>
        </w:rPr>
        <w:t>Classroom staff are welcome to participate in evening activities organized and supervised by Residential Advisors and the Residential Director. Staff will be told of upcoming activities and will have the option to join; UB provides for all costs associated with the activity. Although classroom staff are not technically on duty during these activities, we expect that you will be able to assist residential staff if asked. Participation in activities is not required of classroom staff and is done on your own time</w:t>
      </w:r>
      <w:r>
        <w:rPr>
          <w:rFonts w:ascii="Garamond" w:hAnsi="Garamond"/>
        </w:rPr>
        <w:t>.</w:t>
      </w:r>
    </w:p>
    <w:p w14:paraId="05525A4F" w14:textId="77777777" w:rsidR="00C337E4" w:rsidRPr="00C337E4" w:rsidRDefault="00C337E4" w:rsidP="00C337E4"/>
    <w:p w14:paraId="46384E31" w14:textId="7F522B21" w:rsidR="00C71E40" w:rsidRPr="001703D8" w:rsidRDefault="00755843" w:rsidP="009F4179">
      <w:pPr>
        <w:pStyle w:val="Heading2"/>
      </w:pPr>
      <w:bookmarkStart w:id="106" w:name="_Toc389845982"/>
      <w:r w:rsidRPr="001703D8">
        <w:t>Teacher/Classroo</w:t>
      </w:r>
      <w:r w:rsidR="00C71E40" w:rsidRPr="001703D8">
        <w:t>m Assistant Class Management Expectations</w:t>
      </w:r>
      <w:bookmarkEnd w:id="106"/>
    </w:p>
    <w:p w14:paraId="7E3AB7CF" w14:textId="77777777" w:rsidR="005125CA" w:rsidRPr="005125CA" w:rsidRDefault="005125CA" w:rsidP="005125CA">
      <w:pPr>
        <w:pStyle w:val="ListParagraph"/>
        <w:numPr>
          <w:ilvl w:val="0"/>
          <w:numId w:val="43"/>
        </w:numPr>
        <w:rPr>
          <w:sz w:val="20"/>
          <w:szCs w:val="20"/>
        </w:rPr>
      </w:pPr>
      <w:r w:rsidRPr="005125CA">
        <w:rPr>
          <w:sz w:val="20"/>
          <w:szCs w:val="20"/>
        </w:rPr>
        <w:t>Be in the classroom before the students arrive (15 minutes before class starts). Greet them by name and be positive; start and end class on time.</w:t>
      </w:r>
    </w:p>
    <w:p w14:paraId="2DAA69ED" w14:textId="5432C0DD" w:rsidR="005125CA" w:rsidRPr="005125CA" w:rsidRDefault="005125CA" w:rsidP="005125CA">
      <w:pPr>
        <w:pStyle w:val="ListParagraph"/>
        <w:numPr>
          <w:ilvl w:val="0"/>
          <w:numId w:val="43"/>
        </w:numPr>
        <w:rPr>
          <w:sz w:val="20"/>
          <w:szCs w:val="20"/>
        </w:rPr>
      </w:pPr>
      <w:r w:rsidRPr="005125CA">
        <w:rPr>
          <w:sz w:val="20"/>
          <w:szCs w:val="20"/>
        </w:rPr>
        <w:t xml:space="preserve">Make sure that each student signs in.  Remove the attendance sheet from student access when class begins. Mark </w:t>
      </w:r>
      <w:r>
        <w:rPr>
          <w:sz w:val="20"/>
          <w:szCs w:val="20"/>
        </w:rPr>
        <w:t>LATES</w:t>
      </w:r>
      <w:r w:rsidRPr="005125CA">
        <w:rPr>
          <w:sz w:val="20"/>
          <w:szCs w:val="20"/>
        </w:rPr>
        <w:t xml:space="preserve"> as appropriate. Fill out attendance sheet completely.</w:t>
      </w:r>
    </w:p>
    <w:p w14:paraId="7DAE67F6" w14:textId="77777777" w:rsidR="005125CA" w:rsidRPr="005125CA" w:rsidRDefault="005125CA" w:rsidP="005125CA">
      <w:pPr>
        <w:pStyle w:val="ListParagraph"/>
        <w:numPr>
          <w:ilvl w:val="0"/>
          <w:numId w:val="43"/>
        </w:numPr>
        <w:rPr>
          <w:sz w:val="20"/>
          <w:szCs w:val="20"/>
        </w:rPr>
      </w:pPr>
      <w:r w:rsidRPr="005125CA">
        <w:rPr>
          <w:sz w:val="20"/>
          <w:szCs w:val="20"/>
        </w:rPr>
        <w:t>Begin the focus activity as soon as possible after the sign-in period is over. Let the students know what the purpose of the focus activity is and help them stay focused during the activity.</w:t>
      </w:r>
    </w:p>
    <w:p w14:paraId="26D7316B" w14:textId="77777777" w:rsidR="005125CA" w:rsidRPr="005125CA" w:rsidRDefault="005125CA" w:rsidP="005125CA">
      <w:pPr>
        <w:pStyle w:val="ListParagraph"/>
        <w:numPr>
          <w:ilvl w:val="0"/>
          <w:numId w:val="43"/>
        </w:numPr>
        <w:rPr>
          <w:sz w:val="20"/>
          <w:szCs w:val="20"/>
        </w:rPr>
      </w:pPr>
      <w:r w:rsidRPr="005125CA">
        <w:rPr>
          <w:sz w:val="20"/>
          <w:szCs w:val="20"/>
        </w:rPr>
        <w:t>Role-model positive and productive classroom behavior; hold yourself to the same classroom expectations as students.</w:t>
      </w:r>
    </w:p>
    <w:p w14:paraId="288FA2D3" w14:textId="77777777" w:rsidR="005125CA" w:rsidRPr="005125CA" w:rsidRDefault="005125CA" w:rsidP="005125CA">
      <w:pPr>
        <w:pStyle w:val="ListParagraph"/>
        <w:numPr>
          <w:ilvl w:val="0"/>
          <w:numId w:val="43"/>
        </w:numPr>
        <w:rPr>
          <w:sz w:val="20"/>
          <w:szCs w:val="20"/>
        </w:rPr>
      </w:pPr>
      <w:r w:rsidRPr="005125CA">
        <w:rPr>
          <w:sz w:val="20"/>
          <w:szCs w:val="20"/>
        </w:rPr>
        <w:t>Enforce TRIO UB rules and policies consistently and transparently. Follow protocol for discipline issues consistency.</w:t>
      </w:r>
    </w:p>
    <w:p w14:paraId="29664109" w14:textId="77777777" w:rsidR="005125CA" w:rsidRPr="005125CA" w:rsidRDefault="005125CA" w:rsidP="005125CA">
      <w:pPr>
        <w:pStyle w:val="ListParagraph"/>
        <w:numPr>
          <w:ilvl w:val="0"/>
          <w:numId w:val="43"/>
        </w:numPr>
        <w:rPr>
          <w:sz w:val="20"/>
          <w:szCs w:val="20"/>
        </w:rPr>
      </w:pPr>
      <w:r w:rsidRPr="005125CA">
        <w:rPr>
          <w:sz w:val="20"/>
          <w:szCs w:val="20"/>
        </w:rPr>
        <w:t>Ask students, even those who are working hard and whom you hesitate to "interrupt", some neutral question like "How's it going?" Try to pay students equal attention.</w:t>
      </w:r>
    </w:p>
    <w:p w14:paraId="52D9BB94" w14:textId="77777777" w:rsidR="005125CA" w:rsidRPr="005125CA" w:rsidRDefault="005125CA" w:rsidP="005125CA">
      <w:pPr>
        <w:pStyle w:val="ListParagraph"/>
        <w:numPr>
          <w:ilvl w:val="0"/>
          <w:numId w:val="43"/>
        </w:numPr>
        <w:rPr>
          <w:sz w:val="20"/>
          <w:szCs w:val="20"/>
        </w:rPr>
      </w:pPr>
      <w:r w:rsidRPr="005125CA">
        <w:rPr>
          <w:sz w:val="20"/>
          <w:szCs w:val="20"/>
        </w:rPr>
        <w:t>When possible, correct sections of the work immediately after the student has finished, especially if you've helped that student with the work A little praise goes a long way.</w:t>
      </w:r>
    </w:p>
    <w:p w14:paraId="05FDF748" w14:textId="20E17E38" w:rsidR="005125CA" w:rsidRPr="005125CA" w:rsidRDefault="005125CA" w:rsidP="005125CA">
      <w:pPr>
        <w:pStyle w:val="ListParagraph"/>
        <w:numPr>
          <w:ilvl w:val="0"/>
          <w:numId w:val="43"/>
        </w:numPr>
        <w:rPr>
          <w:sz w:val="20"/>
          <w:szCs w:val="20"/>
        </w:rPr>
      </w:pPr>
      <w:r>
        <w:rPr>
          <w:sz w:val="20"/>
          <w:szCs w:val="20"/>
        </w:rPr>
        <w:lastRenderedPageBreak/>
        <w:t>Provide positive reinfor</w:t>
      </w:r>
      <w:r w:rsidRPr="005125CA">
        <w:rPr>
          <w:sz w:val="20"/>
          <w:szCs w:val="20"/>
        </w:rPr>
        <w:t xml:space="preserve">cement as much as possible. </w:t>
      </w:r>
      <w:r>
        <w:rPr>
          <w:sz w:val="20"/>
          <w:szCs w:val="20"/>
        </w:rPr>
        <w:t>I</w:t>
      </w:r>
      <w:r w:rsidRPr="005125CA">
        <w:rPr>
          <w:sz w:val="20"/>
          <w:szCs w:val="20"/>
        </w:rPr>
        <w:t xml:space="preserve">f you think, at the end of class, that the class has worked especially hard, tell them so! </w:t>
      </w:r>
    </w:p>
    <w:p w14:paraId="7B0448D0" w14:textId="77777777" w:rsidR="005125CA" w:rsidRPr="005125CA" w:rsidRDefault="005125CA" w:rsidP="005125CA">
      <w:pPr>
        <w:pStyle w:val="ListParagraph"/>
        <w:numPr>
          <w:ilvl w:val="0"/>
          <w:numId w:val="43"/>
        </w:numPr>
        <w:rPr>
          <w:sz w:val="20"/>
          <w:szCs w:val="20"/>
        </w:rPr>
      </w:pPr>
      <w:r w:rsidRPr="005125CA">
        <w:rPr>
          <w:sz w:val="20"/>
          <w:szCs w:val="20"/>
        </w:rPr>
        <w:t>Correct student work after classes are over and to track/document it daily. Be fair and do your share.</w:t>
      </w:r>
    </w:p>
    <w:p w14:paraId="6E6A5496" w14:textId="77777777" w:rsidR="005125CA" w:rsidRPr="005125CA" w:rsidRDefault="005125CA" w:rsidP="005125CA">
      <w:pPr>
        <w:pStyle w:val="ListParagraph"/>
        <w:numPr>
          <w:ilvl w:val="0"/>
          <w:numId w:val="43"/>
        </w:numPr>
        <w:rPr>
          <w:sz w:val="20"/>
          <w:szCs w:val="20"/>
        </w:rPr>
      </w:pPr>
      <w:r w:rsidRPr="005125CA">
        <w:rPr>
          <w:sz w:val="20"/>
          <w:szCs w:val="20"/>
        </w:rPr>
        <w:t>Communicate your concerns about students, their work, a problem in the classroom, or any aspect of your own work at the next Classroom Meeting or individually with the ASC.</w:t>
      </w:r>
    </w:p>
    <w:p w14:paraId="3D409445" w14:textId="77777777" w:rsidR="003711E1" w:rsidRPr="001703D8" w:rsidRDefault="003711E1" w:rsidP="003711E1">
      <w:pPr>
        <w:rPr>
          <w:sz w:val="20"/>
          <w:szCs w:val="20"/>
        </w:rPr>
      </w:pPr>
    </w:p>
    <w:p w14:paraId="7184DF06" w14:textId="6BAD5552" w:rsidR="003711E1" w:rsidRPr="001703D8" w:rsidRDefault="004E5E75" w:rsidP="009F4179">
      <w:pPr>
        <w:pStyle w:val="Heading2"/>
      </w:pPr>
      <w:bookmarkStart w:id="107" w:name="_Toc389845983"/>
      <w:r w:rsidRPr="001703D8">
        <w:t xml:space="preserve">UMN’s </w:t>
      </w:r>
      <w:r w:rsidR="003711E1" w:rsidRPr="001703D8">
        <w:t>Classroom Conduct Policy</w:t>
      </w:r>
      <w:r w:rsidRPr="001703D8">
        <w:t xml:space="preserve"> &amp; TRIO UB Enforcement Procedure</w:t>
      </w:r>
      <w:bookmarkEnd w:id="107"/>
    </w:p>
    <w:p w14:paraId="18CF571C" w14:textId="2A487EB7" w:rsidR="003711E1" w:rsidRPr="001703D8" w:rsidRDefault="003711E1" w:rsidP="005A6612">
      <w:pPr>
        <w:ind w:left="360"/>
        <w:rPr>
          <w:i/>
          <w:sz w:val="20"/>
          <w:szCs w:val="20"/>
        </w:rPr>
      </w:pPr>
      <w:r w:rsidRPr="001703D8">
        <w:rPr>
          <w:i/>
          <w:sz w:val="20"/>
          <w:szCs w:val="20"/>
        </w:rPr>
        <w:t>All students at the University have the right to a calm, productive and stimulating learning environment. In turn, instructors have a responsibility to nurture and maintain such an environment. Lively, even heated, discussion is not disruptive behavior. However, student behavior that is an obstacle to teaching and learning must be addressed.</w:t>
      </w:r>
    </w:p>
    <w:p w14:paraId="1A55E0D4" w14:textId="77777777" w:rsidR="005A6612" w:rsidRPr="001703D8" w:rsidRDefault="005A6612" w:rsidP="005A6612">
      <w:pPr>
        <w:ind w:left="360"/>
        <w:rPr>
          <w:i/>
          <w:sz w:val="20"/>
          <w:szCs w:val="20"/>
        </w:rPr>
      </w:pPr>
    </w:p>
    <w:p w14:paraId="6A80C423" w14:textId="6521690E" w:rsidR="003711E1" w:rsidRPr="001703D8" w:rsidRDefault="003711E1" w:rsidP="005A6612">
      <w:pPr>
        <w:ind w:left="360"/>
        <w:rPr>
          <w:i/>
          <w:sz w:val="20"/>
          <w:szCs w:val="20"/>
        </w:rPr>
      </w:pPr>
      <w:r w:rsidRPr="001703D8">
        <w:rPr>
          <w:i/>
          <w:sz w:val="20"/>
          <w:szCs w:val="20"/>
        </w:rPr>
        <w:t>The disruptive student should be confronted in a timely manner to reinforce learning environment expectations. The instructor and student should also discuss what could be done to improve the situation. If the disruption warrants, due to the seriousness or persistence, the instructor should consult with appropriate administrative personnel.</w:t>
      </w:r>
    </w:p>
    <w:p w14:paraId="3329E8BE" w14:textId="77777777" w:rsidR="004E5E75" w:rsidRPr="001703D8" w:rsidRDefault="004E5E75" w:rsidP="004E5E75">
      <w:pPr>
        <w:rPr>
          <w:sz w:val="20"/>
          <w:szCs w:val="20"/>
        </w:rPr>
      </w:pPr>
    </w:p>
    <w:p w14:paraId="25A2C7D5" w14:textId="719DB1D7" w:rsidR="004E5E75" w:rsidRPr="00FA5BF5" w:rsidRDefault="004E5E75" w:rsidP="004E5E75">
      <w:pPr>
        <w:rPr>
          <w:sz w:val="20"/>
          <w:szCs w:val="20"/>
        </w:rPr>
      </w:pPr>
      <w:r w:rsidRPr="001703D8">
        <w:rPr>
          <w:sz w:val="20"/>
          <w:szCs w:val="20"/>
        </w:rPr>
        <w:t>Classroom disruptions should be managed like any other policy</w:t>
      </w:r>
      <w:bookmarkStart w:id="108" w:name="_Toc262735873"/>
      <w:bookmarkStart w:id="109" w:name="_Toc262735932"/>
      <w:r w:rsidR="005A6612" w:rsidRPr="001703D8">
        <w:rPr>
          <w:sz w:val="20"/>
          <w:szCs w:val="20"/>
        </w:rPr>
        <w:t xml:space="preserve"> violations (see below).</w:t>
      </w:r>
      <w:bookmarkEnd w:id="108"/>
      <w:bookmarkEnd w:id="109"/>
    </w:p>
    <w:p w14:paraId="6E70EF36" w14:textId="77777777" w:rsidR="00EC54B2" w:rsidRDefault="00EC54B2" w:rsidP="003711E1">
      <w:pPr>
        <w:rPr>
          <w:sz w:val="20"/>
          <w:szCs w:val="20"/>
        </w:rPr>
      </w:pPr>
    </w:p>
    <w:p w14:paraId="24330CD4" w14:textId="77777777" w:rsidR="00A000F2" w:rsidRPr="001703D8" w:rsidRDefault="00A000F2" w:rsidP="00A000F2">
      <w:pPr>
        <w:pStyle w:val="Heading2"/>
      </w:pPr>
      <w:bookmarkStart w:id="110" w:name="_Toc389845984"/>
      <w:r w:rsidRPr="001703D8">
        <w:t>Field trip policies and procedures and staff expectation</w:t>
      </w:r>
      <w:bookmarkEnd w:id="110"/>
    </w:p>
    <w:p w14:paraId="557FF921" w14:textId="77777777" w:rsidR="00A000F2" w:rsidRPr="001703D8" w:rsidRDefault="00A000F2" w:rsidP="00A000F2">
      <w:pPr>
        <w:rPr>
          <w:sz w:val="20"/>
          <w:szCs w:val="20"/>
        </w:rPr>
      </w:pPr>
      <w:r w:rsidRPr="001703D8">
        <w:rPr>
          <w:sz w:val="20"/>
          <w:szCs w:val="20"/>
        </w:rPr>
        <w:t>Field trips are defined as any class or group of students leaving the designated class/tutor space for further learning experience.   All field trips must be planned ahead of time and approved by the Academic Services Coordinator.</w:t>
      </w:r>
    </w:p>
    <w:p w14:paraId="29855835" w14:textId="77777777" w:rsidR="00A000F2" w:rsidRPr="001703D8" w:rsidRDefault="00A000F2" w:rsidP="00A000F2">
      <w:pPr>
        <w:pStyle w:val="ListParagraph"/>
        <w:numPr>
          <w:ilvl w:val="0"/>
          <w:numId w:val="30"/>
        </w:numPr>
        <w:rPr>
          <w:sz w:val="20"/>
          <w:szCs w:val="20"/>
        </w:rPr>
      </w:pPr>
      <w:r w:rsidRPr="001703D8">
        <w:rPr>
          <w:sz w:val="20"/>
          <w:szCs w:val="20"/>
        </w:rPr>
        <w:t>All field trips must be chaperoned by a Lead Teacher and other TRIO UB staff as needed. Ratio should be 1:10.  Staff are responsible for the safety, accountability and liability of TRIO UB students away from designated class space.</w:t>
      </w:r>
    </w:p>
    <w:p w14:paraId="7B95AE56" w14:textId="77777777" w:rsidR="00A000F2" w:rsidRPr="001703D8" w:rsidRDefault="00A000F2" w:rsidP="00A000F2">
      <w:pPr>
        <w:pStyle w:val="ListParagraph"/>
        <w:numPr>
          <w:ilvl w:val="0"/>
          <w:numId w:val="30"/>
        </w:numPr>
        <w:rPr>
          <w:sz w:val="20"/>
          <w:szCs w:val="20"/>
        </w:rPr>
      </w:pPr>
      <w:r w:rsidRPr="001703D8">
        <w:rPr>
          <w:sz w:val="20"/>
          <w:szCs w:val="20"/>
        </w:rPr>
        <w:t>TRIO UB chaperone is responsible for communicating field trip information such as; time of departure/return, location, cost, transportation, etc. ahead of time for approval.</w:t>
      </w:r>
    </w:p>
    <w:p w14:paraId="384E0537" w14:textId="77777777" w:rsidR="00A000F2" w:rsidRPr="001703D8" w:rsidRDefault="00A000F2" w:rsidP="00A000F2">
      <w:pPr>
        <w:pStyle w:val="ListParagraph"/>
        <w:numPr>
          <w:ilvl w:val="0"/>
          <w:numId w:val="30"/>
        </w:numPr>
        <w:rPr>
          <w:sz w:val="20"/>
          <w:szCs w:val="20"/>
        </w:rPr>
      </w:pPr>
      <w:r w:rsidRPr="001703D8">
        <w:rPr>
          <w:sz w:val="20"/>
          <w:szCs w:val="20"/>
        </w:rPr>
        <w:t>Staff must provide a contact number in case of emergency to the Academic Services Coordinator.</w:t>
      </w:r>
    </w:p>
    <w:p w14:paraId="242ADF15" w14:textId="77777777" w:rsidR="00A000F2" w:rsidRPr="001703D8" w:rsidRDefault="00A000F2" w:rsidP="00A000F2">
      <w:pPr>
        <w:pStyle w:val="ListParagraph"/>
        <w:numPr>
          <w:ilvl w:val="0"/>
          <w:numId w:val="30"/>
        </w:numPr>
        <w:rPr>
          <w:sz w:val="20"/>
          <w:szCs w:val="20"/>
        </w:rPr>
      </w:pPr>
      <w:r w:rsidRPr="001703D8">
        <w:rPr>
          <w:sz w:val="20"/>
          <w:szCs w:val="20"/>
        </w:rPr>
        <w:t>Students should be reminded of behavior expectations when off site as well as TRIO UB policies and procedures are still enforced.</w:t>
      </w:r>
    </w:p>
    <w:p w14:paraId="63072569" w14:textId="77777777" w:rsidR="00A000F2" w:rsidRPr="001703D8" w:rsidRDefault="00A000F2" w:rsidP="003711E1">
      <w:pPr>
        <w:rPr>
          <w:sz w:val="20"/>
          <w:szCs w:val="20"/>
        </w:rPr>
      </w:pPr>
    </w:p>
    <w:p w14:paraId="7D95CB45" w14:textId="35C01A37" w:rsidR="00EC54B2" w:rsidRPr="001703D8" w:rsidRDefault="00776C4C" w:rsidP="009F4179">
      <w:pPr>
        <w:pStyle w:val="Heading2"/>
      </w:pPr>
      <w:bookmarkStart w:id="111" w:name="_Toc389845985"/>
      <w:r w:rsidRPr="001703D8">
        <w:t>Classroom Preparation &amp; Tracking Requirements</w:t>
      </w:r>
      <w:bookmarkEnd w:id="111"/>
    </w:p>
    <w:p w14:paraId="5B93092A" w14:textId="77777777" w:rsidR="00776C4C" w:rsidRPr="001703D8" w:rsidRDefault="00776C4C" w:rsidP="003711E1">
      <w:pPr>
        <w:rPr>
          <w:sz w:val="20"/>
          <w:szCs w:val="20"/>
        </w:rPr>
      </w:pPr>
    </w:p>
    <w:p w14:paraId="05DBC848" w14:textId="26D304FD" w:rsidR="00776C4C" w:rsidRPr="001703D8" w:rsidRDefault="00776C4C" w:rsidP="003711E1">
      <w:pPr>
        <w:rPr>
          <w:sz w:val="20"/>
          <w:szCs w:val="20"/>
        </w:rPr>
      </w:pPr>
      <w:r w:rsidRPr="001703D8">
        <w:rPr>
          <w:sz w:val="20"/>
          <w:szCs w:val="20"/>
        </w:rPr>
        <w:t>Each class r</w:t>
      </w:r>
      <w:r w:rsidR="001A2990" w:rsidRPr="001703D8">
        <w:rPr>
          <w:sz w:val="20"/>
          <w:szCs w:val="20"/>
        </w:rPr>
        <w:t>equires the following documents. By the end of staff training, each class will be required to submit for approval Lesson Plans for the first 2 weeks of class, a completed syllabus and a seating chart.</w:t>
      </w:r>
    </w:p>
    <w:p w14:paraId="28BA5ACE" w14:textId="3B160749" w:rsidR="001A2990" w:rsidRPr="001703D8" w:rsidRDefault="001A2990" w:rsidP="003711E1">
      <w:pPr>
        <w:rPr>
          <w:sz w:val="20"/>
          <w:szCs w:val="20"/>
        </w:rPr>
      </w:pPr>
    </w:p>
    <w:p w14:paraId="675FCB85" w14:textId="77777777" w:rsidR="001A2990" w:rsidRPr="001703D8" w:rsidRDefault="001A2990" w:rsidP="003711E1">
      <w:pPr>
        <w:rPr>
          <w:sz w:val="20"/>
          <w:szCs w:val="20"/>
        </w:rPr>
      </w:pPr>
    </w:p>
    <w:p w14:paraId="37C89211" w14:textId="77777777" w:rsidR="003A33E0" w:rsidRPr="003A33E0" w:rsidRDefault="003A33E0" w:rsidP="003A33E0">
      <w:pPr>
        <w:pStyle w:val="Heading3"/>
      </w:pPr>
      <w:bookmarkStart w:id="112" w:name="_Toc389845986"/>
      <w:r w:rsidRPr="003A33E0">
        <w:t>Course Documents</w:t>
      </w:r>
      <w:bookmarkEnd w:id="112"/>
    </w:p>
    <w:p w14:paraId="07DFF1B0" w14:textId="77777777" w:rsidR="003A33E0" w:rsidRPr="003A33E0" w:rsidRDefault="003A33E0" w:rsidP="003A33E0">
      <w:r w:rsidRPr="003A33E0">
        <w:t xml:space="preserve">Each instructional team is responsible for creating the following documents. These documents need to be </w:t>
      </w:r>
      <w:r w:rsidRPr="003A33E0">
        <w:rPr>
          <w:i/>
        </w:rPr>
        <w:t>approved by the Academic Coordinator prior to the start of the summer program.</w:t>
      </w:r>
    </w:p>
    <w:p w14:paraId="3547A609" w14:textId="77777777" w:rsidR="003A33E0" w:rsidRPr="003A33E0" w:rsidRDefault="003A33E0" w:rsidP="003A33E0">
      <w:pPr>
        <w:rPr>
          <w:b/>
          <w:sz w:val="18"/>
        </w:rPr>
      </w:pPr>
    </w:p>
    <w:p w14:paraId="52A223DE" w14:textId="77777777" w:rsidR="003A33E0" w:rsidRPr="003A33E0" w:rsidRDefault="003A33E0" w:rsidP="003A33E0">
      <w:pPr>
        <w:rPr>
          <w:b/>
          <w:u w:val="single"/>
        </w:rPr>
      </w:pPr>
      <w:r w:rsidRPr="003A33E0">
        <w:rPr>
          <w:b/>
          <w:u w:val="single"/>
        </w:rPr>
        <w:t>Course Syllabus</w:t>
      </w:r>
    </w:p>
    <w:p w14:paraId="18B96A7C" w14:textId="3146EC44" w:rsidR="003A33E0" w:rsidRPr="003A33E0" w:rsidRDefault="003A33E0" w:rsidP="003A33E0">
      <w:r w:rsidRPr="003A33E0">
        <w:t xml:space="preserve"> The document that you will provide for each of your students on the first day of class, the syllabus should include the following: Plan, Schedule, Assignments.</w:t>
      </w:r>
    </w:p>
    <w:p w14:paraId="1C36C7E7" w14:textId="77777777" w:rsidR="003A33E0" w:rsidRPr="003A33E0" w:rsidRDefault="003A33E0" w:rsidP="003A33E0">
      <w:pPr>
        <w:rPr>
          <w:b/>
          <w:sz w:val="18"/>
        </w:rPr>
      </w:pPr>
    </w:p>
    <w:p w14:paraId="7C9FACE0" w14:textId="42A9378C" w:rsidR="003A33E0" w:rsidRPr="003A33E0" w:rsidRDefault="003A33E0" w:rsidP="003A33E0">
      <w:pPr>
        <w:numPr>
          <w:ilvl w:val="0"/>
          <w:numId w:val="44"/>
        </w:numPr>
      </w:pPr>
      <w:r w:rsidRPr="003A33E0">
        <w:rPr>
          <w:b/>
        </w:rPr>
        <w:lastRenderedPageBreak/>
        <w:t>Plan</w:t>
      </w:r>
      <w:r>
        <w:t xml:space="preserve"> has the following components</w:t>
      </w:r>
      <w:r w:rsidRPr="003A33E0">
        <w:t xml:space="preserve">: </w:t>
      </w:r>
    </w:p>
    <w:p w14:paraId="729AE27A" w14:textId="6DEEEA63" w:rsidR="003A33E0" w:rsidRPr="00A000F2" w:rsidRDefault="00A000F2" w:rsidP="00A000F2">
      <w:pPr>
        <w:ind w:left="720"/>
      </w:pPr>
      <w:r>
        <w:rPr>
          <w:noProof/>
        </w:rPr>
        <w:drawing>
          <wp:inline distT="0" distB="0" distL="0" distR="0" wp14:anchorId="7ED9129A" wp14:editId="5B743F96">
            <wp:extent cx="5486400" cy="3609473"/>
            <wp:effectExtent l="76200" t="0" r="76200" b="2286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r>
        <w:t>.</w:t>
      </w:r>
    </w:p>
    <w:p w14:paraId="60E51E41" w14:textId="77777777" w:rsidR="003A33E0" w:rsidRDefault="003A33E0" w:rsidP="003A33E0">
      <w:pPr>
        <w:numPr>
          <w:ilvl w:val="0"/>
          <w:numId w:val="44"/>
        </w:numPr>
      </w:pPr>
      <w:r w:rsidRPr="003A33E0">
        <w:rPr>
          <w:b/>
        </w:rPr>
        <w:t>Schedule</w:t>
      </w:r>
      <w:r>
        <w:rPr>
          <w:b/>
        </w:rPr>
        <w:t>:</w:t>
      </w:r>
    </w:p>
    <w:p w14:paraId="0B0B52CB" w14:textId="01A2C570" w:rsidR="003A33E0" w:rsidRPr="00A000F2" w:rsidRDefault="003A33E0" w:rsidP="00A000F2">
      <w:pPr>
        <w:ind w:left="720"/>
      </w:pPr>
      <w:r>
        <w:t>L</w:t>
      </w:r>
      <w:r w:rsidRPr="003A33E0">
        <w:t>ists the dates, topic/activities, and assignments for each meeting of the course. It should be general and guide you and the students through to completion of the course.</w:t>
      </w:r>
    </w:p>
    <w:p w14:paraId="54EF51F5" w14:textId="77777777" w:rsidR="003A33E0" w:rsidRDefault="003A33E0" w:rsidP="003A33E0">
      <w:pPr>
        <w:numPr>
          <w:ilvl w:val="0"/>
          <w:numId w:val="44"/>
        </w:numPr>
      </w:pPr>
      <w:r w:rsidRPr="003A33E0">
        <w:rPr>
          <w:b/>
        </w:rPr>
        <w:t>Assignments</w:t>
      </w:r>
    </w:p>
    <w:p w14:paraId="4C73F97B" w14:textId="3976ADC5" w:rsidR="003A33E0" w:rsidRPr="003A33E0" w:rsidRDefault="003A33E0" w:rsidP="003A33E0">
      <w:pPr>
        <w:ind w:left="720"/>
      </w:pPr>
      <w:r>
        <w:t>S</w:t>
      </w:r>
      <w:r w:rsidRPr="003A33E0">
        <w:t>imple checklist of all assignments, and due dates, that a student will complete during the course. You will update this form regularly upon completion of assignments and students can use this to track their progress in the course.</w:t>
      </w:r>
    </w:p>
    <w:p w14:paraId="1836C551" w14:textId="77777777" w:rsidR="003A33E0" w:rsidRPr="003A33E0" w:rsidRDefault="003A33E0" w:rsidP="003A33E0">
      <w:pPr>
        <w:rPr>
          <w:b/>
          <w:sz w:val="18"/>
        </w:rPr>
      </w:pPr>
    </w:p>
    <w:p w14:paraId="18F541C6" w14:textId="6103BEFA" w:rsidR="003A33E0" w:rsidRPr="003A33E0" w:rsidRDefault="003A33E0" w:rsidP="003A33E0">
      <w:pPr>
        <w:rPr>
          <w:b/>
          <w:u w:val="single"/>
        </w:rPr>
      </w:pPr>
      <w:r w:rsidRPr="003A33E0">
        <w:rPr>
          <w:b/>
          <w:u w:val="single"/>
        </w:rPr>
        <w:t xml:space="preserve">Lesson Plans </w:t>
      </w:r>
    </w:p>
    <w:p w14:paraId="4B43EBC7" w14:textId="77777777" w:rsidR="00163C2A" w:rsidRDefault="003A33E0" w:rsidP="003A33E0">
      <w:r w:rsidRPr="003A33E0">
        <w:t>Each meeting of the course must have a lesson plan that can be used both now and in the future. Lesson plans should provide the following:</w:t>
      </w:r>
    </w:p>
    <w:p w14:paraId="129C19AB" w14:textId="77777777" w:rsidR="00163C2A" w:rsidRDefault="00163C2A" w:rsidP="00163C2A">
      <w:pPr>
        <w:pStyle w:val="ListParagraph"/>
        <w:numPr>
          <w:ilvl w:val="0"/>
          <w:numId w:val="45"/>
        </w:numPr>
      </w:pPr>
      <w:r>
        <w:t>Date and title of the lesson</w:t>
      </w:r>
    </w:p>
    <w:p w14:paraId="431A0405" w14:textId="3656B193" w:rsidR="00163C2A" w:rsidRDefault="00163C2A" w:rsidP="00163C2A">
      <w:pPr>
        <w:pStyle w:val="ListParagraph"/>
        <w:numPr>
          <w:ilvl w:val="0"/>
          <w:numId w:val="45"/>
        </w:numPr>
      </w:pPr>
      <w:r>
        <w:t>Objective for the lesson</w:t>
      </w:r>
    </w:p>
    <w:p w14:paraId="36E723C1" w14:textId="1D6AE665" w:rsidR="00163C2A" w:rsidRDefault="00163C2A" w:rsidP="00163C2A">
      <w:pPr>
        <w:pStyle w:val="ListParagraph"/>
        <w:numPr>
          <w:ilvl w:val="0"/>
          <w:numId w:val="45"/>
        </w:numPr>
      </w:pPr>
      <w:r>
        <w:t>Summary of lesson</w:t>
      </w:r>
    </w:p>
    <w:p w14:paraId="33E45928" w14:textId="6E67A2D2" w:rsidR="00163C2A" w:rsidRDefault="00163C2A" w:rsidP="00163C2A">
      <w:pPr>
        <w:pStyle w:val="ListParagraph"/>
        <w:numPr>
          <w:ilvl w:val="0"/>
          <w:numId w:val="45"/>
        </w:numPr>
      </w:pPr>
      <w:r>
        <w:t>S</w:t>
      </w:r>
      <w:r w:rsidR="003A33E0" w:rsidRPr="003A33E0">
        <w:t>chedule and approxima</w:t>
      </w:r>
      <w:r>
        <w:t>te time spent on each activity</w:t>
      </w:r>
    </w:p>
    <w:p w14:paraId="78F6BC30" w14:textId="21663C3F" w:rsidR="00163C2A" w:rsidRDefault="00163C2A" w:rsidP="00163C2A">
      <w:pPr>
        <w:pStyle w:val="ListParagraph"/>
      </w:pPr>
      <w:r>
        <w:t>L</w:t>
      </w:r>
      <w:r w:rsidR="003A33E0" w:rsidRPr="003A33E0">
        <w:t>ist of materials/resources needed (worksheets, videos, computers, guest presenters, etc.)</w:t>
      </w:r>
    </w:p>
    <w:p w14:paraId="4B369427" w14:textId="6338EB0C" w:rsidR="00163C2A" w:rsidRDefault="00163C2A" w:rsidP="00163C2A">
      <w:pPr>
        <w:pStyle w:val="ListParagraph"/>
        <w:numPr>
          <w:ilvl w:val="0"/>
          <w:numId w:val="45"/>
        </w:numPr>
      </w:pPr>
      <w:r>
        <w:t xml:space="preserve">Evaluation of class (What worked? What didn’t work? What improvements would you suggest </w:t>
      </w:r>
      <w:r w:rsidR="003A33E0" w:rsidRPr="003A33E0">
        <w:t>for ne</w:t>
      </w:r>
      <w:r>
        <w:t>xt year?)</w:t>
      </w:r>
    </w:p>
    <w:p w14:paraId="083C81E8" w14:textId="7A5785F2" w:rsidR="003A33E0" w:rsidRPr="003A33E0" w:rsidRDefault="003A33E0" w:rsidP="00163C2A">
      <w:pPr>
        <w:pStyle w:val="ListParagraph"/>
        <w:numPr>
          <w:ilvl w:val="0"/>
          <w:numId w:val="45"/>
        </w:numPr>
      </w:pPr>
      <w:r w:rsidRPr="003A33E0">
        <w:t>Also list names, agencies, costs, and phone numbers for outside resources and attach one copy of each worksheet or assignment used.</w:t>
      </w:r>
    </w:p>
    <w:p w14:paraId="14504DB7" w14:textId="77777777" w:rsidR="003A33E0" w:rsidRPr="003A33E0" w:rsidRDefault="003A33E0" w:rsidP="003A33E0">
      <w:pPr>
        <w:rPr>
          <w:b/>
          <w:sz w:val="18"/>
        </w:rPr>
      </w:pPr>
    </w:p>
    <w:p w14:paraId="6133B934" w14:textId="6A220F75" w:rsidR="00AC7425" w:rsidRDefault="003A33E0" w:rsidP="00AD79B7">
      <w:pPr>
        <w:pStyle w:val="Heading1"/>
      </w:pPr>
      <w:bookmarkStart w:id="113" w:name="_Toc389845987"/>
      <w:r>
        <w:lastRenderedPageBreak/>
        <w:t xml:space="preserve">Student </w:t>
      </w:r>
      <w:r w:rsidR="00AC7425">
        <w:t xml:space="preserve">Performance </w:t>
      </w:r>
      <w:r>
        <w:t>Evaluation</w:t>
      </w:r>
      <w:r w:rsidRPr="003A33E0">
        <w:rPr>
          <w:rFonts w:ascii="Century Gothic" w:hAnsi="Century Gothic"/>
          <w:sz w:val="22"/>
        </w:rPr>
        <w:t>:</w:t>
      </w:r>
      <w:bookmarkEnd w:id="113"/>
      <w:r w:rsidRPr="003A33E0">
        <w:rPr>
          <w:rFonts w:ascii="Century Gothic" w:hAnsi="Century Gothic"/>
          <w:sz w:val="22"/>
        </w:rPr>
        <w:t xml:space="preserve"> </w:t>
      </w:r>
    </w:p>
    <w:p w14:paraId="2C4A699C" w14:textId="77777777" w:rsidR="00163C2A" w:rsidRDefault="00AC7425" w:rsidP="00163C2A">
      <w:r>
        <w:t>Academic team members are responsible for monitoring</w:t>
      </w:r>
      <w:r w:rsidR="00163C2A">
        <w:t>,</w:t>
      </w:r>
      <w:r>
        <w:t xml:space="preserve"> tracking</w:t>
      </w:r>
      <w:r w:rsidR="00163C2A">
        <w:t xml:space="preserve"> and reporting the following:</w:t>
      </w:r>
    </w:p>
    <w:p w14:paraId="072982F3" w14:textId="3DC2400B" w:rsidR="00163C2A" w:rsidRDefault="00163C2A" w:rsidP="00163C2A">
      <w:pPr>
        <w:pStyle w:val="ListParagraph"/>
        <w:numPr>
          <w:ilvl w:val="0"/>
          <w:numId w:val="47"/>
        </w:numPr>
      </w:pPr>
      <w:r>
        <w:t xml:space="preserve">student </w:t>
      </w:r>
      <w:r w:rsidR="00AC7425">
        <w:t>attendance</w:t>
      </w:r>
    </w:p>
    <w:p w14:paraId="04E957DC" w14:textId="77777777" w:rsidR="00163C2A" w:rsidRDefault="00163C2A" w:rsidP="00163C2A">
      <w:pPr>
        <w:pStyle w:val="ListParagraph"/>
        <w:numPr>
          <w:ilvl w:val="0"/>
          <w:numId w:val="46"/>
        </w:numPr>
      </w:pPr>
      <w:r>
        <w:t xml:space="preserve">Student </w:t>
      </w:r>
      <w:r w:rsidR="00AC7425">
        <w:t>assignment performance</w:t>
      </w:r>
    </w:p>
    <w:p w14:paraId="5C9CE6BF" w14:textId="77777777" w:rsidR="00163C2A" w:rsidRDefault="00AC7425" w:rsidP="00163C2A">
      <w:pPr>
        <w:pStyle w:val="ListParagraph"/>
        <w:numPr>
          <w:ilvl w:val="0"/>
          <w:numId w:val="46"/>
        </w:numPr>
      </w:pPr>
      <w:r>
        <w:t xml:space="preserve">behavior concerns.   </w:t>
      </w:r>
    </w:p>
    <w:p w14:paraId="47EA2FF1" w14:textId="77777777" w:rsidR="00163C2A" w:rsidRDefault="00163C2A" w:rsidP="00AC7425"/>
    <w:p w14:paraId="19F6575C" w14:textId="64FC3865" w:rsidR="00AC7425" w:rsidRPr="00AC7425" w:rsidRDefault="00163C2A" w:rsidP="00AC7425">
      <w:r>
        <w:t>The above information will be used to develop the Mid</w:t>
      </w:r>
      <w:r w:rsidR="00AC7425">
        <w:t xml:space="preserve"> and End-of-Summe</w:t>
      </w:r>
      <w:r>
        <w:t>r Student Performance Reports which will be mailed to parents.</w:t>
      </w:r>
    </w:p>
    <w:p w14:paraId="7C0D351B" w14:textId="4C246554" w:rsidR="00AC7425" w:rsidRDefault="005D6330" w:rsidP="003A33E0">
      <w:pPr>
        <w:rPr>
          <w:color w:val="000000" w:themeColor="text1"/>
        </w:rPr>
      </w:pPr>
      <w:r>
        <w:rPr>
          <w:color w:val="000000" w:themeColor="text1"/>
        </w:rPr>
        <w:t>For the End-of-Summer P</w:t>
      </w:r>
      <w:r w:rsidR="00163C2A">
        <w:rPr>
          <w:color w:val="000000" w:themeColor="text1"/>
        </w:rPr>
        <w:t xml:space="preserve">rogress </w:t>
      </w:r>
      <w:r>
        <w:rPr>
          <w:color w:val="000000" w:themeColor="text1"/>
        </w:rPr>
        <w:t xml:space="preserve">Report, teachers will complete one </w:t>
      </w:r>
      <w:r w:rsidRPr="005D6330">
        <w:rPr>
          <w:color w:val="000000" w:themeColor="text1"/>
        </w:rPr>
        <w:t>ATTITUDES</w:t>
      </w:r>
      <w:r>
        <w:rPr>
          <w:color w:val="000000" w:themeColor="text1"/>
        </w:rPr>
        <w:t xml:space="preserve"> &amp; BEHAVIORS form for each student.  This will include a section for teachers to comment on the overall student performance.  </w:t>
      </w:r>
    </w:p>
    <w:p w14:paraId="6DD50812" w14:textId="77777777" w:rsidR="005D6330" w:rsidRPr="00AC7425" w:rsidRDefault="005D6330" w:rsidP="003A33E0">
      <w:pPr>
        <w:rPr>
          <w:color w:val="000000" w:themeColor="text1"/>
        </w:rPr>
      </w:pPr>
    </w:p>
    <w:p w14:paraId="3EA8F460" w14:textId="77777777" w:rsidR="005D6330" w:rsidRPr="005D6330" w:rsidRDefault="005D6330" w:rsidP="003A33E0">
      <w:pPr>
        <w:rPr>
          <w:u w:val="single"/>
        </w:rPr>
      </w:pPr>
      <w:r w:rsidRPr="005D6330">
        <w:rPr>
          <w:u w:val="single"/>
        </w:rPr>
        <w:t>Pre &amp; Post Test</w:t>
      </w:r>
    </w:p>
    <w:p w14:paraId="67C2344E" w14:textId="7BAA1FD3" w:rsidR="003A33E0" w:rsidRPr="003A33E0" w:rsidRDefault="005D6330" w:rsidP="003A33E0">
      <w:r>
        <w:t xml:space="preserve">Each class must utilize a pre and post test to evaluating student progress in relation to course objectives and class goals. </w:t>
      </w:r>
    </w:p>
    <w:p w14:paraId="42347A65" w14:textId="77777777" w:rsidR="003A33E0" w:rsidRPr="003A33E0" w:rsidRDefault="003A33E0" w:rsidP="003A33E0"/>
    <w:p w14:paraId="05C4A095" w14:textId="0A969981" w:rsidR="003711E1" w:rsidRPr="001703D8" w:rsidRDefault="003711E1" w:rsidP="009F4179">
      <w:pPr>
        <w:pStyle w:val="Heading2"/>
      </w:pPr>
      <w:bookmarkStart w:id="114" w:name="_Toc389845988"/>
      <w:r w:rsidRPr="001703D8">
        <w:t xml:space="preserve">Plans for dealing w/ illness </w:t>
      </w:r>
      <w:r w:rsidR="00AF023E" w:rsidRPr="001703D8">
        <w:t xml:space="preserve">&amp; </w:t>
      </w:r>
      <w:r w:rsidRPr="001703D8">
        <w:t>over the counter medications</w:t>
      </w:r>
      <w:bookmarkEnd w:id="114"/>
    </w:p>
    <w:p w14:paraId="63512F05" w14:textId="031CD828" w:rsidR="003711E1" w:rsidRPr="001703D8" w:rsidRDefault="003711E1" w:rsidP="003711E1">
      <w:pPr>
        <w:rPr>
          <w:sz w:val="20"/>
          <w:szCs w:val="20"/>
        </w:rPr>
      </w:pPr>
      <w:r w:rsidRPr="001703D8">
        <w:rPr>
          <w:sz w:val="20"/>
          <w:szCs w:val="20"/>
        </w:rPr>
        <w:t>Academic staff are not allowed to distribute any kind of medication to students.  If a student informs you they ill, send them to the A</w:t>
      </w:r>
      <w:r w:rsidR="005D6330">
        <w:rPr>
          <w:sz w:val="20"/>
          <w:szCs w:val="20"/>
        </w:rPr>
        <w:t>S</w:t>
      </w:r>
      <w:r w:rsidRPr="001703D8">
        <w:rPr>
          <w:sz w:val="20"/>
          <w:szCs w:val="20"/>
        </w:rPr>
        <w:t>C to assess the student.  The A</w:t>
      </w:r>
      <w:r w:rsidR="005D6330">
        <w:rPr>
          <w:sz w:val="20"/>
          <w:szCs w:val="20"/>
        </w:rPr>
        <w:t>S</w:t>
      </w:r>
      <w:r w:rsidRPr="001703D8">
        <w:rPr>
          <w:sz w:val="20"/>
          <w:szCs w:val="20"/>
        </w:rPr>
        <w:t>C will communicate with staff regarding absence, actions taken, etc.</w:t>
      </w:r>
      <w:r w:rsidR="005D6330">
        <w:rPr>
          <w:sz w:val="20"/>
          <w:szCs w:val="20"/>
        </w:rPr>
        <w:t xml:space="preserve"> See section of Medication in this handbook for more on this policy.</w:t>
      </w:r>
    </w:p>
    <w:p w14:paraId="3C85CA2D" w14:textId="77777777" w:rsidR="003711E1" w:rsidRPr="001703D8" w:rsidRDefault="003711E1" w:rsidP="003711E1">
      <w:pPr>
        <w:rPr>
          <w:sz w:val="20"/>
          <w:szCs w:val="20"/>
        </w:rPr>
      </w:pPr>
    </w:p>
    <w:p w14:paraId="4E313D29" w14:textId="1811EADA" w:rsidR="003711E1" w:rsidRPr="001703D8" w:rsidRDefault="00AF023E" w:rsidP="009F4179">
      <w:pPr>
        <w:pStyle w:val="Heading2"/>
      </w:pPr>
      <w:bookmarkStart w:id="115" w:name="_Toc389845989"/>
      <w:r w:rsidRPr="001703D8">
        <w:t>Employee Evaluation</w:t>
      </w:r>
      <w:bookmarkEnd w:id="115"/>
    </w:p>
    <w:p w14:paraId="1B31147A" w14:textId="058C13FC" w:rsidR="003711E1" w:rsidRPr="00FA5BF5" w:rsidRDefault="003711E1" w:rsidP="003711E1">
      <w:pPr>
        <w:rPr>
          <w:sz w:val="20"/>
          <w:szCs w:val="20"/>
        </w:rPr>
      </w:pPr>
      <w:r w:rsidRPr="001703D8">
        <w:rPr>
          <w:sz w:val="20"/>
          <w:szCs w:val="20"/>
        </w:rPr>
        <w:t xml:space="preserve">Academic staff evaluations or completed at the end of each summer.  The AC will complete an evaluation on each Lead Teacher.   It is the responsibility of the AC to go over the evaluation with each Lead Teacher and both shall sign recognizing the evaluation.  The Lead Teacher is responsible for completing an evaluation on their Classroom assistant.  It is the responsibility of each Lead Teacher to go over the evaluation with the Classroom assistant and both shall </w:t>
      </w:r>
      <w:r w:rsidR="00FA5BF5">
        <w:rPr>
          <w:sz w:val="20"/>
          <w:szCs w:val="20"/>
        </w:rPr>
        <w:t>sign recognizing the evaluatio</w:t>
      </w:r>
      <w:r w:rsidR="00163C2A">
        <w:rPr>
          <w:sz w:val="20"/>
          <w:szCs w:val="20"/>
        </w:rPr>
        <w:t>n</w:t>
      </w:r>
    </w:p>
    <w:p w14:paraId="108E899E" w14:textId="77777777" w:rsidR="009374E6" w:rsidRDefault="009374E6" w:rsidP="009374E6">
      <w:pPr>
        <w:tabs>
          <w:tab w:val="left" w:pos="3230"/>
        </w:tabs>
        <w:rPr>
          <w:sz w:val="20"/>
          <w:szCs w:val="20"/>
        </w:rPr>
      </w:pPr>
    </w:p>
    <w:p w14:paraId="588808B2" w14:textId="77777777" w:rsidR="00A000F2" w:rsidRDefault="00A000F2">
      <w:pPr>
        <w:rPr>
          <w:rFonts w:eastAsia="Times New Roman" w:cs="Times New Roman"/>
          <w:b/>
          <w:smallCaps/>
          <w:sz w:val="20"/>
          <w:szCs w:val="20"/>
        </w:rPr>
      </w:pPr>
      <w:r>
        <w:rPr>
          <w:smallCaps/>
          <w:sz w:val="20"/>
        </w:rPr>
        <w:br w:type="page"/>
      </w:r>
    </w:p>
    <w:p w14:paraId="32A2E471" w14:textId="07C2D592" w:rsidR="00A000F2" w:rsidRPr="00A000F2" w:rsidRDefault="00A000F2" w:rsidP="00A000F2">
      <w:pPr>
        <w:pStyle w:val="Heading2"/>
      </w:pPr>
      <w:bookmarkStart w:id="116" w:name="_Toc389845990"/>
      <w:r w:rsidRPr="00A000F2">
        <w:lastRenderedPageBreak/>
        <w:t>Upward Bound Summer Program</w:t>
      </w:r>
      <w:bookmarkEnd w:id="116"/>
      <w:r w:rsidRPr="00A000F2">
        <w:t xml:space="preserve"> </w:t>
      </w:r>
    </w:p>
    <w:p w14:paraId="2E228750" w14:textId="77777777" w:rsidR="00A000F2" w:rsidRPr="00A000F2" w:rsidRDefault="00A000F2" w:rsidP="00A000F2">
      <w:pPr>
        <w:pStyle w:val="Heading2"/>
        <w:rPr>
          <w:sz w:val="18"/>
        </w:rPr>
      </w:pPr>
      <w:bookmarkStart w:id="117" w:name="_Toc389845991"/>
      <w:r w:rsidRPr="00A000F2">
        <w:t>Classroom Report—Attitudes and Behaviors</w:t>
      </w:r>
      <w:bookmarkEnd w:id="117"/>
    </w:p>
    <w:p w14:paraId="7DADCDBE" w14:textId="77777777" w:rsidR="00A000F2" w:rsidRPr="00A000F2" w:rsidRDefault="00A000F2" w:rsidP="00A000F2">
      <w:pPr>
        <w:rPr>
          <w:sz w:val="18"/>
        </w:rPr>
      </w:pPr>
    </w:p>
    <w:p w14:paraId="0FBAEF62" w14:textId="77777777" w:rsidR="00A000F2" w:rsidRPr="00A000F2" w:rsidRDefault="00A000F2" w:rsidP="00A000F2">
      <w:pPr>
        <w:rPr>
          <w:sz w:val="18"/>
          <w:u w:val="single"/>
        </w:rPr>
      </w:pPr>
      <w:r w:rsidRPr="00A000F2">
        <w:rPr>
          <w:sz w:val="18"/>
        </w:rPr>
        <w:t xml:space="preserve">Student </w:t>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rPr>
        <w:t xml:space="preserve">Date </w:t>
      </w:r>
      <w:r w:rsidRPr="00A000F2">
        <w:rPr>
          <w:sz w:val="18"/>
          <w:u w:val="single"/>
        </w:rPr>
        <w:tab/>
      </w:r>
      <w:r w:rsidRPr="00A000F2">
        <w:rPr>
          <w:sz w:val="18"/>
          <w:u w:val="single"/>
        </w:rPr>
        <w:tab/>
      </w:r>
      <w:r w:rsidRPr="00A000F2">
        <w:rPr>
          <w:sz w:val="18"/>
          <w:u w:val="single"/>
        </w:rPr>
        <w:tab/>
      </w:r>
      <w:r w:rsidRPr="00A000F2">
        <w:rPr>
          <w:sz w:val="18"/>
        </w:rPr>
        <w:t xml:space="preserve"> Summer </w:t>
      </w:r>
      <w:r w:rsidRPr="00A000F2">
        <w:rPr>
          <w:sz w:val="18"/>
          <w:u w:val="single"/>
        </w:rPr>
        <w:tab/>
      </w:r>
      <w:r w:rsidRPr="00A000F2">
        <w:rPr>
          <w:sz w:val="18"/>
          <w:u w:val="single"/>
        </w:rPr>
        <w:tab/>
      </w:r>
    </w:p>
    <w:p w14:paraId="117E31BC" w14:textId="77777777" w:rsidR="00A000F2" w:rsidRPr="00A000F2" w:rsidRDefault="00A000F2" w:rsidP="00A000F2">
      <w:pPr>
        <w:rPr>
          <w:sz w:val="18"/>
        </w:rPr>
      </w:pPr>
    </w:p>
    <w:p w14:paraId="3146B671" w14:textId="77777777" w:rsidR="00A000F2" w:rsidRPr="00A000F2" w:rsidRDefault="00A000F2" w:rsidP="00A000F2">
      <w:pPr>
        <w:rPr>
          <w:sz w:val="18"/>
          <w:u w:val="single"/>
        </w:rPr>
      </w:pPr>
      <w:r w:rsidRPr="00A000F2">
        <w:rPr>
          <w:sz w:val="18"/>
        </w:rPr>
        <w:t xml:space="preserve">Class </w:t>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rPr>
        <w:t>Instructors</w:t>
      </w:r>
      <w:r w:rsidRPr="00A000F2">
        <w:rPr>
          <w:sz w:val="18"/>
          <w:u w:val="single"/>
        </w:rPr>
        <w:t xml:space="preserve"> </w:t>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p>
    <w:p w14:paraId="00D1C8EC" w14:textId="77777777" w:rsidR="00A000F2" w:rsidRPr="00A000F2" w:rsidRDefault="00A000F2" w:rsidP="00A000F2">
      <w:pPr>
        <w:rPr>
          <w:sz w:val="18"/>
        </w:rPr>
      </w:pPr>
    </w:p>
    <w:p w14:paraId="0B15BE3C" w14:textId="77777777" w:rsidR="00A000F2" w:rsidRPr="00A000F2" w:rsidRDefault="00A000F2" w:rsidP="00A000F2">
      <w:pPr>
        <w:rPr>
          <w:i/>
          <w:sz w:val="18"/>
        </w:rPr>
      </w:pPr>
      <w:r w:rsidRPr="00A000F2">
        <w:rPr>
          <w:i/>
          <w:sz w:val="18"/>
        </w:rPr>
        <w:t>Staff: Please circle the number on each continuum that best describes the frequency with which the student performs the described behavior. Respond only to those statements for which you have adequate observation of the student. Average each section and the total results and include where noted.</w:t>
      </w:r>
    </w:p>
    <w:p w14:paraId="5C2FB5A0" w14:textId="77777777" w:rsidR="00A000F2" w:rsidRPr="00A000F2" w:rsidRDefault="00532C72" w:rsidP="00A000F2">
      <w:pPr>
        <w:rPr>
          <w:sz w:val="18"/>
        </w:rPr>
      </w:pPr>
      <w:r>
        <w:rPr>
          <w:b/>
          <w:smallCaps/>
          <w:sz w:val="18"/>
        </w:rPr>
        <w:pict w14:anchorId="0AAF32B6">
          <v:rect id="_x0000_i1025" style="width:0;height:1.5pt" o:hralign="center" o:hrstd="t" o:hr="t" fillcolor="#aaa" stroked="f"/>
        </w:pict>
      </w:r>
    </w:p>
    <w:p w14:paraId="2D579873" w14:textId="77777777" w:rsidR="00A000F2" w:rsidRPr="00A000F2" w:rsidRDefault="00A000F2" w:rsidP="00A000F2">
      <w:pPr>
        <w:rPr>
          <w:sz w:val="18"/>
        </w:rPr>
      </w:pPr>
      <w:r w:rsidRPr="00A000F2">
        <w:rPr>
          <w:sz w:val="18"/>
        </w:rPr>
        <w:tab/>
      </w:r>
      <w:r w:rsidRPr="00A000F2">
        <w:rPr>
          <w:sz w:val="18"/>
        </w:rPr>
        <w:tab/>
      </w:r>
      <w:r w:rsidRPr="00A000F2">
        <w:rPr>
          <w:sz w:val="18"/>
        </w:rPr>
        <w:tab/>
      </w:r>
      <w:r w:rsidRPr="00A000F2">
        <w:rPr>
          <w:sz w:val="18"/>
        </w:rPr>
        <w:tab/>
      </w:r>
      <w:r w:rsidRPr="00A000F2">
        <w:rPr>
          <w:sz w:val="18"/>
        </w:rPr>
        <w:tab/>
        <w:t xml:space="preserve">        almost</w:t>
      </w:r>
      <w:r w:rsidRPr="00A000F2">
        <w:rPr>
          <w:sz w:val="18"/>
        </w:rPr>
        <w:tab/>
        <w:t xml:space="preserve"> rarely</w:t>
      </w:r>
      <w:r w:rsidRPr="00A000F2">
        <w:rPr>
          <w:sz w:val="18"/>
        </w:rPr>
        <w:tab/>
        <w:t xml:space="preserve">     sometimes</w:t>
      </w:r>
      <w:r w:rsidRPr="00A000F2">
        <w:rPr>
          <w:sz w:val="18"/>
        </w:rPr>
        <w:tab/>
        <w:t xml:space="preserve">      often        almost </w:t>
      </w:r>
    </w:p>
    <w:p w14:paraId="1480435B" w14:textId="77777777" w:rsidR="00A000F2" w:rsidRPr="00A000F2" w:rsidRDefault="00A000F2" w:rsidP="00A000F2">
      <w:pPr>
        <w:rPr>
          <w:sz w:val="18"/>
        </w:rPr>
      </w:pPr>
      <w:r w:rsidRPr="00A000F2">
        <w:rPr>
          <w:sz w:val="18"/>
        </w:rPr>
        <w:tab/>
      </w:r>
      <w:r w:rsidRPr="00A000F2">
        <w:rPr>
          <w:sz w:val="18"/>
        </w:rPr>
        <w:tab/>
      </w:r>
      <w:r w:rsidRPr="00A000F2">
        <w:rPr>
          <w:sz w:val="18"/>
        </w:rPr>
        <w:tab/>
      </w:r>
      <w:r w:rsidRPr="00A000F2">
        <w:rPr>
          <w:sz w:val="18"/>
        </w:rPr>
        <w:tab/>
        <w:t xml:space="preserve">   </w:t>
      </w:r>
      <w:r w:rsidRPr="00A000F2">
        <w:rPr>
          <w:sz w:val="18"/>
        </w:rPr>
        <w:tab/>
        <w:t xml:space="preserve">         never</w:t>
      </w:r>
      <w:r w:rsidRPr="00A000F2">
        <w:rPr>
          <w:sz w:val="18"/>
        </w:rPr>
        <w:tab/>
      </w:r>
      <w:r w:rsidRPr="00A000F2">
        <w:rPr>
          <w:sz w:val="18"/>
        </w:rPr>
        <w:tab/>
      </w:r>
      <w:r w:rsidRPr="00A000F2">
        <w:rPr>
          <w:sz w:val="18"/>
        </w:rPr>
        <w:tab/>
      </w:r>
      <w:r w:rsidRPr="00A000F2">
        <w:rPr>
          <w:sz w:val="18"/>
        </w:rPr>
        <w:tab/>
      </w:r>
      <w:r w:rsidRPr="00A000F2">
        <w:rPr>
          <w:sz w:val="18"/>
        </w:rPr>
        <w:tab/>
        <w:t xml:space="preserve">           always</w:t>
      </w:r>
    </w:p>
    <w:p w14:paraId="17A4A9CA" w14:textId="77777777" w:rsidR="00A000F2" w:rsidRPr="00A000F2" w:rsidRDefault="00A000F2" w:rsidP="00A000F2">
      <w:pPr>
        <w:pStyle w:val="Heading3"/>
        <w:rPr>
          <w:sz w:val="18"/>
        </w:rPr>
      </w:pPr>
      <w:bookmarkStart w:id="118" w:name="_Toc389845992"/>
      <w:r w:rsidRPr="00A000F2">
        <w:rPr>
          <w:sz w:val="18"/>
        </w:rPr>
        <w:t>Attitude</w:t>
      </w:r>
      <w:bookmarkEnd w:id="118"/>
    </w:p>
    <w:p w14:paraId="231278E9" w14:textId="77777777" w:rsidR="00A000F2" w:rsidRPr="00A000F2" w:rsidRDefault="00A000F2" w:rsidP="00A000F2">
      <w:pPr>
        <w:rPr>
          <w:sz w:val="16"/>
        </w:rPr>
      </w:pPr>
    </w:p>
    <w:p w14:paraId="16B543E9" w14:textId="77777777" w:rsidR="00A000F2" w:rsidRPr="00A000F2" w:rsidRDefault="00A000F2" w:rsidP="00A000F2">
      <w:pPr>
        <w:tabs>
          <w:tab w:val="left" w:pos="4320"/>
          <w:tab w:val="left" w:pos="5400"/>
          <w:tab w:val="left" w:pos="6480"/>
          <w:tab w:val="left" w:pos="7740"/>
          <w:tab w:val="left" w:pos="8820"/>
        </w:tabs>
        <w:rPr>
          <w:sz w:val="18"/>
        </w:rPr>
      </w:pPr>
      <w:r w:rsidRPr="00A000F2">
        <w:rPr>
          <w:sz w:val="18"/>
        </w:rPr>
        <w:t>1. Positive attitude about class</w:t>
      </w:r>
      <w:r w:rsidRPr="00A000F2">
        <w:rPr>
          <w:sz w:val="18"/>
        </w:rPr>
        <w:tab/>
        <w:t>1</w:t>
      </w:r>
      <w:r w:rsidRPr="00A000F2">
        <w:rPr>
          <w:sz w:val="18"/>
        </w:rPr>
        <w:tab/>
        <w:t>2</w:t>
      </w:r>
      <w:r w:rsidRPr="00A000F2">
        <w:rPr>
          <w:sz w:val="18"/>
        </w:rPr>
        <w:tab/>
        <w:t>3</w:t>
      </w:r>
      <w:r w:rsidRPr="00A000F2">
        <w:rPr>
          <w:sz w:val="18"/>
        </w:rPr>
        <w:tab/>
        <w:t>4</w:t>
      </w:r>
      <w:r w:rsidRPr="00A000F2">
        <w:rPr>
          <w:sz w:val="18"/>
        </w:rPr>
        <w:tab/>
        <w:t>5</w:t>
      </w:r>
    </w:p>
    <w:p w14:paraId="42FAFD23" w14:textId="77777777" w:rsidR="00A000F2" w:rsidRPr="00A000F2" w:rsidRDefault="00A000F2" w:rsidP="00A000F2">
      <w:pPr>
        <w:tabs>
          <w:tab w:val="left" w:pos="4320"/>
          <w:tab w:val="left" w:pos="5400"/>
          <w:tab w:val="left" w:pos="6480"/>
          <w:tab w:val="left" w:pos="7740"/>
          <w:tab w:val="left" w:pos="8820"/>
        </w:tabs>
        <w:rPr>
          <w:sz w:val="16"/>
        </w:rPr>
      </w:pPr>
    </w:p>
    <w:p w14:paraId="31CE0A19" w14:textId="77777777" w:rsidR="00A000F2" w:rsidRPr="00A000F2" w:rsidRDefault="00A000F2" w:rsidP="00A000F2">
      <w:pPr>
        <w:tabs>
          <w:tab w:val="left" w:pos="4320"/>
          <w:tab w:val="left" w:pos="5400"/>
          <w:tab w:val="left" w:pos="6480"/>
          <w:tab w:val="left" w:pos="7740"/>
          <w:tab w:val="left" w:pos="8820"/>
        </w:tabs>
        <w:rPr>
          <w:sz w:val="18"/>
        </w:rPr>
      </w:pPr>
      <w:r w:rsidRPr="00A000F2">
        <w:rPr>
          <w:sz w:val="18"/>
        </w:rPr>
        <w:t>2. Positive attitude toward instructors</w:t>
      </w:r>
      <w:r w:rsidRPr="00A000F2">
        <w:rPr>
          <w:sz w:val="18"/>
        </w:rPr>
        <w:tab/>
        <w:t>1</w:t>
      </w:r>
      <w:r w:rsidRPr="00A000F2">
        <w:rPr>
          <w:sz w:val="18"/>
        </w:rPr>
        <w:tab/>
        <w:t>2</w:t>
      </w:r>
      <w:r w:rsidRPr="00A000F2">
        <w:rPr>
          <w:sz w:val="18"/>
        </w:rPr>
        <w:tab/>
        <w:t>3</w:t>
      </w:r>
      <w:r w:rsidRPr="00A000F2">
        <w:rPr>
          <w:sz w:val="18"/>
        </w:rPr>
        <w:tab/>
        <w:t>4</w:t>
      </w:r>
      <w:r w:rsidRPr="00A000F2">
        <w:rPr>
          <w:sz w:val="18"/>
        </w:rPr>
        <w:tab/>
        <w:t>5</w:t>
      </w:r>
    </w:p>
    <w:p w14:paraId="48662784" w14:textId="77777777" w:rsidR="00A000F2" w:rsidRPr="00A000F2" w:rsidRDefault="00A000F2" w:rsidP="00A000F2">
      <w:pPr>
        <w:tabs>
          <w:tab w:val="left" w:pos="4320"/>
          <w:tab w:val="left" w:pos="5400"/>
          <w:tab w:val="left" w:pos="6480"/>
          <w:tab w:val="left" w:pos="7740"/>
          <w:tab w:val="left" w:pos="8820"/>
        </w:tabs>
        <w:rPr>
          <w:sz w:val="16"/>
        </w:rPr>
      </w:pPr>
    </w:p>
    <w:p w14:paraId="1206C2E8" w14:textId="77777777" w:rsidR="00A000F2" w:rsidRPr="00A000F2" w:rsidRDefault="00A000F2" w:rsidP="00A000F2">
      <w:pPr>
        <w:tabs>
          <w:tab w:val="left" w:pos="4320"/>
          <w:tab w:val="left" w:pos="5400"/>
          <w:tab w:val="left" w:pos="6480"/>
          <w:tab w:val="left" w:pos="7740"/>
          <w:tab w:val="left" w:pos="8820"/>
        </w:tabs>
        <w:rPr>
          <w:sz w:val="18"/>
        </w:rPr>
      </w:pPr>
      <w:r w:rsidRPr="00A000F2">
        <w:rPr>
          <w:sz w:val="18"/>
        </w:rPr>
        <w:t>3. Positive attitude toward other students</w:t>
      </w:r>
      <w:r w:rsidRPr="00A000F2">
        <w:rPr>
          <w:sz w:val="18"/>
        </w:rPr>
        <w:tab/>
        <w:t>1</w:t>
      </w:r>
      <w:r w:rsidRPr="00A000F2">
        <w:rPr>
          <w:sz w:val="18"/>
        </w:rPr>
        <w:tab/>
        <w:t>2</w:t>
      </w:r>
      <w:r w:rsidRPr="00A000F2">
        <w:rPr>
          <w:sz w:val="18"/>
        </w:rPr>
        <w:tab/>
        <w:t>3</w:t>
      </w:r>
      <w:r w:rsidRPr="00A000F2">
        <w:rPr>
          <w:sz w:val="18"/>
        </w:rPr>
        <w:tab/>
        <w:t>4</w:t>
      </w:r>
      <w:r w:rsidRPr="00A000F2">
        <w:rPr>
          <w:sz w:val="18"/>
        </w:rPr>
        <w:tab/>
        <w:t>5</w:t>
      </w:r>
    </w:p>
    <w:p w14:paraId="286FEA7E" w14:textId="77777777" w:rsidR="00A000F2" w:rsidRPr="00A000F2" w:rsidRDefault="00A000F2" w:rsidP="00A000F2">
      <w:pPr>
        <w:tabs>
          <w:tab w:val="left" w:pos="4320"/>
          <w:tab w:val="left" w:pos="5400"/>
          <w:tab w:val="left" w:pos="6480"/>
          <w:tab w:val="left" w:pos="7740"/>
          <w:tab w:val="left" w:pos="8820"/>
        </w:tabs>
        <w:rPr>
          <w:sz w:val="16"/>
        </w:rPr>
      </w:pPr>
    </w:p>
    <w:p w14:paraId="68839DB1" w14:textId="77777777" w:rsidR="00A000F2" w:rsidRPr="00A000F2" w:rsidRDefault="00A000F2" w:rsidP="00A000F2">
      <w:pPr>
        <w:tabs>
          <w:tab w:val="left" w:pos="4320"/>
          <w:tab w:val="left" w:pos="5400"/>
          <w:tab w:val="left" w:pos="6480"/>
          <w:tab w:val="left" w:pos="7740"/>
          <w:tab w:val="left" w:pos="8820"/>
        </w:tabs>
        <w:rPr>
          <w:sz w:val="18"/>
        </w:rPr>
      </w:pPr>
      <w:r w:rsidRPr="00A000F2">
        <w:rPr>
          <w:sz w:val="18"/>
        </w:rPr>
        <w:t xml:space="preserve">4. Presence increases productivity of other </w:t>
      </w:r>
      <w:r w:rsidRPr="00A000F2">
        <w:rPr>
          <w:sz w:val="18"/>
        </w:rPr>
        <w:tab/>
        <w:t>1</w:t>
      </w:r>
      <w:r w:rsidRPr="00A000F2">
        <w:rPr>
          <w:sz w:val="18"/>
        </w:rPr>
        <w:tab/>
        <w:t>2</w:t>
      </w:r>
      <w:r w:rsidRPr="00A000F2">
        <w:rPr>
          <w:sz w:val="18"/>
        </w:rPr>
        <w:tab/>
        <w:t>3</w:t>
      </w:r>
      <w:r w:rsidRPr="00A000F2">
        <w:rPr>
          <w:sz w:val="18"/>
        </w:rPr>
        <w:tab/>
        <w:t>4</w:t>
      </w:r>
      <w:r w:rsidRPr="00A000F2">
        <w:rPr>
          <w:sz w:val="18"/>
        </w:rPr>
        <w:tab/>
        <w:t>5</w:t>
      </w:r>
    </w:p>
    <w:p w14:paraId="1C4578CD" w14:textId="77777777" w:rsidR="00A000F2" w:rsidRPr="00A000F2" w:rsidRDefault="00A000F2" w:rsidP="00A000F2">
      <w:pPr>
        <w:tabs>
          <w:tab w:val="left" w:pos="4320"/>
          <w:tab w:val="left" w:pos="5400"/>
          <w:tab w:val="left" w:pos="6480"/>
          <w:tab w:val="left" w:pos="7740"/>
          <w:tab w:val="left" w:pos="8820"/>
        </w:tabs>
        <w:rPr>
          <w:sz w:val="18"/>
        </w:rPr>
      </w:pPr>
      <w:r w:rsidRPr="00A000F2">
        <w:rPr>
          <w:sz w:val="18"/>
        </w:rPr>
        <w:t xml:space="preserve">    students</w:t>
      </w:r>
    </w:p>
    <w:p w14:paraId="303820B9" w14:textId="77777777" w:rsidR="00A000F2" w:rsidRPr="00A000F2" w:rsidRDefault="00A000F2" w:rsidP="00A000F2">
      <w:pPr>
        <w:tabs>
          <w:tab w:val="left" w:pos="4320"/>
          <w:tab w:val="left" w:pos="5400"/>
          <w:tab w:val="left" w:pos="6480"/>
          <w:tab w:val="left" w:pos="7740"/>
          <w:tab w:val="left" w:pos="8820"/>
        </w:tabs>
        <w:rPr>
          <w:sz w:val="16"/>
        </w:rPr>
      </w:pPr>
    </w:p>
    <w:p w14:paraId="744C2149" w14:textId="77777777" w:rsidR="00A000F2" w:rsidRPr="00A000F2" w:rsidRDefault="00A000F2" w:rsidP="00A000F2">
      <w:pPr>
        <w:tabs>
          <w:tab w:val="left" w:pos="4320"/>
          <w:tab w:val="left" w:pos="5400"/>
          <w:tab w:val="left" w:pos="6480"/>
          <w:tab w:val="left" w:pos="7740"/>
          <w:tab w:val="left" w:pos="8820"/>
        </w:tabs>
        <w:rPr>
          <w:sz w:val="18"/>
        </w:rPr>
      </w:pPr>
      <w:r w:rsidRPr="00A000F2">
        <w:rPr>
          <w:sz w:val="18"/>
        </w:rPr>
        <w:t>5. Serious about own education</w:t>
      </w:r>
      <w:r w:rsidRPr="00A000F2">
        <w:rPr>
          <w:sz w:val="18"/>
        </w:rPr>
        <w:tab/>
        <w:t>1</w:t>
      </w:r>
      <w:r w:rsidRPr="00A000F2">
        <w:rPr>
          <w:sz w:val="18"/>
        </w:rPr>
        <w:tab/>
        <w:t>2</w:t>
      </w:r>
      <w:r w:rsidRPr="00A000F2">
        <w:rPr>
          <w:sz w:val="18"/>
        </w:rPr>
        <w:tab/>
        <w:t>3</w:t>
      </w:r>
      <w:r w:rsidRPr="00A000F2">
        <w:rPr>
          <w:sz w:val="18"/>
        </w:rPr>
        <w:tab/>
        <w:t>4</w:t>
      </w:r>
      <w:r w:rsidRPr="00A000F2">
        <w:rPr>
          <w:sz w:val="18"/>
        </w:rPr>
        <w:tab/>
        <w:t>5</w:t>
      </w:r>
    </w:p>
    <w:p w14:paraId="27A5E3AF" w14:textId="77777777" w:rsidR="00A000F2" w:rsidRPr="00A000F2" w:rsidRDefault="00A000F2" w:rsidP="00A000F2">
      <w:pPr>
        <w:tabs>
          <w:tab w:val="left" w:pos="4320"/>
          <w:tab w:val="left" w:pos="5400"/>
          <w:tab w:val="left" w:pos="6480"/>
          <w:tab w:val="left" w:pos="7740"/>
          <w:tab w:val="left" w:pos="8820"/>
        </w:tabs>
        <w:rPr>
          <w:sz w:val="16"/>
        </w:rPr>
      </w:pPr>
    </w:p>
    <w:p w14:paraId="221C7549" w14:textId="77777777" w:rsidR="00A000F2" w:rsidRPr="00A000F2" w:rsidRDefault="00A000F2" w:rsidP="00A000F2">
      <w:pPr>
        <w:tabs>
          <w:tab w:val="left" w:pos="4320"/>
          <w:tab w:val="left" w:pos="5400"/>
          <w:tab w:val="left" w:pos="6480"/>
          <w:tab w:val="left" w:pos="7740"/>
          <w:tab w:val="left" w:pos="8820"/>
        </w:tabs>
        <w:rPr>
          <w:sz w:val="18"/>
        </w:rPr>
      </w:pPr>
      <w:r w:rsidRPr="00A000F2">
        <w:rPr>
          <w:sz w:val="18"/>
        </w:rPr>
        <w:t>6. Accepts help graciously</w:t>
      </w:r>
      <w:r w:rsidRPr="00A000F2">
        <w:rPr>
          <w:sz w:val="18"/>
        </w:rPr>
        <w:tab/>
        <w:t>1</w:t>
      </w:r>
      <w:r w:rsidRPr="00A000F2">
        <w:rPr>
          <w:sz w:val="18"/>
        </w:rPr>
        <w:tab/>
        <w:t>2</w:t>
      </w:r>
      <w:r w:rsidRPr="00A000F2">
        <w:rPr>
          <w:sz w:val="18"/>
        </w:rPr>
        <w:tab/>
        <w:t>3</w:t>
      </w:r>
      <w:r w:rsidRPr="00A000F2">
        <w:rPr>
          <w:sz w:val="18"/>
        </w:rPr>
        <w:tab/>
        <w:t>4</w:t>
      </w:r>
      <w:r w:rsidRPr="00A000F2">
        <w:rPr>
          <w:sz w:val="18"/>
        </w:rPr>
        <w:tab/>
        <w:t>5</w:t>
      </w:r>
    </w:p>
    <w:p w14:paraId="38CC3AA6" w14:textId="77777777" w:rsidR="00A000F2" w:rsidRPr="00A000F2" w:rsidRDefault="00A000F2" w:rsidP="00A000F2">
      <w:pPr>
        <w:tabs>
          <w:tab w:val="left" w:pos="4320"/>
          <w:tab w:val="left" w:pos="5400"/>
          <w:tab w:val="left" w:pos="6480"/>
          <w:tab w:val="left" w:pos="7740"/>
          <w:tab w:val="left" w:pos="8820"/>
        </w:tabs>
        <w:rPr>
          <w:sz w:val="16"/>
        </w:rPr>
      </w:pPr>
    </w:p>
    <w:p w14:paraId="0DF2D6F0" w14:textId="77777777" w:rsidR="00A000F2" w:rsidRPr="00A000F2" w:rsidRDefault="00A000F2" w:rsidP="00A000F2">
      <w:pPr>
        <w:tabs>
          <w:tab w:val="left" w:pos="4320"/>
          <w:tab w:val="left" w:pos="5400"/>
          <w:tab w:val="left" w:pos="6480"/>
          <w:tab w:val="left" w:pos="7740"/>
          <w:tab w:val="left" w:pos="8820"/>
        </w:tabs>
        <w:rPr>
          <w:sz w:val="18"/>
        </w:rPr>
      </w:pPr>
      <w:r w:rsidRPr="00A000F2">
        <w:rPr>
          <w:sz w:val="18"/>
        </w:rPr>
        <w:t xml:space="preserve">7. Challenges self to best efforts and </w:t>
      </w:r>
      <w:r w:rsidRPr="00A000F2">
        <w:rPr>
          <w:sz w:val="18"/>
        </w:rPr>
        <w:tab/>
        <w:t>1</w:t>
      </w:r>
      <w:r w:rsidRPr="00A000F2">
        <w:rPr>
          <w:sz w:val="18"/>
        </w:rPr>
        <w:tab/>
        <w:t>2</w:t>
      </w:r>
      <w:r w:rsidRPr="00A000F2">
        <w:rPr>
          <w:sz w:val="18"/>
        </w:rPr>
        <w:tab/>
        <w:t>3</w:t>
      </w:r>
      <w:r w:rsidRPr="00A000F2">
        <w:rPr>
          <w:sz w:val="18"/>
        </w:rPr>
        <w:tab/>
        <w:t>4</w:t>
      </w:r>
      <w:r w:rsidRPr="00A000F2">
        <w:rPr>
          <w:sz w:val="18"/>
        </w:rPr>
        <w:tab/>
        <w:t>5</w:t>
      </w:r>
    </w:p>
    <w:p w14:paraId="382C667E" w14:textId="77777777" w:rsidR="00A000F2" w:rsidRPr="00A000F2" w:rsidRDefault="00A000F2" w:rsidP="00A000F2">
      <w:pPr>
        <w:tabs>
          <w:tab w:val="left" w:pos="4320"/>
          <w:tab w:val="left" w:pos="5400"/>
          <w:tab w:val="left" w:pos="6480"/>
          <w:tab w:val="left" w:pos="7740"/>
          <w:tab w:val="left" w:pos="8820"/>
        </w:tabs>
        <w:rPr>
          <w:sz w:val="18"/>
        </w:rPr>
      </w:pPr>
      <w:r w:rsidRPr="00A000F2">
        <w:rPr>
          <w:sz w:val="18"/>
        </w:rPr>
        <w:t xml:space="preserve">     is self-motivated.</w:t>
      </w:r>
    </w:p>
    <w:p w14:paraId="1A64B72F" w14:textId="77777777" w:rsidR="00A000F2" w:rsidRPr="00A000F2" w:rsidRDefault="00A000F2" w:rsidP="00A000F2">
      <w:pPr>
        <w:tabs>
          <w:tab w:val="left" w:pos="4320"/>
          <w:tab w:val="left" w:pos="5400"/>
          <w:tab w:val="left" w:pos="6480"/>
          <w:tab w:val="left" w:pos="7740"/>
          <w:tab w:val="left" w:pos="8820"/>
        </w:tabs>
        <w:rPr>
          <w:sz w:val="16"/>
        </w:rPr>
      </w:pPr>
    </w:p>
    <w:p w14:paraId="24D43D86" w14:textId="77777777" w:rsidR="00A000F2" w:rsidRPr="00A000F2" w:rsidRDefault="00A000F2" w:rsidP="00A000F2">
      <w:pPr>
        <w:tabs>
          <w:tab w:val="left" w:pos="4320"/>
          <w:tab w:val="left" w:pos="5400"/>
          <w:tab w:val="left" w:pos="6480"/>
          <w:tab w:val="left" w:pos="7740"/>
          <w:tab w:val="left" w:pos="8820"/>
        </w:tabs>
        <w:rPr>
          <w:sz w:val="18"/>
        </w:rPr>
      </w:pPr>
      <w:r w:rsidRPr="00A000F2">
        <w:rPr>
          <w:sz w:val="18"/>
        </w:rPr>
        <w:t xml:space="preserve">8. Responds well to praise/positive </w:t>
      </w:r>
      <w:r w:rsidRPr="00A000F2">
        <w:rPr>
          <w:sz w:val="18"/>
        </w:rPr>
        <w:tab/>
        <w:t>1</w:t>
      </w:r>
      <w:r w:rsidRPr="00A000F2">
        <w:rPr>
          <w:sz w:val="18"/>
        </w:rPr>
        <w:tab/>
        <w:t>2</w:t>
      </w:r>
      <w:r w:rsidRPr="00A000F2">
        <w:rPr>
          <w:sz w:val="18"/>
        </w:rPr>
        <w:tab/>
        <w:t>3</w:t>
      </w:r>
      <w:r w:rsidRPr="00A000F2">
        <w:rPr>
          <w:sz w:val="18"/>
        </w:rPr>
        <w:tab/>
        <w:t>4</w:t>
      </w:r>
      <w:r w:rsidRPr="00A000F2">
        <w:rPr>
          <w:sz w:val="18"/>
        </w:rPr>
        <w:tab/>
        <w:t>5</w:t>
      </w:r>
    </w:p>
    <w:p w14:paraId="7D490109" w14:textId="77777777" w:rsidR="00A000F2" w:rsidRPr="00A000F2" w:rsidRDefault="00A000F2" w:rsidP="00A000F2">
      <w:pPr>
        <w:tabs>
          <w:tab w:val="left" w:pos="4320"/>
          <w:tab w:val="left" w:pos="5400"/>
          <w:tab w:val="left" w:pos="6480"/>
          <w:tab w:val="left" w:pos="7740"/>
          <w:tab w:val="left" w:pos="8820"/>
        </w:tabs>
        <w:rPr>
          <w:sz w:val="18"/>
        </w:rPr>
      </w:pPr>
      <w:r w:rsidRPr="00A000F2">
        <w:rPr>
          <w:sz w:val="18"/>
        </w:rPr>
        <w:t xml:space="preserve">     instructor attention.</w:t>
      </w:r>
    </w:p>
    <w:p w14:paraId="74B9C1C8" w14:textId="77777777" w:rsidR="00A000F2" w:rsidRPr="00A000F2" w:rsidRDefault="00A000F2" w:rsidP="00A000F2">
      <w:pPr>
        <w:tabs>
          <w:tab w:val="left" w:pos="4320"/>
          <w:tab w:val="left" w:pos="5400"/>
          <w:tab w:val="left" w:pos="6480"/>
          <w:tab w:val="left" w:pos="7740"/>
          <w:tab w:val="left" w:pos="8820"/>
        </w:tabs>
        <w:jc w:val="right"/>
        <w:rPr>
          <w:b/>
          <w:sz w:val="12"/>
        </w:rPr>
      </w:pPr>
    </w:p>
    <w:p w14:paraId="154C1E41" w14:textId="77777777" w:rsidR="00A000F2" w:rsidRPr="00A000F2" w:rsidRDefault="00532C72" w:rsidP="00A000F2">
      <w:pPr>
        <w:rPr>
          <w:sz w:val="18"/>
        </w:rPr>
      </w:pPr>
      <w:r>
        <w:rPr>
          <w:b/>
          <w:smallCaps/>
          <w:sz w:val="18"/>
        </w:rPr>
        <w:pict w14:anchorId="7E3929E2">
          <v:rect id="_x0000_i1026" style="width:0;height:1.5pt" o:hralign="center" o:hrstd="t" o:hr="t" fillcolor="#aaa" stroked="f"/>
        </w:pict>
      </w:r>
    </w:p>
    <w:p w14:paraId="24315C30" w14:textId="77777777" w:rsidR="00A000F2" w:rsidRPr="00A000F2" w:rsidRDefault="00A000F2" w:rsidP="00A000F2">
      <w:pPr>
        <w:pStyle w:val="Heading3"/>
        <w:tabs>
          <w:tab w:val="left" w:pos="4320"/>
          <w:tab w:val="left" w:pos="5400"/>
          <w:tab w:val="left" w:pos="6480"/>
          <w:tab w:val="left" w:pos="7740"/>
          <w:tab w:val="left" w:pos="8820"/>
        </w:tabs>
        <w:rPr>
          <w:sz w:val="18"/>
        </w:rPr>
      </w:pPr>
      <w:bookmarkStart w:id="119" w:name="_Toc389845993"/>
      <w:r w:rsidRPr="00A000F2">
        <w:rPr>
          <w:sz w:val="18"/>
        </w:rPr>
        <w:t>Work Habits</w:t>
      </w:r>
      <w:bookmarkEnd w:id="119"/>
    </w:p>
    <w:p w14:paraId="14AA563C" w14:textId="77777777" w:rsidR="00A000F2" w:rsidRPr="00A000F2" w:rsidRDefault="00A000F2" w:rsidP="00A000F2">
      <w:pPr>
        <w:tabs>
          <w:tab w:val="left" w:pos="4320"/>
          <w:tab w:val="left" w:pos="5400"/>
          <w:tab w:val="left" w:pos="6480"/>
          <w:tab w:val="left" w:pos="7740"/>
          <w:tab w:val="left" w:pos="8820"/>
        </w:tabs>
        <w:rPr>
          <w:sz w:val="16"/>
        </w:rPr>
      </w:pPr>
    </w:p>
    <w:p w14:paraId="65BB097F" w14:textId="77777777" w:rsidR="00A000F2" w:rsidRPr="00A000F2" w:rsidRDefault="00A000F2" w:rsidP="00A000F2">
      <w:pPr>
        <w:tabs>
          <w:tab w:val="left" w:pos="4320"/>
          <w:tab w:val="left" w:pos="5400"/>
          <w:tab w:val="left" w:pos="6480"/>
          <w:tab w:val="left" w:pos="7740"/>
          <w:tab w:val="left" w:pos="8820"/>
        </w:tabs>
        <w:rPr>
          <w:sz w:val="18"/>
        </w:rPr>
      </w:pPr>
      <w:r w:rsidRPr="00A000F2">
        <w:rPr>
          <w:sz w:val="18"/>
        </w:rPr>
        <w:t xml:space="preserve">  9. Completes work ahead of deadlines.</w:t>
      </w:r>
      <w:r w:rsidRPr="00A000F2">
        <w:rPr>
          <w:sz w:val="18"/>
        </w:rPr>
        <w:tab/>
        <w:t>1</w:t>
      </w:r>
      <w:r w:rsidRPr="00A000F2">
        <w:rPr>
          <w:sz w:val="18"/>
        </w:rPr>
        <w:tab/>
        <w:t>2</w:t>
      </w:r>
      <w:r w:rsidRPr="00A000F2">
        <w:rPr>
          <w:sz w:val="18"/>
        </w:rPr>
        <w:tab/>
        <w:t>3</w:t>
      </w:r>
      <w:r w:rsidRPr="00A000F2">
        <w:rPr>
          <w:sz w:val="18"/>
        </w:rPr>
        <w:tab/>
        <w:t>4</w:t>
      </w:r>
      <w:r w:rsidRPr="00A000F2">
        <w:rPr>
          <w:sz w:val="18"/>
        </w:rPr>
        <w:tab/>
        <w:t>5</w:t>
      </w:r>
    </w:p>
    <w:p w14:paraId="536834D6" w14:textId="77777777" w:rsidR="00A000F2" w:rsidRPr="00A000F2" w:rsidRDefault="00A000F2" w:rsidP="00A000F2">
      <w:pPr>
        <w:tabs>
          <w:tab w:val="left" w:pos="4320"/>
          <w:tab w:val="left" w:pos="5400"/>
          <w:tab w:val="left" w:pos="6480"/>
          <w:tab w:val="left" w:pos="7740"/>
          <w:tab w:val="left" w:pos="8820"/>
        </w:tabs>
        <w:rPr>
          <w:sz w:val="16"/>
        </w:rPr>
      </w:pPr>
    </w:p>
    <w:p w14:paraId="5FBFDE91" w14:textId="77777777" w:rsidR="00A000F2" w:rsidRPr="00A000F2" w:rsidRDefault="00A000F2" w:rsidP="00A000F2">
      <w:pPr>
        <w:tabs>
          <w:tab w:val="left" w:pos="4320"/>
          <w:tab w:val="left" w:pos="5400"/>
          <w:tab w:val="left" w:pos="6480"/>
          <w:tab w:val="left" w:pos="7740"/>
          <w:tab w:val="left" w:pos="8820"/>
        </w:tabs>
        <w:rPr>
          <w:sz w:val="18"/>
        </w:rPr>
      </w:pPr>
      <w:r w:rsidRPr="00A000F2">
        <w:rPr>
          <w:sz w:val="18"/>
        </w:rPr>
        <w:t>10. Shows work - neatly presented</w:t>
      </w:r>
      <w:r w:rsidRPr="00A000F2">
        <w:rPr>
          <w:sz w:val="18"/>
        </w:rPr>
        <w:tab/>
        <w:t>1</w:t>
      </w:r>
      <w:r w:rsidRPr="00A000F2">
        <w:rPr>
          <w:sz w:val="18"/>
        </w:rPr>
        <w:tab/>
        <w:t>2</w:t>
      </w:r>
      <w:r w:rsidRPr="00A000F2">
        <w:rPr>
          <w:sz w:val="18"/>
        </w:rPr>
        <w:tab/>
        <w:t>3</w:t>
      </w:r>
      <w:r w:rsidRPr="00A000F2">
        <w:rPr>
          <w:sz w:val="18"/>
        </w:rPr>
        <w:tab/>
        <w:t>4</w:t>
      </w:r>
      <w:r w:rsidRPr="00A000F2">
        <w:rPr>
          <w:sz w:val="18"/>
        </w:rPr>
        <w:tab/>
        <w:t>5</w:t>
      </w:r>
    </w:p>
    <w:p w14:paraId="5ECA3EEF" w14:textId="77777777" w:rsidR="00A000F2" w:rsidRPr="00A000F2" w:rsidRDefault="00A000F2" w:rsidP="00A000F2">
      <w:pPr>
        <w:tabs>
          <w:tab w:val="left" w:pos="4320"/>
          <w:tab w:val="left" w:pos="5400"/>
          <w:tab w:val="left" w:pos="6480"/>
          <w:tab w:val="left" w:pos="7740"/>
          <w:tab w:val="left" w:pos="8820"/>
        </w:tabs>
        <w:rPr>
          <w:sz w:val="16"/>
        </w:rPr>
      </w:pPr>
    </w:p>
    <w:p w14:paraId="0FDD43FF" w14:textId="77777777" w:rsidR="00A000F2" w:rsidRPr="00A000F2" w:rsidRDefault="00A000F2" w:rsidP="00A000F2">
      <w:pPr>
        <w:tabs>
          <w:tab w:val="left" w:pos="4320"/>
          <w:tab w:val="left" w:pos="5400"/>
          <w:tab w:val="left" w:pos="6480"/>
          <w:tab w:val="left" w:pos="7740"/>
          <w:tab w:val="left" w:pos="8820"/>
        </w:tabs>
        <w:rPr>
          <w:sz w:val="18"/>
        </w:rPr>
      </w:pPr>
      <w:r w:rsidRPr="00A000F2">
        <w:rPr>
          <w:sz w:val="18"/>
        </w:rPr>
        <w:t xml:space="preserve">11. Work shows clear evidence of </w:t>
      </w:r>
      <w:r w:rsidRPr="00A000F2">
        <w:rPr>
          <w:sz w:val="18"/>
        </w:rPr>
        <w:tab/>
        <w:t>1</w:t>
      </w:r>
      <w:r w:rsidRPr="00A000F2">
        <w:rPr>
          <w:sz w:val="18"/>
        </w:rPr>
        <w:tab/>
        <w:t>2</w:t>
      </w:r>
      <w:r w:rsidRPr="00A000F2">
        <w:rPr>
          <w:sz w:val="18"/>
        </w:rPr>
        <w:tab/>
        <w:t>3</w:t>
      </w:r>
      <w:r w:rsidRPr="00A000F2">
        <w:rPr>
          <w:sz w:val="18"/>
        </w:rPr>
        <w:tab/>
        <w:t>4</w:t>
      </w:r>
      <w:r w:rsidRPr="00A000F2">
        <w:rPr>
          <w:sz w:val="18"/>
        </w:rPr>
        <w:tab/>
        <w:t>5</w:t>
      </w:r>
    </w:p>
    <w:p w14:paraId="36865A11" w14:textId="77777777" w:rsidR="00A000F2" w:rsidRPr="00A000F2" w:rsidRDefault="00A000F2" w:rsidP="00A000F2">
      <w:pPr>
        <w:tabs>
          <w:tab w:val="left" w:pos="4320"/>
          <w:tab w:val="left" w:pos="5400"/>
          <w:tab w:val="left" w:pos="6480"/>
          <w:tab w:val="left" w:pos="7740"/>
          <w:tab w:val="left" w:pos="8820"/>
        </w:tabs>
        <w:rPr>
          <w:sz w:val="18"/>
        </w:rPr>
      </w:pPr>
      <w:r w:rsidRPr="00A000F2">
        <w:rPr>
          <w:sz w:val="18"/>
        </w:rPr>
        <w:t xml:space="preserve">        forethought and planning. </w:t>
      </w:r>
    </w:p>
    <w:p w14:paraId="5B39FC24" w14:textId="77777777" w:rsidR="00A000F2" w:rsidRPr="00A000F2" w:rsidRDefault="00A000F2" w:rsidP="00A000F2">
      <w:pPr>
        <w:tabs>
          <w:tab w:val="left" w:pos="4320"/>
          <w:tab w:val="left" w:pos="5400"/>
          <w:tab w:val="left" w:pos="6480"/>
          <w:tab w:val="left" w:pos="7740"/>
          <w:tab w:val="left" w:pos="8820"/>
        </w:tabs>
        <w:rPr>
          <w:sz w:val="16"/>
        </w:rPr>
      </w:pPr>
    </w:p>
    <w:p w14:paraId="5A8AD33C" w14:textId="77777777" w:rsidR="00A000F2" w:rsidRPr="00A000F2" w:rsidRDefault="00A000F2" w:rsidP="00A000F2">
      <w:pPr>
        <w:tabs>
          <w:tab w:val="left" w:pos="4320"/>
          <w:tab w:val="left" w:pos="5400"/>
          <w:tab w:val="left" w:pos="6480"/>
          <w:tab w:val="left" w:pos="7740"/>
          <w:tab w:val="left" w:pos="8820"/>
        </w:tabs>
        <w:rPr>
          <w:sz w:val="18"/>
        </w:rPr>
      </w:pPr>
      <w:r w:rsidRPr="00A000F2">
        <w:rPr>
          <w:sz w:val="18"/>
        </w:rPr>
        <w:t>12. Prioritizes effectively</w:t>
      </w:r>
      <w:r w:rsidRPr="00A000F2">
        <w:rPr>
          <w:sz w:val="18"/>
        </w:rPr>
        <w:tab/>
        <w:t>1</w:t>
      </w:r>
      <w:r w:rsidRPr="00A000F2">
        <w:rPr>
          <w:sz w:val="18"/>
        </w:rPr>
        <w:tab/>
        <w:t>2</w:t>
      </w:r>
      <w:r w:rsidRPr="00A000F2">
        <w:rPr>
          <w:sz w:val="18"/>
        </w:rPr>
        <w:tab/>
        <w:t>3</w:t>
      </w:r>
      <w:r w:rsidRPr="00A000F2">
        <w:rPr>
          <w:sz w:val="18"/>
        </w:rPr>
        <w:tab/>
        <w:t>4</w:t>
      </w:r>
      <w:r w:rsidRPr="00A000F2">
        <w:rPr>
          <w:sz w:val="18"/>
        </w:rPr>
        <w:tab/>
        <w:t>5</w:t>
      </w:r>
    </w:p>
    <w:p w14:paraId="1AD67CB1" w14:textId="77777777" w:rsidR="00A000F2" w:rsidRPr="00A000F2" w:rsidRDefault="00A000F2" w:rsidP="00A000F2">
      <w:pPr>
        <w:tabs>
          <w:tab w:val="left" w:pos="4320"/>
          <w:tab w:val="left" w:pos="5400"/>
          <w:tab w:val="left" w:pos="6480"/>
          <w:tab w:val="left" w:pos="7740"/>
          <w:tab w:val="left" w:pos="8820"/>
        </w:tabs>
        <w:rPr>
          <w:sz w:val="16"/>
        </w:rPr>
      </w:pPr>
    </w:p>
    <w:p w14:paraId="317A4840" w14:textId="77777777" w:rsidR="00A000F2" w:rsidRPr="00A000F2" w:rsidRDefault="00A000F2" w:rsidP="00A000F2">
      <w:pPr>
        <w:tabs>
          <w:tab w:val="left" w:pos="4320"/>
          <w:tab w:val="left" w:pos="5400"/>
          <w:tab w:val="left" w:pos="6480"/>
          <w:tab w:val="left" w:pos="7740"/>
          <w:tab w:val="left" w:pos="8820"/>
        </w:tabs>
        <w:rPr>
          <w:sz w:val="18"/>
        </w:rPr>
      </w:pPr>
      <w:r w:rsidRPr="00A000F2">
        <w:rPr>
          <w:sz w:val="18"/>
        </w:rPr>
        <w:t>13. Strives for excellence</w:t>
      </w:r>
      <w:r w:rsidRPr="00A000F2">
        <w:rPr>
          <w:sz w:val="18"/>
        </w:rPr>
        <w:tab/>
        <w:t>1</w:t>
      </w:r>
      <w:r w:rsidRPr="00A000F2">
        <w:rPr>
          <w:sz w:val="18"/>
        </w:rPr>
        <w:tab/>
        <w:t>2</w:t>
      </w:r>
      <w:r w:rsidRPr="00A000F2">
        <w:rPr>
          <w:sz w:val="18"/>
        </w:rPr>
        <w:tab/>
        <w:t>3</w:t>
      </w:r>
      <w:r w:rsidRPr="00A000F2">
        <w:rPr>
          <w:sz w:val="18"/>
        </w:rPr>
        <w:tab/>
        <w:t>4</w:t>
      </w:r>
      <w:r w:rsidRPr="00A000F2">
        <w:rPr>
          <w:sz w:val="18"/>
        </w:rPr>
        <w:tab/>
        <w:t>5</w:t>
      </w:r>
    </w:p>
    <w:p w14:paraId="3B3290B3" w14:textId="77777777" w:rsidR="00A000F2" w:rsidRPr="00A000F2" w:rsidRDefault="00A000F2" w:rsidP="00A000F2">
      <w:pPr>
        <w:tabs>
          <w:tab w:val="left" w:pos="4320"/>
          <w:tab w:val="left" w:pos="5400"/>
          <w:tab w:val="left" w:pos="6480"/>
          <w:tab w:val="left" w:pos="7740"/>
          <w:tab w:val="left" w:pos="8820"/>
        </w:tabs>
        <w:rPr>
          <w:sz w:val="16"/>
        </w:rPr>
      </w:pPr>
    </w:p>
    <w:p w14:paraId="1DE5E784" w14:textId="77777777" w:rsidR="00A000F2" w:rsidRPr="00A000F2" w:rsidRDefault="00A000F2" w:rsidP="00A000F2">
      <w:pPr>
        <w:tabs>
          <w:tab w:val="left" w:pos="4320"/>
          <w:tab w:val="left" w:pos="5400"/>
          <w:tab w:val="left" w:pos="6480"/>
          <w:tab w:val="left" w:pos="7740"/>
          <w:tab w:val="left" w:pos="8820"/>
        </w:tabs>
        <w:rPr>
          <w:sz w:val="18"/>
        </w:rPr>
      </w:pPr>
      <w:r w:rsidRPr="00A000F2">
        <w:rPr>
          <w:sz w:val="18"/>
        </w:rPr>
        <w:t>14. Listens and follows directions well</w:t>
      </w:r>
      <w:r w:rsidRPr="00A000F2">
        <w:rPr>
          <w:sz w:val="18"/>
        </w:rPr>
        <w:tab/>
        <w:t>1</w:t>
      </w:r>
      <w:r w:rsidRPr="00A000F2">
        <w:rPr>
          <w:sz w:val="18"/>
        </w:rPr>
        <w:tab/>
        <w:t>2</w:t>
      </w:r>
      <w:r w:rsidRPr="00A000F2">
        <w:rPr>
          <w:sz w:val="18"/>
        </w:rPr>
        <w:tab/>
        <w:t>3</w:t>
      </w:r>
      <w:r w:rsidRPr="00A000F2">
        <w:rPr>
          <w:sz w:val="18"/>
        </w:rPr>
        <w:tab/>
        <w:t>4</w:t>
      </w:r>
      <w:r w:rsidRPr="00A000F2">
        <w:rPr>
          <w:sz w:val="18"/>
        </w:rPr>
        <w:tab/>
        <w:t>5</w:t>
      </w:r>
    </w:p>
    <w:p w14:paraId="17EF672E" w14:textId="77777777" w:rsidR="00A000F2" w:rsidRPr="00A000F2" w:rsidRDefault="00A000F2" w:rsidP="00A000F2">
      <w:pPr>
        <w:tabs>
          <w:tab w:val="left" w:pos="4320"/>
          <w:tab w:val="left" w:pos="5400"/>
          <w:tab w:val="left" w:pos="6480"/>
          <w:tab w:val="left" w:pos="7740"/>
          <w:tab w:val="left" w:pos="8820"/>
        </w:tabs>
        <w:rPr>
          <w:sz w:val="16"/>
        </w:rPr>
      </w:pPr>
    </w:p>
    <w:p w14:paraId="56561A57" w14:textId="77777777" w:rsidR="00A000F2" w:rsidRPr="00A000F2" w:rsidRDefault="00A000F2" w:rsidP="00A000F2">
      <w:pPr>
        <w:tabs>
          <w:tab w:val="left" w:pos="4320"/>
          <w:tab w:val="left" w:pos="5400"/>
          <w:tab w:val="left" w:pos="6480"/>
          <w:tab w:val="left" w:pos="7740"/>
          <w:tab w:val="left" w:pos="8820"/>
        </w:tabs>
        <w:rPr>
          <w:sz w:val="18"/>
        </w:rPr>
      </w:pPr>
      <w:r w:rsidRPr="00A000F2">
        <w:rPr>
          <w:sz w:val="18"/>
        </w:rPr>
        <w:t>15. Able to work independently</w:t>
      </w:r>
      <w:r w:rsidRPr="00A000F2">
        <w:rPr>
          <w:sz w:val="18"/>
        </w:rPr>
        <w:tab/>
        <w:t>1</w:t>
      </w:r>
      <w:r w:rsidRPr="00A000F2">
        <w:rPr>
          <w:sz w:val="18"/>
        </w:rPr>
        <w:tab/>
        <w:t>2</w:t>
      </w:r>
      <w:r w:rsidRPr="00A000F2">
        <w:rPr>
          <w:sz w:val="18"/>
        </w:rPr>
        <w:tab/>
        <w:t>3</w:t>
      </w:r>
      <w:r w:rsidRPr="00A000F2">
        <w:rPr>
          <w:sz w:val="18"/>
        </w:rPr>
        <w:tab/>
        <w:t>4</w:t>
      </w:r>
      <w:r w:rsidRPr="00A000F2">
        <w:rPr>
          <w:sz w:val="18"/>
        </w:rPr>
        <w:tab/>
        <w:t>5</w:t>
      </w:r>
    </w:p>
    <w:p w14:paraId="403D5226" w14:textId="77777777" w:rsidR="00A000F2" w:rsidRPr="00A000F2" w:rsidRDefault="00A000F2" w:rsidP="00A000F2">
      <w:pPr>
        <w:tabs>
          <w:tab w:val="left" w:pos="4320"/>
          <w:tab w:val="left" w:pos="5400"/>
          <w:tab w:val="left" w:pos="6480"/>
          <w:tab w:val="left" w:pos="7740"/>
          <w:tab w:val="left" w:pos="8820"/>
        </w:tabs>
        <w:rPr>
          <w:sz w:val="18"/>
        </w:rPr>
      </w:pPr>
    </w:p>
    <w:p w14:paraId="0B854DC8" w14:textId="77777777" w:rsidR="00A000F2" w:rsidRPr="00A000F2" w:rsidRDefault="00A000F2" w:rsidP="00A000F2">
      <w:pPr>
        <w:tabs>
          <w:tab w:val="left" w:pos="4320"/>
          <w:tab w:val="left" w:pos="5400"/>
          <w:tab w:val="left" w:pos="6480"/>
          <w:tab w:val="left" w:pos="7740"/>
          <w:tab w:val="left" w:pos="8820"/>
        </w:tabs>
        <w:rPr>
          <w:sz w:val="18"/>
        </w:rPr>
      </w:pPr>
    </w:p>
    <w:p w14:paraId="14059A32" w14:textId="77777777" w:rsidR="00A000F2" w:rsidRPr="00A000F2" w:rsidRDefault="00A000F2" w:rsidP="00A000F2">
      <w:pPr>
        <w:rPr>
          <w:b/>
          <w:smallCaps/>
          <w:sz w:val="18"/>
        </w:rPr>
      </w:pPr>
    </w:p>
    <w:p w14:paraId="3362EA89" w14:textId="744ABD78" w:rsidR="00A000F2" w:rsidRPr="00AD79B7" w:rsidRDefault="00A000F2" w:rsidP="00A000F2">
      <w:pPr>
        <w:rPr>
          <w:b/>
          <w:smallCaps/>
          <w:sz w:val="18"/>
        </w:rPr>
      </w:pPr>
      <w:r w:rsidRPr="00A000F2">
        <w:rPr>
          <w:b/>
          <w:smallCaps/>
          <w:sz w:val="18"/>
        </w:rPr>
        <w:br w:type="page"/>
      </w:r>
      <w:r w:rsidR="00532C72">
        <w:rPr>
          <w:b/>
          <w:smallCaps/>
          <w:sz w:val="18"/>
        </w:rPr>
        <w:lastRenderedPageBreak/>
        <w:pict w14:anchorId="7208C506">
          <v:rect id="_x0000_i1027" style="width:0;height:1.5pt" o:hralign="center" o:hrstd="t" o:hr="t" fillcolor="#aaa" stroked="f"/>
        </w:pict>
      </w:r>
    </w:p>
    <w:p w14:paraId="74CC47A8" w14:textId="77777777" w:rsidR="00A000F2" w:rsidRPr="00A000F2" w:rsidRDefault="00A000F2" w:rsidP="00A000F2">
      <w:pPr>
        <w:rPr>
          <w:sz w:val="18"/>
        </w:rPr>
      </w:pPr>
    </w:p>
    <w:p w14:paraId="5BE5F995" w14:textId="77777777" w:rsidR="00A000F2" w:rsidRPr="00A000F2" w:rsidRDefault="00A000F2" w:rsidP="00A000F2">
      <w:pPr>
        <w:rPr>
          <w:sz w:val="18"/>
        </w:rPr>
      </w:pPr>
      <w:r w:rsidRPr="00A000F2">
        <w:rPr>
          <w:sz w:val="18"/>
        </w:rPr>
        <w:tab/>
      </w:r>
      <w:r w:rsidRPr="00A000F2">
        <w:rPr>
          <w:sz w:val="18"/>
        </w:rPr>
        <w:tab/>
      </w:r>
      <w:r w:rsidRPr="00A000F2">
        <w:rPr>
          <w:sz w:val="18"/>
        </w:rPr>
        <w:tab/>
      </w:r>
      <w:r w:rsidRPr="00A000F2">
        <w:rPr>
          <w:sz w:val="18"/>
        </w:rPr>
        <w:tab/>
      </w:r>
      <w:r w:rsidRPr="00A000F2">
        <w:rPr>
          <w:sz w:val="18"/>
        </w:rPr>
        <w:tab/>
        <w:t xml:space="preserve">         almost</w:t>
      </w:r>
      <w:r w:rsidRPr="00A000F2">
        <w:rPr>
          <w:sz w:val="18"/>
        </w:rPr>
        <w:tab/>
        <w:t xml:space="preserve">  rarely</w:t>
      </w:r>
      <w:r w:rsidRPr="00A000F2">
        <w:rPr>
          <w:sz w:val="18"/>
        </w:rPr>
        <w:tab/>
        <w:t xml:space="preserve">    sometimes</w:t>
      </w:r>
      <w:r w:rsidRPr="00A000F2">
        <w:rPr>
          <w:sz w:val="18"/>
        </w:rPr>
        <w:tab/>
        <w:t xml:space="preserve">      often         almost </w:t>
      </w:r>
    </w:p>
    <w:p w14:paraId="20A4A538" w14:textId="77777777" w:rsidR="00A000F2" w:rsidRPr="00A000F2" w:rsidRDefault="00A000F2" w:rsidP="00A000F2">
      <w:pPr>
        <w:rPr>
          <w:b/>
          <w:sz w:val="18"/>
        </w:rPr>
      </w:pPr>
      <w:r w:rsidRPr="00A000F2">
        <w:rPr>
          <w:sz w:val="18"/>
        </w:rPr>
        <w:tab/>
      </w:r>
      <w:r w:rsidRPr="00A000F2">
        <w:rPr>
          <w:sz w:val="18"/>
        </w:rPr>
        <w:tab/>
      </w:r>
      <w:r w:rsidRPr="00A000F2">
        <w:rPr>
          <w:sz w:val="18"/>
        </w:rPr>
        <w:tab/>
      </w:r>
      <w:r w:rsidRPr="00A000F2">
        <w:rPr>
          <w:sz w:val="18"/>
        </w:rPr>
        <w:tab/>
      </w:r>
      <w:r w:rsidRPr="00A000F2">
        <w:rPr>
          <w:sz w:val="18"/>
        </w:rPr>
        <w:tab/>
        <w:t xml:space="preserve">          never</w:t>
      </w:r>
      <w:r w:rsidRPr="00A000F2">
        <w:rPr>
          <w:sz w:val="18"/>
        </w:rPr>
        <w:tab/>
      </w:r>
      <w:r w:rsidRPr="00A000F2">
        <w:rPr>
          <w:sz w:val="18"/>
        </w:rPr>
        <w:tab/>
      </w:r>
      <w:r w:rsidRPr="00A000F2">
        <w:rPr>
          <w:sz w:val="18"/>
        </w:rPr>
        <w:tab/>
      </w:r>
      <w:r w:rsidRPr="00A000F2">
        <w:rPr>
          <w:sz w:val="18"/>
        </w:rPr>
        <w:tab/>
      </w:r>
      <w:r w:rsidRPr="00A000F2">
        <w:rPr>
          <w:sz w:val="18"/>
        </w:rPr>
        <w:tab/>
        <w:t xml:space="preserve">           always</w:t>
      </w:r>
    </w:p>
    <w:p w14:paraId="676311E2" w14:textId="77777777" w:rsidR="00A000F2" w:rsidRPr="00A000F2" w:rsidRDefault="00A000F2" w:rsidP="00A000F2">
      <w:pPr>
        <w:pStyle w:val="Heading3"/>
        <w:rPr>
          <w:sz w:val="18"/>
        </w:rPr>
      </w:pPr>
      <w:bookmarkStart w:id="120" w:name="_Toc389845994"/>
      <w:r w:rsidRPr="00A000F2">
        <w:rPr>
          <w:sz w:val="18"/>
        </w:rPr>
        <w:t>Behavioral</w:t>
      </w:r>
      <w:bookmarkEnd w:id="120"/>
    </w:p>
    <w:p w14:paraId="5EB20250" w14:textId="77777777" w:rsidR="00A000F2" w:rsidRPr="00A000F2" w:rsidRDefault="00A000F2" w:rsidP="00A000F2">
      <w:pPr>
        <w:tabs>
          <w:tab w:val="left" w:pos="4320"/>
          <w:tab w:val="left" w:pos="5400"/>
          <w:tab w:val="left" w:pos="6480"/>
          <w:tab w:val="left" w:pos="7740"/>
          <w:tab w:val="left" w:pos="8820"/>
        </w:tabs>
        <w:rPr>
          <w:sz w:val="18"/>
        </w:rPr>
      </w:pPr>
    </w:p>
    <w:p w14:paraId="6E0F9086" w14:textId="77777777" w:rsidR="00A000F2" w:rsidRPr="00A000F2" w:rsidRDefault="00A000F2" w:rsidP="00A000F2">
      <w:pPr>
        <w:tabs>
          <w:tab w:val="left" w:pos="4320"/>
          <w:tab w:val="left" w:pos="5400"/>
          <w:tab w:val="left" w:pos="6480"/>
          <w:tab w:val="left" w:pos="7740"/>
          <w:tab w:val="left" w:pos="8820"/>
        </w:tabs>
        <w:rPr>
          <w:sz w:val="18"/>
        </w:rPr>
      </w:pPr>
      <w:r w:rsidRPr="00A000F2">
        <w:rPr>
          <w:sz w:val="18"/>
        </w:rPr>
        <w:t>16. Works well in small groups.</w:t>
      </w:r>
      <w:r w:rsidRPr="00A000F2">
        <w:rPr>
          <w:sz w:val="18"/>
        </w:rPr>
        <w:tab/>
        <w:t>1</w:t>
      </w:r>
      <w:r w:rsidRPr="00A000F2">
        <w:rPr>
          <w:sz w:val="18"/>
        </w:rPr>
        <w:tab/>
        <w:t>2</w:t>
      </w:r>
      <w:r w:rsidRPr="00A000F2">
        <w:rPr>
          <w:sz w:val="18"/>
        </w:rPr>
        <w:tab/>
        <w:t>3</w:t>
      </w:r>
      <w:r w:rsidRPr="00A000F2">
        <w:rPr>
          <w:sz w:val="18"/>
        </w:rPr>
        <w:tab/>
        <w:t>4</w:t>
      </w:r>
      <w:r w:rsidRPr="00A000F2">
        <w:rPr>
          <w:sz w:val="18"/>
        </w:rPr>
        <w:tab/>
        <w:t>5</w:t>
      </w:r>
    </w:p>
    <w:p w14:paraId="6628603C" w14:textId="77777777" w:rsidR="00A000F2" w:rsidRPr="00A000F2" w:rsidRDefault="00A000F2" w:rsidP="00A000F2">
      <w:pPr>
        <w:tabs>
          <w:tab w:val="left" w:pos="4320"/>
          <w:tab w:val="left" w:pos="5400"/>
          <w:tab w:val="left" w:pos="6480"/>
          <w:tab w:val="left" w:pos="7740"/>
          <w:tab w:val="left" w:pos="8820"/>
        </w:tabs>
        <w:rPr>
          <w:sz w:val="18"/>
        </w:rPr>
      </w:pPr>
    </w:p>
    <w:p w14:paraId="3600CBDE" w14:textId="77777777" w:rsidR="00A000F2" w:rsidRPr="00A000F2" w:rsidRDefault="00A000F2" w:rsidP="00A000F2">
      <w:pPr>
        <w:tabs>
          <w:tab w:val="left" w:pos="4320"/>
          <w:tab w:val="left" w:pos="5400"/>
          <w:tab w:val="left" w:pos="6480"/>
          <w:tab w:val="left" w:pos="7740"/>
          <w:tab w:val="left" w:pos="8820"/>
        </w:tabs>
        <w:rPr>
          <w:sz w:val="18"/>
        </w:rPr>
      </w:pPr>
      <w:r w:rsidRPr="00A000F2">
        <w:rPr>
          <w:sz w:val="18"/>
        </w:rPr>
        <w:t>17. Socially responsive and responsible</w:t>
      </w:r>
      <w:r w:rsidRPr="00A000F2">
        <w:rPr>
          <w:sz w:val="18"/>
        </w:rPr>
        <w:tab/>
        <w:t>1</w:t>
      </w:r>
      <w:r w:rsidRPr="00A000F2">
        <w:rPr>
          <w:sz w:val="18"/>
        </w:rPr>
        <w:tab/>
        <w:t>2</w:t>
      </w:r>
      <w:r w:rsidRPr="00A000F2">
        <w:rPr>
          <w:sz w:val="18"/>
        </w:rPr>
        <w:tab/>
        <w:t>3</w:t>
      </w:r>
      <w:r w:rsidRPr="00A000F2">
        <w:rPr>
          <w:sz w:val="18"/>
        </w:rPr>
        <w:tab/>
        <w:t>4</w:t>
      </w:r>
      <w:r w:rsidRPr="00A000F2">
        <w:rPr>
          <w:sz w:val="18"/>
        </w:rPr>
        <w:tab/>
        <w:t>5</w:t>
      </w:r>
    </w:p>
    <w:p w14:paraId="5799D6F8" w14:textId="77777777" w:rsidR="00A000F2" w:rsidRPr="00A000F2" w:rsidRDefault="00A000F2" w:rsidP="00A000F2">
      <w:pPr>
        <w:tabs>
          <w:tab w:val="left" w:pos="4320"/>
          <w:tab w:val="left" w:pos="5400"/>
          <w:tab w:val="left" w:pos="6480"/>
          <w:tab w:val="left" w:pos="7740"/>
          <w:tab w:val="left" w:pos="8820"/>
        </w:tabs>
        <w:rPr>
          <w:sz w:val="18"/>
        </w:rPr>
      </w:pPr>
    </w:p>
    <w:p w14:paraId="43D8C155" w14:textId="77777777" w:rsidR="00A000F2" w:rsidRPr="00A000F2" w:rsidRDefault="00A000F2" w:rsidP="00A000F2">
      <w:pPr>
        <w:tabs>
          <w:tab w:val="left" w:pos="4320"/>
          <w:tab w:val="left" w:pos="5400"/>
          <w:tab w:val="left" w:pos="6480"/>
          <w:tab w:val="left" w:pos="7740"/>
          <w:tab w:val="left" w:pos="8820"/>
        </w:tabs>
        <w:rPr>
          <w:sz w:val="18"/>
        </w:rPr>
      </w:pPr>
      <w:r w:rsidRPr="00A000F2">
        <w:rPr>
          <w:sz w:val="18"/>
        </w:rPr>
        <w:t xml:space="preserve">18. Consistently on task </w:t>
      </w:r>
      <w:r w:rsidRPr="00A000F2">
        <w:rPr>
          <w:sz w:val="18"/>
        </w:rPr>
        <w:tab/>
        <w:t>1</w:t>
      </w:r>
      <w:r w:rsidRPr="00A000F2">
        <w:rPr>
          <w:sz w:val="18"/>
        </w:rPr>
        <w:tab/>
        <w:t>2</w:t>
      </w:r>
      <w:r w:rsidRPr="00A000F2">
        <w:rPr>
          <w:sz w:val="18"/>
        </w:rPr>
        <w:tab/>
        <w:t>3</w:t>
      </w:r>
      <w:r w:rsidRPr="00A000F2">
        <w:rPr>
          <w:sz w:val="18"/>
        </w:rPr>
        <w:tab/>
        <w:t>4</w:t>
      </w:r>
      <w:r w:rsidRPr="00A000F2">
        <w:rPr>
          <w:sz w:val="18"/>
        </w:rPr>
        <w:tab/>
        <w:t>5</w:t>
      </w:r>
    </w:p>
    <w:p w14:paraId="6D7DC087" w14:textId="77777777" w:rsidR="00A000F2" w:rsidRPr="00A000F2" w:rsidRDefault="00A000F2" w:rsidP="00A000F2">
      <w:pPr>
        <w:tabs>
          <w:tab w:val="left" w:pos="4320"/>
          <w:tab w:val="left" w:pos="5400"/>
          <w:tab w:val="left" w:pos="6480"/>
          <w:tab w:val="left" w:pos="7740"/>
          <w:tab w:val="left" w:pos="8820"/>
        </w:tabs>
        <w:rPr>
          <w:sz w:val="18"/>
        </w:rPr>
      </w:pPr>
    </w:p>
    <w:p w14:paraId="0C4FF568" w14:textId="77777777" w:rsidR="00A000F2" w:rsidRPr="00A000F2" w:rsidRDefault="00A000F2" w:rsidP="00A000F2">
      <w:pPr>
        <w:tabs>
          <w:tab w:val="left" w:pos="4320"/>
          <w:tab w:val="left" w:pos="5400"/>
          <w:tab w:val="left" w:pos="6480"/>
          <w:tab w:val="left" w:pos="7740"/>
          <w:tab w:val="left" w:pos="8820"/>
        </w:tabs>
        <w:rPr>
          <w:sz w:val="18"/>
        </w:rPr>
      </w:pPr>
      <w:r w:rsidRPr="00A000F2">
        <w:rPr>
          <w:sz w:val="18"/>
        </w:rPr>
        <w:t>19. Participates during class discussions.</w:t>
      </w:r>
      <w:r w:rsidRPr="00A000F2">
        <w:rPr>
          <w:sz w:val="18"/>
        </w:rPr>
        <w:tab/>
        <w:t>1</w:t>
      </w:r>
      <w:r w:rsidRPr="00A000F2">
        <w:rPr>
          <w:sz w:val="18"/>
        </w:rPr>
        <w:tab/>
        <w:t>2</w:t>
      </w:r>
      <w:r w:rsidRPr="00A000F2">
        <w:rPr>
          <w:sz w:val="18"/>
        </w:rPr>
        <w:tab/>
        <w:t>3</w:t>
      </w:r>
      <w:r w:rsidRPr="00A000F2">
        <w:rPr>
          <w:sz w:val="18"/>
        </w:rPr>
        <w:tab/>
        <w:t>4</w:t>
      </w:r>
      <w:r w:rsidRPr="00A000F2">
        <w:rPr>
          <w:sz w:val="18"/>
        </w:rPr>
        <w:tab/>
        <w:t>5</w:t>
      </w:r>
      <w:r w:rsidRPr="00A000F2">
        <w:rPr>
          <w:sz w:val="18"/>
        </w:rPr>
        <w:tab/>
        <w:t xml:space="preserve">  </w:t>
      </w:r>
    </w:p>
    <w:p w14:paraId="72863BB8" w14:textId="77777777" w:rsidR="00A000F2" w:rsidRPr="00A000F2" w:rsidRDefault="00A000F2" w:rsidP="00A000F2">
      <w:pPr>
        <w:rPr>
          <w:sz w:val="18"/>
        </w:rPr>
      </w:pPr>
    </w:p>
    <w:p w14:paraId="22ADF0BD" w14:textId="77777777" w:rsidR="00A000F2" w:rsidRPr="00A000F2" w:rsidRDefault="00A000F2" w:rsidP="00A000F2">
      <w:pPr>
        <w:rPr>
          <w:sz w:val="18"/>
        </w:rPr>
      </w:pPr>
    </w:p>
    <w:p w14:paraId="05F955E9" w14:textId="77777777" w:rsidR="00A000F2" w:rsidRPr="00A000F2" w:rsidRDefault="00532C72" w:rsidP="00A000F2">
      <w:pPr>
        <w:rPr>
          <w:b/>
          <w:sz w:val="18"/>
        </w:rPr>
      </w:pPr>
      <w:r>
        <w:rPr>
          <w:b/>
          <w:smallCaps/>
          <w:sz w:val="18"/>
        </w:rPr>
        <w:pict w14:anchorId="557B762F">
          <v:rect id="_x0000_i1028" style="width:0;height:1.5pt" o:hralign="center" o:hrstd="t" o:hr="t" fillcolor="#aaa" stroked="f"/>
        </w:pict>
      </w:r>
    </w:p>
    <w:p w14:paraId="4961778D" w14:textId="77777777" w:rsidR="00A000F2" w:rsidRPr="00A000F2" w:rsidRDefault="00A000F2" w:rsidP="00A000F2">
      <w:pPr>
        <w:pStyle w:val="Heading3"/>
        <w:rPr>
          <w:sz w:val="18"/>
        </w:rPr>
      </w:pPr>
      <w:bookmarkStart w:id="121" w:name="_Toc389845995"/>
      <w:r w:rsidRPr="00A000F2">
        <w:rPr>
          <w:sz w:val="18"/>
        </w:rPr>
        <w:t>Classroom Observations</w:t>
      </w:r>
      <w:bookmarkEnd w:id="121"/>
    </w:p>
    <w:p w14:paraId="3B3446FF" w14:textId="77777777" w:rsidR="00A000F2" w:rsidRPr="00A000F2" w:rsidRDefault="00A000F2" w:rsidP="00A000F2">
      <w:pPr>
        <w:rPr>
          <w:b/>
          <w:sz w:val="18"/>
        </w:rPr>
      </w:pPr>
    </w:p>
    <w:p w14:paraId="5F947841" w14:textId="77777777" w:rsidR="00A000F2" w:rsidRPr="00A000F2" w:rsidRDefault="00A000F2" w:rsidP="00A000F2">
      <w:pPr>
        <w:rPr>
          <w:b/>
          <w:sz w:val="18"/>
        </w:rPr>
      </w:pPr>
      <w:r w:rsidRPr="00A000F2">
        <w:rPr>
          <w:b/>
          <w:sz w:val="18"/>
        </w:rPr>
        <w:tab/>
      </w:r>
      <w:r w:rsidRPr="00A000F2">
        <w:rPr>
          <w:b/>
          <w:sz w:val="18"/>
        </w:rPr>
        <w:tab/>
      </w:r>
      <w:r w:rsidRPr="00A000F2">
        <w:rPr>
          <w:b/>
          <w:sz w:val="18"/>
        </w:rPr>
        <w:tab/>
      </w:r>
      <w:r w:rsidRPr="00A000F2">
        <w:rPr>
          <w:b/>
          <w:sz w:val="18"/>
        </w:rPr>
        <w:tab/>
      </w:r>
    </w:p>
    <w:p w14:paraId="5DD64ABA" w14:textId="77777777" w:rsidR="00A000F2" w:rsidRPr="00A000F2" w:rsidRDefault="00A000F2" w:rsidP="00A000F2">
      <w:pPr>
        <w:tabs>
          <w:tab w:val="left" w:pos="4320"/>
          <w:tab w:val="left" w:pos="5400"/>
          <w:tab w:val="left" w:pos="6480"/>
          <w:tab w:val="left" w:pos="7740"/>
          <w:tab w:val="left" w:pos="8820"/>
        </w:tabs>
        <w:rPr>
          <w:sz w:val="18"/>
        </w:rPr>
      </w:pPr>
      <w:r w:rsidRPr="00A000F2">
        <w:rPr>
          <w:sz w:val="18"/>
        </w:rPr>
        <w:t>19. Easily distracted by others</w:t>
      </w:r>
      <w:r w:rsidRPr="00A000F2">
        <w:rPr>
          <w:sz w:val="18"/>
        </w:rPr>
        <w:tab/>
        <w:t>1</w:t>
      </w:r>
      <w:r w:rsidRPr="00A000F2">
        <w:rPr>
          <w:sz w:val="18"/>
        </w:rPr>
        <w:tab/>
        <w:t>2</w:t>
      </w:r>
      <w:r w:rsidRPr="00A000F2">
        <w:rPr>
          <w:sz w:val="18"/>
        </w:rPr>
        <w:tab/>
        <w:t>3</w:t>
      </w:r>
      <w:r w:rsidRPr="00A000F2">
        <w:rPr>
          <w:sz w:val="18"/>
        </w:rPr>
        <w:tab/>
        <w:t>4</w:t>
      </w:r>
      <w:r w:rsidRPr="00A000F2">
        <w:rPr>
          <w:sz w:val="18"/>
        </w:rPr>
        <w:tab/>
        <w:t>5</w:t>
      </w:r>
    </w:p>
    <w:p w14:paraId="00FD97BE" w14:textId="77777777" w:rsidR="00A000F2" w:rsidRPr="00A000F2" w:rsidRDefault="00A000F2" w:rsidP="00A000F2">
      <w:pPr>
        <w:tabs>
          <w:tab w:val="left" w:pos="4320"/>
          <w:tab w:val="left" w:pos="5400"/>
          <w:tab w:val="left" w:pos="6480"/>
          <w:tab w:val="left" w:pos="7740"/>
          <w:tab w:val="left" w:pos="8820"/>
        </w:tabs>
        <w:rPr>
          <w:sz w:val="18"/>
        </w:rPr>
      </w:pPr>
    </w:p>
    <w:p w14:paraId="1BB30328" w14:textId="77777777" w:rsidR="00A000F2" w:rsidRPr="00A000F2" w:rsidRDefault="00A000F2" w:rsidP="00A000F2">
      <w:pPr>
        <w:tabs>
          <w:tab w:val="left" w:pos="4320"/>
          <w:tab w:val="left" w:pos="5400"/>
          <w:tab w:val="left" w:pos="6480"/>
          <w:tab w:val="left" w:pos="7740"/>
          <w:tab w:val="left" w:pos="8820"/>
        </w:tabs>
        <w:rPr>
          <w:sz w:val="18"/>
        </w:rPr>
      </w:pPr>
      <w:r w:rsidRPr="00A000F2">
        <w:rPr>
          <w:sz w:val="18"/>
        </w:rPr>
        <w:t xml:space="preserve">20. Distracts other students from work </w:t>
      </w:r>
      <w:r w:rsidRPr="00A000F2">
        <w:rPr>
          <w:sz w:val="18"/>
        </w:rPr>
        <w:tab/>
        <w:t>1</w:t>
      </w:r>
      <w:r w:rsidRPr="00A000F2">
        <w:rPr>
          <w:sz w:val="18"/>
        </w:rPr>
        <w:tab/>
        <w:t>2</w:t>
      </w:r>
      <w:r w:rsidRPr="00A000F2">
        <w:rPr>
          <w:sz w:val="18"/>
        </w:rPr>
        <w:tab/>
        <w:t>3</w:t>
      </w:r>
      <w:r w:rsidRPr="00A000F2">
        <w:rPr>
          <w:sz w:val="18"/>
        </w:rPr>
        <w:tab/>
        <w:t>4</w:t>
      </w:r>
      <w:r w:rsidRPr="00A000F2">
        <w:rPr>
          <w:sz w:val="18"/>
        </w:rPr>
        <w:tab/>
        <w:t>5</w:t>
      </w:r>
    </w:p>
    <w:p w14:paraId="3D8CD2AD" w14:textId="77777777" w:rsidR="00A000F2" w:rsidRPr="00A000F2" w:rsidRDefault="00A000F2" w:rsidP="00A000F2">
      <w:pPr>
        <w:tabs>
          <w:tab w:val="left" w:pos="4320"/>
          <w:tab w:val="left" w:pos="5400"/>
          <w:tab w:val="left" w:pos="6480"/>
          <w:tab w:val="left" w:pos="7740"/>
          <w:tab w:val="left" w:pos="8820"/>
        </w:tabs>
        <w:rPr>
          <w:sz w:val="18"/>
        </w:rPr>
      </w:pPr>
    </w:p>
    <w:p w14:paraId="5E7AFE37" w14:textId="77777777" w:rsidR="00A000F2" w:rsidRPr="00A000F2" w:rsidRDefault="00A000F2" w:rsidP="00A000F2">
      <w:pPr>
        <w:tabs>
          <w:tab w:val="left" w:pos="4320"/>
          <w:tab w:val="left" w:pos="5400"/>
          <w:tab w:val="left" w:pos="6480"/>
          <w:tab w:val="left" w:pos="7740"/>
          <w:tab w:val="left" w:pos="8820"/>
        </w:tabs>
        <w:rPr>
          <w:sz w:val="18"/>
        </w:rPr>
      </w:pPr>
      <w:r w:rsidRPr="00A000F2">
        <w:rPr>
          <w:sz w:val="18"/>
        </w:rPr>
        <w:t>21. Overestimates ability and achievement</w:t>
      </w:r>
      <w:r w:rsidRPr="00A000F2">
        <w:rPr>
          <w:sz w:val="18"/>
        </w:rPr>
        <w:tab/>
        <w:t>1</w:t>
      </w:r>
      <w:r w:rsidRPr="00A000F2">
        <w:rPr>
          <w:sz w:val="18"/>
        </w:rPr>
        <w:tab/>
        <w:t>2</w:t>
      </w:r>
      <w:r w:rsidRPr="00A000F2">
        <w:rPr>
          <w:sz w:val="18"/>
        </w:rPr>
        <w:tab/>
        <w:t>3</w:t>
      </w:r>
      <w:r w:rsidRPr="00A000F2">
        <w:rPr>
          <w:sz w:val="18"/>
        </w:rPr>
        <w:tab/>
        <w:t>4</w:t>
      </w:r>
      <w:r w:rsidRPr="00A000F2">
        <w:rPr>
          <w:sz w:val="18"/>
        </w:rPr>
        <w:tab/>
        <w:t>5</w:t>
      </w:r>
    </w:p>
    <w:p w14:paraId="2F777187" w14:textId="77777777" w:rsidR="00A000F2" w:rsidRPr="00A000F2" w:rsidRDefault="00A000F2" w:rsidP="00A000F2">
      <w:pPr>
        <w:tabs>
          <w:tab w:val="left" w:pos="4320"/>
          <w:tab w:val="left" w:pos="5400"/>
          <w:tab w:val="left" w:pos="6480"/>
          <w:tab w:val="left" w:pos="7740"/>
          <w:tab w:val="left" w:pos="8820"/>
        </w:tabs>
        <w:rPr>
          <w:sz w:val="18"/>
        </w:rPr>
      </w:pPr>
    </w:p>
    <w:p w14:paraId="144B10F4" w14:textId="77777777" w:rsidR="00A000F2" w:rsidRPr="00A000F2" w:rsidRDefault="00A000F2" w:rsidP="00A000F2">
      <w:pPr>
        <w:tabs>
          <w:tab w:val="left" w:pos="4320"/>
          <w:tab w:val="left" w:pos="5400"/>
          <w:tab w:val="left" w:pos="6480"/>
          <w:tab w:val="left" w:pos="7740"/>
          <w:tab w:val="left" w:pos="8820"/>
        </w:tabs>
        <w:rPr>
          <w:sz w:val="18"/>
        </w:rPr>
      </w:pPr>
      <w:r w:rsidRPr="00A000F2">
        <w:rPr>
          <w:sz w:val="18"/>
        </w:rPr>
        <w:t>22. Underestimates ability and achievement</w:t>
      </w:r>
      <w:r w:rsidRPr="00A000F2">
        <w:rPr>
          <w:sz w:val="18"/>
        </w:rPr>
        <w:tab/>
        <w:t>1</w:t>
      </w:r>
      <w:r w:rsidRPr="00A000F2">
        <w:rPr>
          <w:sz w:val="18"/>
        </w:rPr>
        <w:tab/>
        <w:t>2</w:t>
      </w:r>
      <w:r w:rsidRPr="00A000F2">
        <w:rPr>
          <w:sz w:val="18"/>
        </w:rPr>
        <w:tab/>
        <w:t>3</w:t>
      </w:r>
      <w:r w:rsidRPr="00A000F2">
        <w:rPr>
          <w:sz w:val="18"/>
        </w:rPr>
        <w:tab/>
        <w:t>4</w:t>
      </w:r>
      <w:r w:rsidRPr="00A000F2">
        <w:rPr>
          <w:sz w:val="18"/>
        </w:rPr>
        <w:tab/>
        <w:t>5</w:t>
      </w:r>
    </w:p>
    <w:p w14:paraId="1ED60A01" w14:textId="77777777" w:rsidR="00A000F2" w:rsidRPr="00A000F2" w:rsidRDefault="00A000F2" w:rsidP="00A000F2">
      <w:pPr>
        <w:tabs>
          <w:tab w:val="left" w:pos="4320"/>
          <w:tab w:val="left" w:pos="5400"/>
          <w:tab w:val="left" w:pos="6480"/>
          <w:tab w:val="left" w:pos="7740"/>
          <w:tab w:val="left" w:pos="8820"/>
        </w:tabs>
        <w:rPr>
          <w:sz w:val="18"/>
        </w:rPr>
      </w:pPr>
    </w:p>
    <w:p w14:paraId="144A8608" w14:textId="77777777" w:rsidR="00A000F2" w:rsidRPr="00A000F2" w:rsidRDefault="00A000F2" w:rsidP="00A000F2">
      <w:pPr>
        <w:tabs>
          <w:tab w:val="left" w:pos="4320"/>
          <w:tab w:val="left" w:pos="5400"/>
          <w:tab w:val="left" w:pos="6480"/>
          <w:tab w:val="left" w:pos="7740"/>
          <w:tab w:val="left" w:pos="8820"/>
        </w:tabs>
        <w:rPr>
          <w:sz w:val="18"/>
        </w:rPr>
      </w:pPr>
      <w:r w:rsidRPr="00A000F2">
        <w:rPr>
          <w:sz w:val="18"/>
        </w:rPr>
        <w:t>23. Has trouble staying alert in class</w:t>
      </w:r>
      <w:r w:rsidRPr="00A000F2">
        <w:rPr>
          <w:sz w:val="18"/>
        </w:rPr>
        <w:tab/>
        <w:t>1</w:t>
      </w:r>
      <w:r w:rsidRPr="00A000F2">
        <w:rPr>
          <w:sz w:val="18"/>
        </w:rPr>
        <w:tab/>
        <w:t>2</w:t>
      </w:r>
      <w:r w:rsidRPr="00A000F2">
        <w:rPr>
          <w:sz w:val="18"/>
        </w:rPr>
        <w:tab/>
        <w:t>3</w:t>
      </w:r>
      <w:r w:rsidRPr="00A000F2">
        <w:rPr>
          <w:sz w:val="18"/>
        </w:rPr>
        <w:tab/>
        <w:t>4</w:t>
      </w:r>
      <w:r w:rsidRPr="00A000F2">
        <w:rPr>
          <w:sz w:val="18"/>
        </w:rPr>
        <w:tab/>
        <w:t>5</w:t>
      </w:r>
      <w:r w:rsidRPr="00A000F2">
        <w:rPr>
          <w:sz w:val="18"/>
        </w:rPr>
        <w:tab/>
      </w:r>
    </w:p>
    <w:p w14:paraId="0A04A731" w14:textId="77777777" w:rsidR="00A000F2" w:rsidRPr="00A000F2" w:rsidRDefault="00A000F2" w:rsidP="00A000F2">
      <w:pPr>
        <w:tabs>
          <w:tab w:val="left" w:pos="4320"/>
          <w:tab w:val="left" w:pos="5400"/>
          <w:tab w:val="left" w:pos="6480"/>
          <w:tab w:val="left" w:pos="7740"/>
          <w:tab w:val="left" w:pos="8820"/>
        </w:tabs>
        <w:rPr>
          <w:sz w:val="18"/>
        </w:rPr>
      </w:pPr>
    </w:p>
    <w:p w14:paraId="6F8EC4CF" w14:textId="77777777" w:rsidR="00A000F2" w:rsidRPr="00A000F2" w:rsidRDefault="00A000F2" w:rsidP="00A000F2">
      <w:pPr>
        <w:tabs>
          <w:tab w:val="left" w:pos="4320"/>
          <w:tab w:val="left" w:pos="5400"/>
          <w:tab w:val="left" w:pos="6480"/>
          <w:tab w:val="left" w:pos="7740"/>
          <w:tab w:val="left" w:pos="8820"/>
        </w:tabs>
        <w:rPr>
          <w:sz w:val="18"/>
        </w:rPr>
      </w:pPr>
      <w:r w:rsidRPr="00A000F2">
        <w:rPr>
          <w:sz w:val="18"/>
        </w:rPr>
        <w:t xml:space="preserve">24. Responds only to limit setting, </w:t>
      </w:r>
      <w:r w:rsidRPr="00A000F2">
        <w:rPr>
          <w:sz w:val="18"/>
        </w:rPr>
        <w:tab/>
        <w:t>1</w:t>
      </w:r>
      <w:r w:rsidRPr="00A000F2">
        <w:rPr>
          <w:sz w:val="18"/>
        </w:rPr>
        <w:tab/>
        <w:t>2</w:t>
      </w:r>
      <w:r w:rsidRPr="00A000F2">
        <w:rPr>
          <w:sz w:val="18"/>
        </w:rPr>
        <w:tab/>
        <w:t>3</w:t>
      </w:r>
      <w:r w:rsidRPr="00A000F2">
        <w:rPr>
          <w:sz w:val="18"/>
        </w:rPr>
        <w:tab/>
        <w:t>4</w:t>
      </w:r>
      <w:r w:rsidRPr="00A000F2">
        <w:rPr>
          <w:sz w:val="18"/>
        </w:rPr>
        <w:tab/>
        <w:t>5</w:t>
      </w:r>
    </w:p>
    <w:p w14:paraId="53213A60" w14:textId="77777777" w:rsidR="00A000F2" w:rsidRPr="00A000F2" w:rsidRDefault="00A000F2" w:rsidP="00A000F2">
      <w:pPr>
        <w:tabs>
          <w:tab w:val="left" w:pos="4320"/>
          <w:tab w:val="left" w:pos="5400"/>
          <w:tab w:val="left" w:pos="6480"/>
          <w:tab w:val="left" w:pos="7740"/>
          <w:tab w:val="left" w:pos="8820"/>
        </w:tabs>
        <w:rPr>
          <w:sz w:val="18"/>
        </w:rPr>
      </w:pPr>
      <w:r w:rsidRPr="00A000F2">
        <w:rPr>
          <w:sz w:val="18"/>
        </w:rPr>
        <w:t xml:space="preserve">      ultimatums, and punishment</w:t>
      </w:r>
    </w:p>
    <w:p w14:paraId="3CC95469" w14:textId="77777777" w:rsidR="00A000F2" w:rsidRPr="00A000F2" w:rsidRDefault="00A000F2" w:rsidP="00A000F2">
      <w:pPr>
        <w:tabs>
          <w:tab w:val="left" w:pos="4320"/>
          <w:tab w:val="left" w:pos="5400"/>
          <w:tab w:val="left" w:pos="6480"/>
          <w:tab w:val="left" w:pos="7740"/>
          <w:tab w:val="left" w:pos="8820"/>
        </w:tabs>
        <w:rPr>
          <w:sz w:val="18"/>
        </w:rPr>
      </w:pPr>
    </w:p>
    <w:p w14:paraId="12B80A54" w14:textId="77777777" w:rsidR="00A000F2" w:rsidRPr="00A000F2" w:rsidRDefault="00A000F2" w:rsidP="00A000F2">
      <w:pPr>
        <w:tabs>
          <w:tab w:val="left" w:pos="4320"/>
          <w:tab w:val="left" w:pos="5400"/>
          <w:tab w:val="left" w:pos="6480"/>
          <w:tab w:val="left" w:pos="7740"/>
          <w:tab w:val="left" w:pos="8820"/>
        </w:tabs>
        <w:rPr>
          <w:sz w:val="18"/>
        </w:rPr>
      </w:pPr>
    </w:p>
    <w:p w14:paraId="11792326" w14:textId="77777777" w:rsidR="00A000F2" w:rsidRPr="00A000F2" w:rsidRDefault="00532C72" w:rsidP="00A000F2">
      <w:pPr>
        <w:rPr>
          <w:sz w:val="18"/>
        </w:rPr>
      </w:pPr>
      <w:r>
        <w:rPr>
          <w:b/>
          <w:smallCaps/>
          <w:sz w:val="18"/>
        </w:rPr>
        <w:pict w14:anchorId="7C71BE6A">
          <v:rect id="_x0000_i1029" style="width:0;height:1.5pt" o:hralign="center" o:hrstd="t" o:hr="t" fillcolor="#aaa" stroked="f"/>
        </w:pict>
      </w:r>
    </w:p>
    <w:p w14:paraId="6F46154F" w14:textId="77777777" w:rsidR="00A000F2" w:rsidRPr="00A000F2" w:rsidRDefault="00A000F2" w:rsidP="00A000F2">
      <w:pPr>
        <w:pStyle w:val="Heading3"/>
        <w:rPr>
          <w:sz w:val="18"/>
        </w:rPr>
      </w:pPr>
      <w:bookmarkStart w:id="122" w:name="_Toc389845996"/>
      <w:r w:rsidRPr="00A000F2">
        <w:rPr>
          <w:sz w:val="18"/>
        </w:rPr>
        <w:t>Comments</w:t>
      </w:r>
      <w:bookmarkEnd w:id="122"/>
    </w:p>
    <w:p w14:paraId="6EAC73DA" w14:textId="77777777" w:rsidR="00A000F2" w:rsidRPr="00A000F2" w:rsidRDefault="00A000F2" w:rsidP="00A000F2">
      <w:pPr>
        <w:rPr>
          <w:sz w:val="18"/>
        </w:rPr>
      </w:pPr>
    </w:p>
    <w:p w14:paraId="68E571A5" w14:textId="54C74779" w:rsidR="00A000F2" w:rsidRPr="00A000F2" w:rsidRDefault="00A000F2" w:rsidP="00A000F2">
      <w:pPr>
        <w:spacing w:line="480" w:lineRule="auto"/>
        <w:jc w:val="right"/>
        <w:rPr>
          <w:sz w:val="18"/>
          <w:u w:val="single"/>
        </w:rPr>
      </w:pP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r w:rsidRPr="00A000F2">
        <w:rPr>
          <w:sz w:val="18"/>
          <w:u w:val="single"/>
        </w:rPr>
        <w:tab/>
      </w:r>
    </w:p>
    <w:p w14:paraId="4545C618" w14:textId="77777777" w:rsidR="00A000F2" w:rsidRPr="00A000F2" w:rsidRDefault="00A000F2" w:rsidP="00A000F2">
      <w:pPr>
        <w:tabs>
          <w:tab w:val="left" w:pos="440"/>
          <w:tab w:val="left" w:pos="4680"/>
          <w:tab w:val="left" w:pos="5760"/>
          <w:tab w:val="left" w:pos="6840"/>
          <w:tab w:val="left" w:pos="7920"/>
          <w:tab w:val="left" w:pos="9000"/>
        </w:tabs>
        <w:rPr>
          <w:sz w:val="18"/>
        </w:rPr>
      </w:pPr>
      <w:r w:rsidRPr="00A000F2">
        <w:rPr>
          <w:sz w:val="18"/>
        </w:rPr>
        <w:t xml:space="preserve"> </w:t>
      </w:r>
    </w:p>
    <w:p w14:paraId="20CD69ED" w14:textId="77777777" w:rsidR="00A000F2" w:rsidRDefault="00A000F2" w:rsidP="00A000F2">
      <w:pPr>
        <w:tabs>
          <w:tab w:val="left" w:pos="540"/>
          <w:tab w:val="left" w:pos="900"/>
        </w:tabs>
        <w:jc w:val="both"/>
        <w:rPr>
          <w:rFonts w:ascii="Garamond" w:hAnsi="Garamond"/>
          <w:sz w:val="20"/>
        </w:rPr>
      </w:pPr>
    </w:p>
    <w:p w14:paraId="03656F76" w14:textId="77777777" w:rsidR="00A000F2" w:rsidRDefault="00A000F2" w:rsidP="00A000F2">
      <w:pPr>
        <w:jc w:val="center"/>
        <w:rPr>
          <w:rFonts w:ascii="Garamond" w:hAnsi="Garamond"/>
          <w:sz w:val="20"/>
        </w:rPr>
      </w:pPr>
    </w:p>
    <w:p w14:paraId="049D3806" w14:textId="77777777" w:rsidR="005D6330" w:rsidRPr="001703D8" w:rsidRDefault="005D6330" w:rsidP="009374E6">
      <w:pPr>
        <w:tabs>
          <w:tab w:val="left" w:pos="3230"/>
        </w:tabs>
        <w:rPr>
          <w:sz w:val="20"/>
          <w:szCs w:val="20"/>
        </w:rPr>
      </w:pPr>
    </w:p>
    <w:sectPr w:rsidR="005D6330" w:rsidRPr="001703D8" w:rsidSect="00A72CA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785311" w14:textId="77777777" w:rsidR="00A71B8A" w:rsidRDefault="00A71B8A" w:rsidP="00C944A4">
      <w:r>
        <w:separator/>
      </w:r>
    </w:p>
  </w:endnote>
  <w:endnote w:type="continuationSeparator" w:id="0">
    <w:p w14:paraId="7659F6E4" w14:textId="77777777" w:rsidR="00A71B8A" w:rsidRDefault="00A71B8A" w:rsidP="00C94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Segoe Print">
    <w:altName w:val="Times New Roman"/>
    <w:charset w:val="00"/>
    <w:family w:val="auto"/>
    <w:pitch w:val="variable"/>
    <w:sig w:usb0="0000028F"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EDA29" w14:textId="77777777" w:rsidR="00036580" w:rsidRDefault="00036580" w:rsidP="00193C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F41D68" w14:textId="77777777" w:rsidR="00036580" w:rsidRDefault="00532C72" w:rsidP="00193C96">
    <w:pPr>
      <w:pStyle w:val="Footer"/>
      <w:ind w:right="360"/>
    </w:pPr>
    <w:sdt>
      <w:sdtPr>
        <w:id w:val="-591475659"/>
        <w:temporary/>
        <w:showingPlcHdr/>
      </w:sdtPr>
      <w:sdtEndPr/>
      <w:sdtContent>
        <w:r w:rsidR="00036580">
          <w:t>[Type text]</w:t>
        </w:r>
      </w:sdtContent>
    </w:sdt>
    <w:r w:rsidR="00036580">
      <w:ptab w:relativeTo="margin" w:alignment="center" w:leader="none"/>
    </w:r>
    <w:sdt>
      <w:sdtPr>
        <w:id w:val="1909884150"/>
        <w:temporary/>
        <w:showingPlcHdr/>
      </w:sdtPr>
      <w:sdtEndPr/>
      <w:sdtContent>
        <w:r w:rsidR="00036580">
          <w:t>[Type text]</w:t>
        </w:r>
      </w:sdtContent>
    </w:sdt>
    <w:r w:rsidR="00036580">
      <w:ptab w:relativeTo="margin" w:alignment="right" w:leader="none"/>
    </w:r>
    <w:sdt>
      <w:sdtPr>
        <w:id w:val="1053663662"/>
        <w:temporary/>
        <w:showingPlcHdr/>
      </w:sdtPr>
      <w:sdtEndPr/>
      <w:sdtContent>
        <w:r w:rsidR="00036580">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77948" w14:textId="77777777" w:rsidR="00036580" w:rsidRDefault="00036580" w:rsidP="003711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A1D8D1" w14:textId="77777777" w:rsidR="00036580" w:rsidRDefault="00036580" w:rsidP="00960968">
    <w:pPr>
      <w:pStyle w:val="Footer"/>
      <w:ind w:right="360"/>
    </w:pPr>
  </w:p>
  <w:p w14:paraId="069064BA" w14:textId="77777777" w:rsidR="00036580" w:rsidRDefault="00036580"/>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AEB76" w14:textId="77777777" w:rsidR="00036580" w:rsidRDefault="00036580" w:rsidP="003711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32C72">
      <w:rPr>
        <w:rStyle w:val="PageNumber"/>
        <w:noProof/>
      </w:rPr>
      <w:t>11</w:t>
    </w:r>
    <w:r>
      <w:rPr>
        <w:rStyle w:val="PageNumber"/>
      </w:rPr>
      <w:fldChar w:fldCharType="end"/>
    </w:r>
  </w:p>
  <w:p w14:paraId="15034DC3" w14:textId="4097E964" w:rsidR="00036580" w:rsidRDefault="00036580" w:rsidP="00960968">
    <w:pPr>
      <w:pStyle w:val="Footer"/>
      <w:ind w:right="360"/>
    </w:pPr>
    <w:r>
      <w:t>DRAFT VERSION</w:t>
    </w:r>
    <w:r>
      <w:tab/>
      <w:t xml:space="preserve">Last edited on </w:t>
    </w:r>
    <w:r>
      <w:fldChar w:fldCharType="begin"/>
    </w:r>
    <w:r>
      <w:instrText xml:space="preserve"> TIME \@ "d-MMM-yy" </w:instrText>
    </w:r>
    <w:r>
      <w:fldChar w:fldCharType="separate"/>
    </w:r>
    <w:r w:rsidR="00532C72">
      <w:rPr>
        <w:noProof/>
      </w:rPr>
      <w:t>19-Sep-14</w:t>
    </w:r>
    <w:r>
      <w:fldChar w:fldCharType="end"/>
    </w:r>
  </w:p>
  <w:p w14:paraId="6E677A02" w14:textId="77777777" w:rsidR="00036580" w:rsidRDefault="00036580"/>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BC1FC" w14:textId="77777777" w:rsidR="00036580" w:rsidRDefault="00036580">
    <w:pPr>
      <w:spacing w:line="100" w:lineRule="exact"/>
      <w:rPr>
        <w:sz w:val="10"/>
        <w:szCs w:val="10"/>
      </w:rPr>
    </w:pPr>
    <w:r>
      <w:rPr>
        <w:noProof/>
      </w:rPr>
      <mc:AlternateContent>
        <mc:Choice Requires="wps">
          <w:drawing>
            <wp:anchor distT="0" distB="0" distL="114300" distR="114300" simplePos="0" relativeHeight="251661312" behindDoc="1" locked="0" layoutInCell="1" allowOverlap="1" wp14:anchorId="4B45CF9A" wp14:editId="503A2EB8">
              <wp:simplePos x="0" y="0"/>
              <wp:positionH relativeFrom="page">
                <wp:posOffset>889000</wp:posOffset>
              </wp:positionH>
              <wp:positionV relativeFrom="page">
                <wp:posOffset>9298305</wp:posOffset>
              </wp:positionV>
              <wp:extent cx="3931285" cy="137795"/>
              <wp:effectExtent l="0" t="1905" r="571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28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F49E7" w14:textId="77777777" w:rsidR="00036580" w:rsidRDefault="00036580">
                          <w:pPr>
                            <w:spacing w:line="186" w:lineRule="exact"/>
                            <w:ind w:left="40" w:right="-47"/>
                            <w:rPr>
                              <w:rFonts w:ascii="Arial" w:eastAsia="Arial" w:hAnsi="Arial" w:cs="Arial"/>
                              <w:sz w:val="17"/>
                              <w:szCs w:val="17"/>
                            </w:rPr>
                          </w:pPr>
                          <w:r>
                            <w:fldChar w:fldCharType="begin"/>
                          </w:r>
                          <w:r>
                            <w:rPr>
                              <w:rFonts w:ascii="Arial" w:eastAsia="Arial" w:hAnsi="Arial" w:cs="Arial"/>
                              <w:sz w:val="17"/>
                              <w:szCs w:val="17"/>
                            </w:rPr>
                            <w:instrText xml:space="preserve"> PAGE </w:instrText>
                          </w:r>
                          <w:r>
                            <w:fldChar w:fldCharType="separate"/>
                          </w:r>
                          <w:r>
                            <w:rPr>
                              <w:rFonts w:ascii="Arial" w:eastAsia="Arial" w:hAnsi="Arial" w:cs="Arial"/>
                              <w:noProof/>
                              <w:sz w:val="17"/>
                              <w:szCs w:val="17"/>
                            </w:rPr>
                            <w:t>44</w:t>
                          </w:r>
                          <w:r>
                            <w:fldChar w:fldCharType="end"/>
                          </w:r>
                          <w:r>
                            <w:rPr>
                              <w:rFonts w:ascii="Arial" w:eastAsia="Arial" w:hAnsi="Arial" w:cs="Arial"/>
                              <w:spacing w:val="-5"/>
                              <w:sz w:val="17"/>
                              <w:szCs w:val="17"/>
                            </w:rPr>
                            <w:t xml:space="preserve"> </w:t>
                          </w:r>
                          <w:r>
                            <w:rPr>
                              <w:rFonts w:ascii="Arial" w:eastAsia="Arial" w:hAnsi="Arial" w:cs="Arial"/>
                              <w:sz w:val="17"/>
                              <w:szCs w:val="17"/>
                            </w:rPr>
                            <w:t>–</w:t>
                          </w:r>
                          <w:r>
                            <w:rPr>
                              <w:rFonts w:ascii="Arial" w:eastAsia="Arial" w:hAnsi="Arial" w:cs="Arial"/>
                              <w:spacing w:val="-6"/>
                              <w:sz w:val="17"/>
                              <w:szCs w:val="17"/>
                            </w:rPr>
                            <w:t xml:space="preserve"> </w:t>
                          </w:r>
                          <w:r>
                            <w:rPr>
                              <w:rFonts w:ascii="Arial" w:eastAsia="Arial" w:hAnsi="Arial" w:cs="Arial"/>
                              <w:spacing w:val="2"/>
                              <w:sz w:val="17"/>
                              <w:szCs w:val="17"/>
                            </w:rPr>
                            <w:t>C</w:t>
                          </w:r>
                          <w:r>
                            <w:rPr>
                              <w:rFonts w:ascii="Arial" w:eastAsia="Arial" w:hAnsi="Arial" w:cs="Arial"/>
                              <w:spacing w:val="1"/>
                              <w:sz w:val="17"/>
                              <w:szCs w:val="17"/>
                            </w:rPr>
                            <w:t>olle</w:t>
                          </w:r>
                          <w:r>
                            <w:rPr>
                              <w:rFonts w:ascii="Arial" w:eastAsia="Arial" w:hAnsi="Arial" w:cs="Arial"/>
                              <w:spacing w:val="2"/>
                              <w:sz w:val="17"/>
                              <w:szCs w:val="17"/>
                            </w:rPr>
                            <w:t>g</w:t>
                          </w:r>
                          <w:r>
                            <w:rPr>
                              <w:rFonts w:ascii="Arial" w:eastAsia="Arial" w:hAnsi="Arial" w:cs="Arial"/>
                              <w:sz w:val="17"/>
                              <w:szCs w:val="17"/>
                            </w:rPr>
                            <w:t>e</w:t>
                          </w:r>
                          <w:r>
                            <w:rPr>
                              <w:rFonts w:ascii="Arial" w:eastAsia="Arial" w:hAnsi="Arial" w:cs="Arial"/>
                              <w:spacing w:val="44"/>
                              <w:sz w:val="17"/>
                              <w:szCs w:val="17"/>
                            </w:rPr>
                            <w:t xml:space="preserve"> </w:t>
                          </w:r>
                          <w:r>
                            <w:rPr>
                              <w:rFonts w:ascii="Arial" w:eastAsia="Arial" w:hAnsi="Arial" w:cs="Arial"/>
                              <w:spacing w:val="1"/>
                              <w:sz w:val="17"/>
                              <w:szCs w:val="17"/>
                            </w:rPr>
                            <w:t>o</w:t>
                          </w:r>
                          <w:r>
                            <w:rPr>
                              <w:rFonts w:ascii="Arial" w:eastAsia="Arial" w:hAnsi="Arial" w:cs="Arial"/>
                              <w:sz w:val="17"/>
                              <w:szCs w:val="17"/>
                            </w:rPr>
                            <w:t>f</w:t>
                          </w:r>
                          <w:r>
                            <w:rPr>
                              <w:rFonts w:ascii="Arial" w:eastAsia="Arial" w:hAnsi="Arial" w:cs="Arial"/>
                              <w:spacing w:val="16"/>
                              <w:sz w:val="17"/>
                              <w:szCs w:val="17"/>
                            </w:rPr>
                            <w:t xml:space="preserve"> </w:t>
                          </w:r>
                          <w:r>
                            <w:rPr>
                              <w:rFonts w:ascii="Arial" w:eastAsia="Arial" w:hAnsi="Arial" w:cs="Arial"/>
                              <w:spacing w:val="1"/>
                              <w:sz w:val="17"/>
                              <w:szCs w:val="17"/>
                            </w:rPr>
                            <w:t>E</w:t>
                          </w:r>
                          <w:r>
                            <w:rPr>
                              <w:rFonts w:ascii="Arial" w:eastAsia="Arial" w:hAnsi="Arial" w:cs="Arial"/>
                              <w:spacing w:val="2"/>
                              <w:sz w:val="17"/>
                              <w:szCs w:val="17"/>
                            </w:rPr>
                            <w:t>d</w:t>
                          </w:r>
                          <w:r>
                            <w:rPr>
                              <w:rFonts w:ascii="Arial" w:eastAsia="Arial" w:hAnsi="Arial" w:cs="Arial"/>
                              <w:spacing w:val="1"/>
                              <w:sz w:val="17"/>
                              <w:szCs w:val="17"/>
                            </w:rPr>
                            <w:t>ucatio</w:t>
                          </w:r>
                          <w:r>
                            <w:rPr>
                              <w:rFonts w:ascii="Arial" w:eastAsia="Arial" w:hAnsi="Arial" w:cs="Arial"/>
                              <w:sz w:val="17"/>
                              <w:szCs w:val="17"/>
                            </w:rPr>
                            <w:t>n</w:t>
                          </w:r>
                          <w:r>
                            <w:rPr>
                              <w:rFonts w:ascii="Arial" w:eastAsia="Arial" w:hAnsi="Arial" w:cs="Arial"/>
                              <w:spacing w:val="37"/>
                              <w:sz w:val="17"/>
                              <w:szCs w:val="17"/>
                            </w:rPr>
                            <w:t xml:space="preserve"> </w:t>
                          </w:r>
                          <w:r>
                            <w:rPr>
                              <w:rFonts w:ascii="Arial" w:eastAsia="Arial" w:hAnsi="Arial" w:cs="Arial"/>
                              <w:spacing w:val="1"/>
                              <w:sz w:val="17"/>
                              <w:szCs w:val="17"/>
                            </w:rPr>
                            <w:t>an</w:t>
                          </w:r>
                          <w:r>
                            <w:rPr>
                              <w:rFonts w:ascii="Arial" w:eastAsia="Arial" w:hAnsi="Arial" w:cs="Arial"/>
                              <w:sz w:val="17"/>
                              <w:szCs w:val="17"/>
                            </w:rPr>
                            <w:t>d</w:t>
                          </w:r>
                          <w:r>
                            <w:rPr>
                              <w:rFonts w:ascii="Arial" w:eastAsia="Arial" w:hAnsi="Arial" w:cs="Arial"/>
                              <w:spacing w:val="15"/>
                              <w:sz w:val="17"/>
                              <w:szCs w:val="17"/>
                            </w:rPr>
                            <w:t xml:space="preserve"> </w:t>
                          </w:r>
                          <w:r>
                            <w:rPr>
                              <w:rFonts w:ascii="Arial" w:eastAsia="Arial" w:hAnsi="Arial" w:cs="Arial"/>
                              <w:spacing w:val="2"/>
                              <w:sz w:val="17"/>
                              <w:szCs w:val="17"/>
                            </w:rPr>
                            <w:t>H</w:t>
                          </w:r>
                          <w:r>
                            <w:rPr>
                              <w:rFonts w:ascii="Arial" w:eastAsia="Arial" w:hAnsi="Arial" w:cs="Arial"/>
                              <w:spacing w:val="1"/>
                              <w:sz w:val="17"/>
                              <w:szCs w:val="17"/>
                            </w:rPr>
                            <w:t>u</w:t>
                          </w:r>
                          <w:r>
                            <w:rPr>
                              <w:rFonts w:ascii="Arial" w:eastAsia="Arial" w:hAnsi="Arial" w:cs="Arial"/>
                              <w:spacing w:val="2"/>
                              <w:sz w:val="17"/>
                              <w:szCs w:val="17"/>
                            </w:rPr>
                            <w:t>m</w:t>
                          </w:r>
                          <w:r>
                            <w:rPr>
                              <w:rFonts w:ascii="Arial" w:eastAsia="Arial" w:hAnsi="Arial" w:cs="Arial"/>
                              <w:spacing w:val="1"/>
                              <w:sz w:val="17"/>
                              <w:szCs w:val="17"/>
                            </w:rPr>
                            <w:t>a</w:t>
                          </w:r>
                          <w:r>
                            <w:rPr>
                              <w:rFonts w:ascii="Arial" w:eastAsia="Arial" w:hAnsi="Arial" w:cs="Arial"/>
                              <w:sz w:val="17"/>
                              <w:szCs w:val="17"/>
                            </w:rPr>
                            <w:t>n</w:t>
                          </w:r>
                          <w:r>
                            <w:rPr>
                              <w:rFonts w:ascii="Arial" w:eastAsia="Arial" w:hAnsi="Arial" w:cs="Arial"/>
                              <w:spacing w:val="19"/>
                              <w:sz w:val="17"/>
                              <w:szCs w:val="17"/>
                            </w:rPr>
                            <w:t xml:space="preserve"> </w:t>
                          </w:r>
                          <w:r>
                            <w:rPr>
                              <w:rFonts w:ascii="Arial" w:eastAsia="Arial" w:hAnsi="Arial" w:cs="Arial"/>
                              <w:spacing w:val="2"/>
                              <w:w w:val="106"/>
                              <w:sz w:val="17"/>
                              <w:szCs w:val="17"/>
                            </w:rPr>
                            <w:t>D</w:t>
                          </w:r>
                          <w:r>
                            <w:rPr>
                              <w:rFonts w:ascii="Arial" w:eastAsia="Arial" w:hAnsi="Arial" w:cs="Arial"/>
                              <w:spacing w:val="1"/>
                              <w:w w:val="106"/>
                              <w:sz w:val="17"/>
                              <w:szCs w:val="17"/>
                            </w:rPr>
                            <w:t>evelo</w:t>
                          </w:r>
                          <w:r>
                            <w:rPr>
                              <w:rFonts w:ascii="Arial" w:eastAsia="Arial" w:hAnsi="Arial" w:cs="Arial"/>
                              <w:spacing w:val="2"/>
                              <w:w w:val="106"/>
                              <w:sz w:val="17"/>
                              <w:szCs w:val="17"/>
                            </w:rPr>
                            <w:t>pm</w:t>
                          </w:r>
                          <w:r>
                            <w:rPr>
                              <w:rFonts w:ascii="Arial" w:eastAsia="Arial" w:hAnsi="Arial" w:cs="Arial"/>
                              <w:spacing w:val="1"/>
                              <w:w w:val="106"/>
                              <w:sz w:val="17"/>
                              <w:szCs w:val="17"/>
                            </w:rPr>
                            <w:t>ent</w:t>
                          </w:r>
                          <w:r>
                            <w:rPr>
                              <w:rFonts w:ascii="Arial" w:eastAsia="Arial" w:hAnsi="Arial" w:cs="Arial"/>
                              <w:w w:val="106"/>
                              <w:sz w:val="17"/>
                              <w:szCs w:val="17"/>
                            </w:rPr>
                            <w:t>,</w:t>
                          </w:r>
                          <w:r>
                            <w:rPr>
                              <w:rFonts w:ascii="Arial" w:eastAsia="Arial" w:hAnsi="Arial" w:cs="Arial"/>
                              <w:spacing w:val="1"/>
                              <w:w w:val="106"/>
                              <w:sz w:val="17"/>
                              <w:szCs w:val="17"/>
                            </w:rPr>
                            <w:t xml:space="preserve"> </w:t>
                          </w:r>
                          <w:r>
                            <w:rPr>
                              <w:rFonts w:ascii="Arial" w:eastAsia="Arial" w:hAnsi="Arial" w:cs="Arial"/>
                              <w:spacing w:val="2"/>
                              <w:sz w:val="17"/>
                              <w:szCs w:val="17"/>
                            </w:rPr>
                            <w:t>U</w:t>
                          </w:r>
                          <w:r>
                            <w:rPr>
                              <w:rFonts w:ascii="Arial" w:eastAsia="Arial" w:hAnsi="Arial" w:cs="Arial"/>
                              <w:spacing w:val="1"/>
                              <w:sz w:val="17"/>
                              <w:szCs w:val="17"/>
                            </w:rPr>
                            <w:t>niversit</w:t>
                          </w:r>
                          <w:r>
                            <w:rPr>
                              <w:rFonts w:ascii="Arial" w:eastAsia="Arial" w:hAnsi="Arial" w:cs="Arial"/>
                              <w:sz w:val="17"/>
                              <w:szCs w:val="17"/>
                            </w:rPr>
                            <w:t>y</w:t>
                          </w:r>
                          <w:r>
                            <w:rPr>
                              <w:rFonts w:ascii="Arial" w:eastAsia="Arial" w:hAnsi="Arial" w:cs="Arial"/>
                              <w:spacing w:val="14"/>
                              <w:sz w:val="17"/>
                              <w:szCs w:val="17"/>
                            </w:rPr>
                            <w:t xml:space="preserve"> </w:t>
                          </w:r>
                          <w:r>
                            <w:rPr>
                              <w:rFonts w:ascii="Arial" w:eastAsia="Arial" w:hAnsi="Arial" w:cs="Arial"/>
                              <w:spacing w:val="1"/>
                              <w:sz w:val="17"/>
                              <w:szCs w:val="17"/>
                            </w:rPr>
                            <w:t>o</w:t>
                          </w:r>
                          <w:r>
                            <w:rPr>
                              <w:rFonts w:ascii="Arial" w:eastAsia="Arial" w:hAnsi="Arial" w:cs="Arial"/>
                              <w:sz w:val="17"/>
                              <w:szCs w:val="17"/>
                            </w:rPr>
                            <w:t>f</w:t>
                          </w:r>
                          <w:r>
                            <w:rPr>
                              <w:rFonts w:ascii="Arial" w:eastAsia="Arial" w:hAnsi="Arial" w:cs="Arial"/>
                              <w:spacing w:val="16"/>
                              <w:sz w:val="17"/>
                              <w:szCs w:val="17"/>
                            </w:rPr>
                            <w:t xml:space="preserve"> </w:t>
                          </w:r>
                          <w:r>
                            <w:rPr>
                              <w:rFonts w:ascii="Arial" w:eastAsia="Arial" w:hAnsi="Arial" w:cs="Arial"/>
                              <w:spacing w:val="2"/>
                              <w:w w:val="111"/>
                              <w:sz w:val="17"/>
                              <w:szCs w:val="17"/>
                            </w:rPr>
                            <w:t>M</w:t>
                          </w:r>
                          <w:r>
                            <w:rPr>
                              <w:rFonts w:ascii="Arial" w:eastAsia="Arial" w:hAnsi="Arial" w:cs="Arial"/>
                              <w:spacing w:val="1"/>
                              <w:w w:val="112"/>
                              <w:sz w:val="17"/>
                              <w:szCs w:val="17"/>
                            </w:rPr>
                            <w:t>i</w:t>
                          </w:r>
                          <w:r>
                            <w:rPr>
                              <w:rFonts w:ascii="Arial" w:eastAsia="Arial" w:hAnsi="Arial" w:cs="Arial"/>
                              <w:spacing w:val="1"/>
                              <w:w w:val="104"/>
                              <w:sz w:val="17"/>
                              <w:szCs w:val="17"/>
                            </w:rPr>
                            <w:t>nne</w:t>
                          </w:r>
                          <w:r>
                            <w:rPr>
                              <w:rFonts w:ascii="Arial" w:eastAsia="Arial" w:hAnsi="Arial" w:cs="Arial"/>
                              <w:spacing w:val="1"/>
                              <w:w w:val="89"/>
                              <w:sz w:val="17"/>
                              <w:szCs w:val="17"/>
                            </w:rPr>
                            <w:t>s</w:t>
                          </w:r>
                          <w:r>
                            <w:rPr>
                              <w:rFonts w:ascii="Arial" w:eastAsia="Arial" w:hAnsi="Arial" w:cs="Arial"/>
                              <w:spacing w:val="1"/>
                              <w:w w:val="111"/>
                              <w:sz w:val="17"/>
                              <w:szCs w:val="17"/>
                            </w:rPr>
                            <w:t>o</w:t>
                          </w:r>
                          <w:r>
                            <w:rPr>
                              <w:rFonts w:ascii="Arial" w:eastAsia="Arial" w:hAnsi="Arial" w:cs="Arial"/>
                              <w:spacing w:val="1"/>
                              <w:w w:val="125"/>
                              <w:sz w:val="17"/>
                              <w:szCs w:val="17"/>
                            </w:rPr>
                            <w:t>t</w:t>
                          </w:r>
                          <w:r>
                            <w:rPr>
                              <w:rFonts w:ascii="Arial" w:eastAsia="Arial" w:hAnsi="Arial" w:cs="Arial"/>
                              <w:w w:val="97"/>
                              <w:sz w:val="17"/>
                              <w:szCs w:val="17"/>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3" type="#_x0000_t202" style="position:absolute;margin-left:70pt;margin-top:732.15pt;width:309.55pt;height:1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80OrQIAAKk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" filled="f" stroked="f">
              <v:textbox inset="0,0,0,0">
                <w:txbxContent>
                  <w:p w14:paraId="145F49E7" w14:textId="77777777" w:rsidR="00036580" w:rsidRDefault="00036580">
                    <w:pPr>
                      <w:spacing w:line="186" w:lineRule="exact"/>
                      <w:ind w:left="40" w:right="-47"/>
                      <w:rPr>
                        <w:rFonts w:ascii="Arial" w:eastAsia="Arial" w:hAnsi="Arial" w:cs="Arial"/>
                        <w:sz w:val="17"/>
                        <w:szCs w:val="17"/>
                      </w:rPr>
                    </w:pPr>
                    <w:r>
                      <w:fldChar w:fldCharType="begin"/>
                    </w:r>
                    <w:r>
                      <w:rPr>
                        <w:rFonts w:ascii="Arial" w:eastAsia="Arial" w:hAnsi="Arial" w:cs="Arial"/>
                        <w:sz w:val="17"/>
                        <w:szCs w:val="17"/>
                      </w:rPr>
                      <w:instrText xml:space="preserve"> PAGE </w:instrText>
                    </w:r>
                    <w:r>
                      <w:fldChar w:fldCharType="separate"/>
                    </w:r>
                    <w:r>
                      <w:rPr>
                        <w:rFonts w:ascii="Arial" w:eastAsia="Arial" w:hAnsi="Arial" w:cs="Arial"/>
                        <w:noProof/>
                        <w:sz w:val="17"/>
                        <w:szCs w:val="17"/>
                      </w:rPr>
                      <w:t>44</w:t>
                    </w:r>
                    <w:r>
                      <w:fldChar w:fldCharType="end"/>
                    </w:r>
                    <w:r>
                      <w:rPr>
                        <w:rFonts w:ascii="Arial" w:eastAsia="Arial" w:hAnsi="Arial" w:cs="Arial"/>
                        <w:spacing w:val="-5"/>
                        <w:sz w:val="17"/>
                        <w:szCs w:val="17"/>
                      </w:rPr>
                      <w:t xml:space="preserve"> </w:t>
                    </w:r>
                    <w:r>
                      <w:rPr>
                        <w:rFonts w:ascii="Arial" w:eastAsia="Arial" w:hAnsi="Arial" w:cs="Arial"/>
                        <w:sz w:val="17"/>
                        <w:szCs w:val="17"/>
                      </w:rPr>
                      <w:t>–</w:t>
                    </w:r>
                    <w:r>
                      <w:rPr>
                        <w:rFonts w:ascii="Arial" w:eastAsia="Arial" w:hAnsi="Arial" w:cs="Arial"/>
                        <w:spacing w:val="-6"/>
                        <w:sz w:val="17"/>
                        <w:szCs w:val="17"/>
                      </w:rPr>
                      <w:t xml:space="preserve"> </w:t>
                    </w:r>
                    <w:r>
                      <w:rPr>
                        <w:rFonts w:ascii="Arial" w:eastAsia="Arial" w:hAnsi="Arial" w:cs="Arial"/>
                        <w:spacing w:val="2"/>
                        <w:sz w:val="17"/>
                        <w:szCs w:val="17"/>
                      </w:rPr>
                      <w:t>C</w:t>
                    </w:r>
                    <w:r>
                      <w:rPr>
                        <w:rFonts w:ascii="Arial" w:eastAsia="Arial" w:hAnsi="Arial" w:cs="Arial"/>
                        <w:spacing w:val="1"/>
                        <w:sz w:val="17"/>
                        <w:szCs w:val="17"/>
                      </w:rPr>
                      <w:t>olle</w:t>
                    </w:r>
                    <w:r>
                      <w:rPr>
                        <w:rFonts w:ascii="Arial" w:eastAsia="Arial" w:hAnsi="Arial" w:cs="Arial"/>
                        <w:spacing w:val="2"/>
                        <w:sz w:val="17"/>
                        <w:szCs w:val="17"/>
                      </w:rPr>
                      <w:t>g</w:t>
                    </w:r>
                    <w:r>
                      <w:rPr>
                        <w:rFonts w:ascii="Arial" w:eastAsia="Arial" w:hAnsi="Arial" w:cs="Arial"/>
                        <w:sz w:val="17"/>
                        <w:szCs w:val="17"/>
                      </w:rPr>
                      <w:t>e</w:t>
                    </w:r>
                    <w:r>
                      <w:rPr>
                        <w:rFonts w:ascii="Arial" w:eastAsia="Arial" w:hAnsi="Arial" w:cs="Arial"/>
                        <w:spacing w:val="44"/>
                        <w:sz w:val="17"/>
                        <w:szCs w:val="17"/>
                      </w:rPr>
                      <w:t xml:space="preserve"> </w:t>
                    </w:r>
                    <w:r>
                      <w:rPr>
                        <w:rFonts w:ascii="Arial" w:eastAsia="Arial" w:hAnsi="Arial" w:cs="Arial"/>
                        <w:spacing w:val="1"/>
                        <w:sz w:val="17"/>
                        <w:szCs w:val="17"/>
                      </w:rPr>
                      <w:t>o</w:t>
                    </w:r>
                    <w:r>
                      <w:rPr>
                        <w:rFonts w:ascii="Arial" w:eastAsia="Arial" w:hAnsi="Arial" w:cs="Arial"/>
                        <w:sz w:val="17"/>
                        <w:szCs w:val="17"/>
                      </w:rPr>
                      <w:t>f</w:t>
                    </w:r>
                    <w:r>
                      <w:rPr>
                        <w:rFonts w:ascii="Arial" w:eastAsia="Arial" w:hAnsi="Arial" w:cs="Arial"/>
                        <w:spacing w:val="16"/>
                        <w:sz w:val="17"/>
                        <w:szCs w:val="17"/>
                      </w:rPr>
                      <w:t xml:space="preserve"> </w:t>
                    </w:r>
                    <w:r>
                      <w:rPr>
                        <w:rFonts w:ascii="Arial" w:eastAsia="Arial" w:hAnsi="Arial" w:cs="Arial"/>
                        <w:spacing w:val="1"/>
                        <w:sz w:val="17"/>
                        <w:szCs w:val="17"/>
                      </w:rPr>
                      <w:t>E</w:t>
                    </w:r>
                    <w:r>
                      <w:rPr>
                        <w:rFonts w:ascii="Arial" w:eastAsia="Arial" w:hAnsi="Arial" w:cs="Arial"/>
                        <w:spacing w:val="2"/>
                        <w:sz w:val="17"/>
                        <w:szCs w:val="17"/>
                      </w:rPr>
                      <w:t>d</w:t>
                    </w:r>
                    <w:r>
                      <w:rPr>
                        <w:rFonts w:ascii="Arial" w:eastAsia="Arial" w:hAnsi="Arial" w:cs="Arial"/>
                        <w:spacing w:val="1"/>
                        <w:sz w:val="17"/>
                        <w:szCs w:val="17"/>
                      </w:rPr>
                      <w:t>ucatio</w:t>
                    </w:r>
                    <w:r>
                      <w:rPr>
                        <w:rFonts w:ascii="Arial" w:eastAsia="Arial" w:hAnsi="Arial" w:cs="Arial"/>
                        <w:sz w:val="17"/>
                        <w:szCs w:val="17"/>
                      </w:rPr>
                      <w:t>n</w:t>
                    </w:r>
                    <w:r>
                      <w:rPr>
                        <w:rFonts w:ascii="Arial" w:eastAsia="Arial" w:hAnsi="Arial" w:cs="Arial"/>
                        <w:spacing w:val="37"/>
                        <w:sz w:val="17"/>
                        <w:szCs w:val="17"/>
                      </w:rPr>
                      <w:t xml:space="preserve"> </w:t>
                    </w:r>
                    <w:r>
                      <w:rPr>
                        <w:rFonts w:ascii="Arial" w:eastAsia="Arial" w:hAnsi="Arial" w:cs="Arial"/>
                        <w:spacing w:val="1"/>
                        <w:sz w:val="17"/>
                        <w:szCs w:val="17"/>
                      </w:rPr>
                      <w:t>an</w:t>
                    </w:r>
                    <w:r>
                      <w:rPr>
                        <w:rFonts w:ascii="Arial" w:eastAsia="Arial" w:hAnsi="Arial" w:cs="Arial"/>
                        <w:sz w:val="17"/>
                        <w:szCs w:val="17"/>
                      </w:rPr>
                      <w:t>d</w:t>
                    </w:r>
                    <w:r>
                      <w:rPr>
                        <w:rFonts w:ascii="Arial" w:eastAsia="Arial" w:hAnsi="Arial" w:cs="Arial"/>
                        <w:spacing w:val="15"/>
                        <w:sz w:val="17"/>
                        <w:szCs w:val="17"/>
                      </w:rPr>
                      <w:t xml:space="preserve"> </w:t>
                    </w:r>
                    <w:r>
                      <w:rPr>
                        <w:rFonts w:ascii="Arial" w:eastAsia="Arial" w:hAnsi="Arial" w:cs="Arial"/>
                        <w:spacing w:val="2"/>
                        <w:sz w:val="17"/>
                        <w:szCs w:val="17"/>
                      </w:rPr>
                      <w:t>H</w:t>
                    </w:r>
                    <w:r>
                      <w:rPr>
                        <w:rFonts w:ascii="Arial" w:eastAsia="Arial" w:hAnsi="Arial" w:cs="Arial"/>
                        <w:spacing w:val="1"/>
                        <w:sz w:val="17"/>
                        <w:szCs w:val="17"/>
                      </w:rPr>
                      <w:t>u</w:t>
                    </w:r>
                    <w:r>
                      <w:rPr>
                        <w:rFonts w:ascii="Arial" w:eastAsia="Arial" w:hAnsi="Arial" w:cs="Arial"/>
                        <w:spacing w:val="2"/>
                        <w:sz w:val="17"/>
                        <w:szCs w:val="17"/>
                      </w:rPr>
                      <w:t>m</w:t>
                    </w:r>
                    <w:r>
                      <w:rPr>
                        <w:rFonts w:ascii="Arial" w:eastAsia="Arial" w:hAnsi="Arial" w:cs="Arial"/>
                        <w:spacing w:val="1"/>
                        <w:sz w:val="17"/>
                        <w:szCs w:val="17"/>
                      </w:rPr>
                      <w:t>a</w:t>
                    </w:r>
                    <w:r>
                      <w:rPr>
                        <w:rFonts w:ascii="Arial" w:eastAsia="Arial" w:hAnsi="Arial" w:cs="Arial"/>
                        <w:sz w:val="17"/>
                        <w:szCs w:val="17"/>
                      </w:rPr>
                      <w:t>n</w:t>
                    </w:r>
                    <w:r>
                      <w:rPr>
                        <w:rFonts w:ascii="Arial" w:eastAsia="Arial" w:hAnsi="Arial" w:cs="Arial"/>
                        <w:spacing w:val="19"/>
                        <w:sz w:val="17"/>
                        <w:szCs w:val="17"/>
                      </w:rPr>
                      <w:t xml:space="preserve"> </w:t>
                    </w:r>
                    <w:r>
                      <w:rPr>
                        <w:rFonts w:ascii="Arial" w:eastAsia="Arial" w:hAnsi="Arial" w:cs="Arial"/>
                        <w:spacing w:val="2"/>
                        <w:w w:val="106"/>
                        <w:sz w:val="17"/>
                        <w:szCs w:val="17"/>
                      </w:rPr>
                      <w:t>D</w:t>
                    </w:r>
                    <w:r>
                      <w:rPr>
                        <w:rFonts w:ascii="Arial" w:eastAsia="Arial" w:hAnsi="Arial" w:cs="Arial"/>
                        <w:spacing w:val="1"/>
                        <w:w w:val="106"/>
                        <w:sz w:val="17"/>
                        <w:szCs w:val="17"/>
                      </w:rPr>
                      <w:t>evelo</w:t>
                    </w:r>
                    <w:r>
                      <w:rPr>
                        <w:rFonts w:ascii="Arial" w:eastAsia="Arial" w:hAnsi="Arial" w:cs="Arial"/>
                        <w:spacing w:val="2"/>
                        <w:w w:val="106"/>
                        <w:sz w:val="17"/>
                        <w:szCs w:val="17"/>
                      </w:rPr>
                      <w:t>pm</w:t>
                    </w:r>
                    <w:r>
                      <w:rPr>
                        <w:rFonts w:ascii="Arial" w:eastAsia="Arial" w:hAnsi="Arial" w:cs="Arial"/>
                        <w:spacing w:val="1"/>
                        <w:w w:val="106"/>
                        <w:sz w:val="17"/>
                        <w:szCs w:val="17"/>
                      </w:rPr>
                      <w:t>ent</w:t>
                    </w:r>
                    <w:r>
                      <w:rPr>
                        <w:rFonts w:ascii="Arial" w:eastAsia="Arial" w:hAnsi="Arial" w:cs="Arial"/>
                        <w:w w:val="106"/>
                        <w:sz w:val="17"/>
                        <w:szCs w:val="17"/>
                      </w:rPr>
                      <w:t>,</w:t>
                    </w:r>
                    <w:r>
                      <w:rPr>
                        <w:rFonts w:ascii="Arial" w:eastAsia="Arial" w:hAnsi="Arial" w:cs="Arial"/>
                        <w:spacing w:val="1"/>
                        <w:w w:val="106"/>
                        <w:sz w:val="17"/>
                        <w:szCs w:val="17"/>
                      </w:rPr>
                      <w:t xml:space="preserve"> </w:t>
                    </w:r>
                    <w:r>
                      <w:rPr>
                        <w:rFonts w:ascii="Arial" w:eastAsia="Arial" w:hAnsi="Arial" w:cs="Arial"/>
                        <w:spacing w:val="2"/>
                        <w:sz w:val="17"/>
                        <w:szCs w:val="17"/>
                      </w:rPr>
                      <w:t>U</w:t>
                    </w:r>
                    <w:r>
                      <w:rPr>
                        <w:rFonts w:ascii="Arial" w:eastAsia="Arial" w:hAnsi="Arial" w:cs="Arial"/>
                        <w:spacing w:val="1"/>
                        <w:sz w:val="17"/>
                        <w:szCs w:val="17"/>
                      </w:rPr>
                      <w:t>niversit</w:t>
                    </w:r>
                    <w:r>
                      <w:rPr>
                        <w:rFonts w:ascii="Arial" w:eastAsia="Arial" w:hAnsi="Arial" w:cs="Arial"/>
                        <w:sz w:val="17"/>
                        <w:szCs w:val="17"/>
                      </w:rPr>
                      <w:t>y</w:t>
                    </w:r>
                    <w:r>
                      <w:rPr>
                        <w:rFonts w:ascii="Arial" w:eastAsia="Arial" w:hAnsi="Arial" w:cs="Arial"/>
                        <w:spacing w:val="14"/>
                        <w:sz w:val="17"/>
                        <w:szCs w:val="17"/>
                      </w:rPr>
                      <w:t xml:space="preserve"> </w:t>
                    </w:r>
                    <w:r>
                      <w:rPr>
                        <w:rFonts w:ascii="Arial" w:eastAsia="Arial" w:hAnsi="Arial" w:cs="Arial"/>
                        <w:spacing w:val="1"/>
                        <w:sz w:val="17"/>
                        <w:szCs w:val="17"/>
                      </w:rPr>
                      <w:t>o</w:t>
                    </w:r>
                    <w:r>
                      <w:rPr>
                        <w:rFonts w:ascii="Arial" w:eastAsia="Arial" w:hAnsi="Arial" w:cs="Arial"/>
                        <w:sz w:val="17"/>
                        <w:szCs w:val="17"/>
                      </w:rPr>
                      <w:t>f</w:t>
                    </w:r>
                    <w:r>
                      <w:rPr>
                        <w:rFonts w:ascii="Arial" w:eastAsia="Arial" w:hAnsi="Arial" w:cs="Arial"/>
                        <w:spacing w:val="16"/>
                        <w:sz w:val="17"/>
                        <w:szCs w:val="17"/>
                      </w:rPr>
                      <w:t xml:space="preserve"> </w:t>
                    </w:r>
                    <w:r>
                      <w:rPr>
                        <w:rFonts w:ascii="Arial" w:eastAsia="Arial" w:hAnsi="Arial" w:cs="Arial"/>
                        <w:spacing w:val="2"/>
                        <w:w w:val="111"/>
                        <w:sz w:val="17"/>
                        <w:szCs w:val="17"/>
                      </w:rPr>
                      <w:t>M</w:t>
                    </w:r>
                    <w:r>
                      <w:rPr>
                        <w:rFonts w:ascii="Arial" w:eastAsia="Arial" w:hAnsi="Arial" w:cs="Arial"/>
                        <w:spacing w:val="1"/>
                        <w:w w:val="112"/>
                        <w:sz w:val="17"/>
                        <w:szCs w:val="17"/>
                      </w:rPr>
                      <w:t>i</w:t>
                    </w:r>
                    <w:r>
                      <w:rPr>
                        <w:rFonts w:ascii="Arial" w:eastAsia="Arial" w:hAnsi="Arial" w:cs="Arial"/>
                        <w:spacing w:val="1"/>
                        <w:w w:val="104"/>
                        <w:sz w:val="17"/>
                        <w:szCs w:val="17"/>
                      </w:rPr>
                      <w:t>nne</w:t>
                    </w:r>
                    <w:r>
                      <w:rPr>
                        <w:rFonts w:ascii="Arial" w:eastAsia="Arial" w:hAnsi="Arial" w:cs="Arial"/>
                        <w:spacing w:val="1"/>
                        <w:w w:val="89"/>
                        <w:sz w:val="17"/>
                        <w:szCs w:val="17"/>
                      </w:rPr>
                      <w:t>s</w:t>
                    </w:r>
                    <w:r>
                      <w:rPr>
                        <w:rFonts w:ascii="Arial" w:eastAsia="Arial" w:hAnsi="Arial" w:cs="Arial"/>
                        <w:spacing w:val="1"/>
                        <w:w w:val="111"/>
                        <w:sz w:val="17"/>
                        <w:szCs w:val="17"/>
                      </w:rPr>
                      <w:t>o</w:t>
                    </w:r>
                    <w:r>
                      <w:rPr>
                        <w:rFonts w:ascii="Arial" w:eastAsia="Arial" w:hAnsi="Arial" w:cs="Arial"/>
                        <w:spacing w:val="1"/>
                        <w:w w:val="125"/>
                        <w:sz w:val="17"/>
                        <w:szCs w:val="17"/>
                      </w:rPr>
                      <w:t>t</w:t>
                    </w:r>
                    <w:r>
                      <w:rPr>
                        <w:rFonts w:ascii="Arial" w:eastAsia="Arial" w:hAnsi="Arial" w:cs="Arial"/>
                        <w:w w:val="97"/>
                        <w:sz w:val="17"/>
                        <w:szCs w:val="17"/>
                      </w:rPr>
                      <w:t>a</w:t>
                    </w:r>
                  </w:p>
                </w:txbxContent>
              </v:textbox>
              <w10:wrap anchorx="page" anchory="page"/>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45059" w14:textId="02F0C4B4" w:rsidR="00036580" w:rsidRDefault="00036580">
    <w:pPr>
      <w:spacing w:line="200" w:lineRule="exact"/>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FA2157" w14:textId="77777777" w:rsidR="00A71B8A" w:rsidRDefault="00A71B8A" w:rsidP="00C944A4">
      <w:r>
        <w:separator/>
      </w:r>
    </w:p>
  </w:footnote>
  <w:footnote w:type="continuationSeparator" w:id="0">
    <w:p w14:paraId="097CD829" w14:textId="77777777" w:rsidR="00A71B8A" w:rsidRDefault="00A71B8A" w:rsidP="00C944A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C34B1"/>
    <w:multiLevelType w:val="hybridMultilevel"/>
    <w:tmpl w:val="4942C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AC00CC"/>
    <w:multiLevelType w:val="hybridMultilevel"/>
    <w:tmpl w:val="9C2CB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B973FB"/>
    <w:multiLevelType w:val="hybridMultilevel"/>
    <w:tmpl w:val="5AB09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F53112"/>
    <w:multiLevelType w:val="hybridMultilevel"/>
    <w:tmpl w:val="8992429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nsid w:val="0E0206CE"/>
    <w:multiLevelType w:val="hybridMultilevel"/>
    <w:tmpl w:val="77405A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C93896"/>
    <w:multiLevelType w:val="hybridMultilevel"/>
    <w:tmpl w:val="22465B2A"/>
    <w:lvl w:ilvl="0" w:tplc="DAEE7024">
      <w:start w:val="1"/>
      <w:numFmt w:val="bullet"/>
      <w:lvlText w:val="•"/>
      <w:lvlJc w:val="left"/>
      <w:pPr>
        <w:tabs>
          <w:tab w:val="num" w:pos="720"/>
        </w:tabs>
        <w:ind w:left="720" w:hanging="360"/>
      </w:pPr>
      <w:rPr>
        <w:rFonts w:ascii="Times New Roman" w:hAnsi="Times New Roman" w:hint="default"/>
      </w:rPr>
    </w:lvl>
    <w:lvl w:ilvl="1" w:tplc="98767566" w:tentative="1">
      <w:start w:val="1"/>
      <w:numFmt w:val="bullet"/>
      <w:lvlText w:val="•"/>
      <w:lvlJc w:val="left"/>
      <w:pPr>
        <w:tabs>
          <w:tab w:val="num" w:pos="1440"/>
        </w:tabs>
        <w:ind w:left="1440" w:hanging="360"/>
      </w:pPr>
      <w:rPr>
        <w:rFonts w:ascii="Times New Roman" w:hAnsi="Times New Roman" w:hint="default"/>
      </w:rPr>
    </w:lvl>
    <w:lvl w:ilvl="2" w:tplc="3FAAE0F6" w:tentative="1">
      <w:start w:val="1"/>
      <w:numFmt w:val="bullet"/>
      <w:lvlText w:val="•"/>
      <w:lvlJc w:val="left"/>
      <w:pPr>
        <w:tabs>
          <w:tab w:val="num" w:pos="2160"/>
        </w:tabs>
        <w:ind w:left="2160" w:hanging="360"/>
      </w:pPr>
      <w:rPr>
        <w:rFonts w:ascii="Times New Roman" w:hAnsi="Times New Roman" w:hint="default"/>
      </w:rPr>
    </w:lvl>
    <w:lvl w:ilvl="3" w:tplc="F8F0DBA8" w:tentative="1">
      <w:start w:val="1"/>
      <w:numFmt w:val="bullet"/>
      <w:lvlText w:val="•"/>
      <w:lvlJc w:val="left"/>
      <w:pPr>
        <w:tabs>
          <w:tab w:val="num" w:pos="2880"/>
        </w:tabs>
        <w:ind w:left="2880" w:hanging="360"/>
      </w:pPr>
      <w:rPr>
        <w:rFonts w:ascii="Times New Roman" w:hAnsi="Times New Roman" w:hint="default"/>
      </w:rPr>
    </w:lvl>
    <w:lvl w:ilvl="4" w:tplc="6B1233DC" w:tentative="1">
      <w:start w:val="1"/>
      <w:numFmt w:val="bullet"/>
      <w:lvlText w:val="•"/>
      <w:lvlJc w:val="left"/>
      <w:pPr>
        <w:tabs>
          <w:tab w:val="num" w:pos="3600"/>
        </w:tabs>
        <w:ind w:left="3600" w:hanging="360"/>
      </w:pPr>
      <w:rPr>
        <w:rFonts w:ascii="Times New Roman" w:hAnsi="Times New Roman" w:hint="default"/>
      </w:rPr>
    </w:lvl>
    <w:lvl w:ilvl="5" w:tplc="035E6BF2" w:tentative="1">
      <w:start w:val="1"/>
      <w:numFmt w:val="bullet"/>
      <w:lvlText w:val="•"/>
      <w:lvlJc w:val="left"/>
      <w:pPr>
        <w:tabs>
          <w:tab w:val="num" w:pos="4320"/>
        </w:tabs>
        <w:ind w:left="4320" w:hanging="360"/>
      </w:pPr>
      <w:rPr>
        <w:rFonts w:ascii="Times New Roman" w:hAnsi="Times New Roman" w:hint="default"/>
      </w:rPr>
    </w:lvl>
    <w:lvl w:ilvl="6" w:tplc="803AC312" w:tentative="1">
      <w:start w:val="1"/>
      <w:numFmt w:val="bullet"/>
      <w:lvlText w:val="•"/>
      <w:lvlJc w:val="left"/>
      <w:pPr>
        <w:tabs>
          <w:tab w:val="num" w:pos="5040"/>
        </w:tabs>
        <w:ind w:left="5040" w:hanging="360"/>
      </w:pPr>
      <w:rPr>
        <w:rFonts w:ascii="Times New Roman" w:hAnsi="Times New Roman" w:hint="default"/>
      </w:rPr>
    </w:lvl>
    <w:lvl w:ilvl="7" w:tplc="0B94A7A6" w:tentative="1">
      <w:start w:val="1"/>
      <w:numFmt w:val="bullet"/>
      <w:lvlText w:val="•"/>
      <w:lvlJc w:val="left"/>
      <w:pPr>
        <w:tabs>
          <w:tab w:val="num" w:pos="5760"/>
        </w:tabs>
        <w:ind w:left="5760" w:hanging="360"/>
      </w:pPr>
      <w:rPr>
        <w:rFonts w:ascii="Times New Roman" w:hAnsi="Times New Roman" w:hint="default"/>
      </w:rPr>
    </w:lvl>
    <w:lvl w:ilvl="8" w:tplc="2C200B1A" w:tentative="1">
      <w:start w:val="1"/>
      <w:numFmt w:val="bullet"/>
      <w:lvlText w:val="•"/>
      <w:lvlJc w:val="left"/>
      <w:pPr>
        <w:tabs>
          <w:tab w:val="num" w:pos="6480"/>
        </w:tabs>
        <w:ind w:left="6480" w:hanging="360"/>
      </w:pPr>
      <w:rPr>
        <w:rFonts w:ascii="Times New Roman" w:hAnsi="Times New Roman" w:hint="default"/>
      </w:rPr>
    </w:lvl>
  </w:abstractNum>
  <w:abstractNum w:abstractNumId="6">
    <w:nsid w:val="196C70D2"/>
    <w:multiLevelType w:val="hybridMultilevel"/>
    <w:tmpl w:val="027A4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9D6316"/>
    <w:multiLevelType w:val="hybridMultilevel"/>
    <w:tmpl w:val="03C61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975203"/>
    <w:multiLevelType w:val="hybridMultilevel"/>
    <w:tmpl w:val="0374B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CB651E"/>
    <w:multiLevelType w:val="hybridMultilevel"/>
    <w:tmpl w:val="E48EC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6D6F87"/>
    <w:multiLevelType w:val="hybridMultilevel"/>
    <w:tmpl w:val="A49429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A20D93"/>
    <w:multiLevelType w:val="hybridMultilevel"/>
    <w:tmpl w:val="9E688714"/>
    <w:lvl w:ilvl="0" w:tplc="6DD60622">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B35917"/>
    <w:multiLevelType w:val="multilevel"/>
    <w:tmpl w:val="B0E4A3E2"/>
    <w:lvl w:ilvl="0">
      <w:start w:val="1"/>
      <w:numFmt w:val="decimal"/>
      <w:lvlText w:val="%1."/>
      <w:lvlJc w:val="left"/>
      <w:pPr>
        <w:ind w:left="720" w:hanging="360"/>
      </w:pPr>
      <w:rPr>
        <w:rFonts w:hint="default"/>
        <w:b w:val="0"/>
        <w:i w:val="0"/>
      </w:rPr>
    </w:lvl>
    <w:lvl w:ilvl="1">
      <w:start w:val="1"/>
      <w:numFmt w:val="lowerLetter"/>
      <w:lvlText w:val="%2."/>
      <w:lvlJc w:val="left"/>
      <w:pPr>
        <w:tabs>
          <w:tab w:val="num" w:pos="1440"/>
        </w:tabs>
        <w:ind w:left="1440" w:hanging="360"/>
      </w:pPr>
      <w:rPr>
        <w:rFonts w:hint="default"/>
        <w:b/>
      </w:rPr>
    </w:lvl>
    <w:lvl w:ilvl="2">
      <w:start w:val="1"/>
      <w:numFmt w:val="decimal"/>
      <w:lvlText w:val="%3."/>
      <w:lvlJc w:val="left"/>
      <w:pPr>
        <w:tabs>
          <w:tab w:val="num" w:pos="2340"/>
        </w:tabs>
        <w:ind w:left="2340" w:hanging="36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243376C9"/>
    <w:multiLevelType w:val="hybridMultilevel"/>
    <w:tmpl w:val="9210EA20"/>
    <w:lvl w:ilvl="0" w:tplc="28129616">
      <w:start w:val="1"/>
      <w:numFmt w:val="bullet"/>
      <w:lvlText w:val=""/>
      <w:lvlJc w:val="left"/>
      <w:pPr>
        <w:tabs>
          <w:tab w:val="num" w:pos="720"/>
        </w:tabs>
        <w:ind w:left="720" w:hanging="360"/>
      </w:pPr>
      <w:rPr>
        <w:rFonts w:ascii="Wingdings" w:hAnsi="Wingdings" w:hint="default"/>
      </w:rPr>
    </w:lvl>
    <w:lvl w:ilvl="1" w:tplc="50D4260E" w:tentative="1">
      <w:start w:val="1"/>
      <w:numFmt w:val="bullet"/>
      <w:lvlText w:val="o"/>
      <w:lvlJc w:val="left"/>
      <w:pPr>
        <w:tabs>
          <w:tab w:val="num" w:pos="1440"/>
        </w:tabs>
        <w:ind w:left="1440" w:hanging="360"/>
      </w:pPr>
      <w:rPr>
        <w:rFonts w:ascii="Courier New" w:hAnsi="Courier New" w:hint="default"/>
      </w:rPr>
    </w:lvl>
    <w:lvl w:ilvl="2" w:tplc="3F6C7732" w:tentative="1">
      <w:start w:val="1"/>
      <w:numFmt w:val="bullet"/>
      <w:lvlText w:val=""/>
      <w:lvlJc w:val="left"/>
      <w:pPr>
        <w:tabs>
          <w:tab w:val="num" w:pos="2160"/>
        </w:tabs>
        <w:ind w:left="2160" w:hanging="360"/>
      </w:pPr>
      <w:rPr>
        <w:rFonts w:ascii="Wingdings" w:hAnsi="Wingdings" w:hint="default"/>
      </w:rPr>
    </w:lvl>
    <w:lvl w:ilvl="3" w:tplc="322E5EB6" w:tentative="1">
      <w:start w:val="1"/>
      <w:numFmt w:val="bullet"/>
      <w:lvlText w:val=""/>
      <w:lvlJc w:val="left"/>
      <w:pPr>
        <w:tabs>
          <w:tab w:val="num" w:pos="2880"/>
        </w:tabs>
        <w:ind w:left="2880" w:hanging="360"/>
      </w:pPr>
      <w:rPr>
        <w:rFonts w:ascii="Symbol" w:hAnsi="Symbol" w:hint="default"/>
      </w:rPr>
    </w:lvl>
    <w:lvl w:ilvl="4" w:tplc="028619A4" w:tentative="1">
      <w:start w:val="1"/>
      <w:numFmt w:val="bullet"/>
      <w:lvlText w:val="o"/>
      <w:lvlJc w:val="left"/>
      <w:pPr>
        <w:tabs>
          <w:tab w:val="num" w:pos="3600"/>
        </w:tabs>
        <w:ind w:left="3600" w:hanging="360"/>
      </w:pPr>
      <w:rPr>
        <w:rFonts w:ascii="Courier New" w:hAnsi="Courier New" w:hint="default"/>
      </w:rPr>
    </w:lvl>
    <w:lvl w:ilvl="5" w:tplc="25966396" w:tentative="1">
      <w:start w:val="1"/>
      <w:numFmt w:val="bullet"/>
      <w:lvlText w:val=""/>
      <w:lvlJc w:val="left"/>
      <w:pPr>
        <w:tabs>
          <w:tab w:val="num" w:pos="4320"/>
        </w:tabs>
        <w:ind w:left="4320" w:hanging="360"/>
      </w:pPr>
      <w:rPr>
        <w:rFonts w:ascii="Wingdings" w:hAnsi="Wingdings" w:hint="default"/>
      </w:rPr>
    </w:lvl>
    <w:lvl w:ilvl="6" w:tplc="EDC2F09A" w:tentative="1">
      <w:start w:val="1"/>
      <w:numFmt w:val="bullet"/>
      <w:lvlText w:val=""/>
      <w:lvlJc w:val="left"/>
      <w:pPr>
        <w:tabs>
          <w:tab w:val="num" w:pos="5040"/>
        </w:tabs>
        <w:ind w:left="5040" w:hanging="360"/>
      </w:pPr>
      <w:rPr>
        <w:rFonts w:ascii="Symbol" w:hAnsi="Symbol" w:hint="default"/>
      </w:rPr>
    </w:lvl>
    <w:lvl w:ilvl="7" w:tplc="0D442500" w:tentative="1">
      <w:start w:val="1"/>
      <w:numFmt w:val="bullet"/>
      <w:lvlText w:val="o"/>
      <w:lvlJc w:val="left"/>
      <w:pPr>
        <w:tabs>
          <w:tab w:val="num" w:pos="5760"/>
        </w:tabs>
        <w:ind w:left="5760" w:hanging="360"/>
      </w:pPr>
      <w:rPr>
        <w:rFonts w:ascii="Courier New" w:hAnsi="Courier New" w:hint="default"/>
      </w:rPr>
    </w:lvl>
    <w:lvl w:ilvl="8" w:tplc="FAC04FD2" w:tentative="1">
      <w:start w:val="1"/>
      <w:numFmt w:val="bullet"/>
      <w:lvlText w:val=""/>
      <w:lvlJc w:val="left"/>
      <w:pPr>
        <w:tabs>
          <w:tab w:val="num" w:pos="6480"/>
        </w:tabs>
        <w:ind w:left="6480" w:hanging="360"/>
      </w:pPr>
      <w:rPr>
        <w:rFonts w:ascii="Wingdings" w:hAnsi="Wingdings" w:hint="default"/>
      </w:rPr>
    </w:lvl>
  </w:abstractNum>
  <w:abstractNum w:abstractNumId="14">
    <w:nsid w:val="25EE5C30"/>
    <w:multiLevelType w:val="hybridMultilevel"/>
    <w:tmpl w:val="087CC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162EBD"/>
    <w:multiLevelType w:val="hybridMultilevel"/>
    <w:tmpl w:val="E8325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D257EB"/>
    <w:multiLevelType w:val="hybridMultilevel"/>
    <w:tmpl w:val="1ECE3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0A02CA"/>
    <w:multiLevelType w:val="hybridMultilevel"/>
    <w:tmpl w:val="3A5E7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415D89"/>
    <w:multiLevelType w:val="hybridMultilevel"/>
    <w:tmpl w:val="360003D6"/>
    <w:lvl w:ilvl="0" w:tplc="5A2E0718">
      <w:start w:val="2013"/>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931656"/>
    <w:multiLevelType w:val="hybridMultilevel"/>
    <w:tmpl w:val="2DD24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410EA8"/>
    <w:multiLevelType w:val="hybridMultilevel"/>
    <w:tmpl w:val="0270E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C74342"/>
    <w:multiLevelType w:val="hybridMultilevel"/>
    <w:tmpl w:val="DF80E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B82EF9"/>
    <w:multiLevelType w:val="hybridMultilevel"/>
    <w:tmpl w:val="7368F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DA299D"/>
    <w:multiLevelType w:val="hybridMultilevel"/>
    <w:tmpl w:val="70723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E01588"/>
    <w:multiLevelType w:val="hybridMultilevel"/>
    <w:tmpl w:val="817292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FB622E"/>
    <w:multiLevelType w:val="hybridMultilevel"/>
    <w:tmpl w:val="73A630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A702D9"/>
    <w:multiLevelType w:val="hybridMultilevel"/>
    <w:tmpl w:val="C602C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F268EC"/>
    <w:multiLevelType w:val="hybridMultilevel"/>
    <w:tmpl w:val="F3E2B8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01513E"/>
    <w:multiLevelType w:val="hybridMultilevel"/>
    <w:tmpl w:val="DB421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3A73F4"/>
    <w:multiLevelType w:val="hybridMultilevel"/>
    <w:tmpl w:val="58C85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E00197"/>
    <w:multiLevelType w:val="hybridMultilevel"/>
    <w:tmpl w:val="AA26E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993546"/>
    <w:multiLevelType w:val="hybridMultilevel"/>
    <w:tmpl w:val="D67C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342AC3"/>
    <w:multiLevelType w:val="hybridMultilevel"/>
    <w:tmpl w:val="69B4B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1E3A2C"/>
    <w:multiLevelType w:val="hybridMultilevel"/>
    <w:tmpl w:val="B2B8B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CA3748"/>
    <w:multiLevelType w:val="hybridMultilevel"/>
    <w:tmpl w:val="C18EEE7E"/>
    <w:lvl w:ilvl="0" w:tplc="DAC44B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6244527"/>
    <w:multiLevelType w:val="hybridMultilevel"/>
    <w:tmpl w:val="3C560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4E186F"/>
    <w:multiLevelType w:val="hybridMultilevel"/>
    <w:tmpl w:val="2D44E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A034FF"/>
    <w:multiLevelType w:val="hybridMultilevel"/>
    <w:tmpl w:val="A53A3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CD3EB4"/>
    <w:multiLevelType w:val="hybridMultilevel"/>
    <w:tmpl w:val="A2D69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9F1BA4"/>
    <w:multiLevelType w:val="hybridMultilevel"/>
    <w:tmpl w:val="22325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776819"/>
    <w:multiLevelType w:val="hybridMultilevel"/>
    <w:tmpl w:val="8E0A8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2D4AFD"/>
    <w:multiLevelType w:val="hybridMultilevel"/>
    <w:tmpl w:val="1BE45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3C6DB1"/>
    <w:multiLevelType w:val="hybridMultilevel"/>
    <w:tmpl w:val="FF1EB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AE5BFC"/>
    <w:multiLevelType w:val="hybridMultilevel"/>
    <w:tmpl w:val="542A4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236025"/>
    <w:multiLevelType w:val="hybridMultilevel"/>
    <w:tmpl w:val="6602E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3D2C10"/>
    <w:multiLevelType w:val="hybridMultilevel"/>
    <w:tmpl w:val="15629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5B14D7"/>
    <w:multiLevelType w:val="hybridMultilevel"/>
    <w:tmpl w:val="7186A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2"/>
  </w:num>
  <w:num w:numId="3">
    <w:abstractNumId w:val="6"/>
  </w:num>
  <w:num w:numId="4">
    <w:abstractNumId w:val="0"/>
  </w:num>
  <w:num w:numId="5">
    <w:abstractNumId w:val="32"/>
  </w:num>
  <w:num w:numId="6">
    <w:abstractNumId w:val="14"/>
  </w:num>
  <w:num w:numId="7">
    <w:abstractNumId w:val="28"/>
  </w:num>
  <w:num w:numId="8">
    <w:abstractNumId w:val="46"/>
  </w:num>
  <w:num w:numId="9">
    <w:abstractNumId w:val="15"/>
  </w:num>
  <w:num w:numId="10">
    <w:abstractNumId w:val="19"/>
  </w:num>
  <w:num w:numId="11">
    <w:abstractNumId w:val="29"/>
  </w:num>
  <w:num w:numId="12">
    <w:abstractNumId w:val="42"/>
  </w:num>
  <w:num w:numId="13">
    <w:abstractNumId w:val="18"/>
  </w:num>
  <w:num w:numId="14">
    <w:abstractNumId w:val="16"/>
  </w:num>
  <w:num w:numId="15">
    <w:abstractNumId w:val="38"/>
  </w:num>
  <w:num w:numId="16">
    <w:abstractNumId w:val="22"/>
  </w:num>
  <w:num w:numId="17">
    <w:abstractNumId w:val="35"/>
  </w:num>
  <w:num w:numId="18">
    <w:abstractNumId w:val="37"/>
  </w:num>
  <w:num w:numId="19">
    <w:abstractNumId w:val="17"/>
  </w:num>
  <w:num w:numId="20">
    <w:abstractNumId w:val="9"/>
  </w:num>
  <w:num w:numId="21">
    <w:abstractNumId w:val="36"/>
  </w:num>
  <w:num w:numId="22">
    <w:abstractNumId w:val="39"/>
  </w:num>
  <w:num w:numId="23">
    <w:abstractNumId w:val="21"/>
  </w:num>
  <w:num w:numId="24">
    <w:abstractNumId w:val="26"/>
  </w:num>
  <w:num w:numId="25">
    <w:abstractNumId w:val="23"/>
  </w:num>
  <w:num w:numId="26">
    <w:abstractNumId w:val="40"/>
  </w:num>
  <w:num w:numId="27">
    <w:abstractNumId w:val="43"/>
  </w:num>
  <w:num w:numId="28">
    <w:abstractNumId w:val="31"/>
  </w:num>
  <w:num w:numId="29">
    <w:abstractNumId w:val="20"/>
  </w:num>
  <w:num w:numId="30">
    <w:abstractNumId w:val="34"/>
  </w:num>
  <w:num w:numId="31">
    <w:abstractNumId w:val="8"/>
  </w:num>
  <w:num w:numId="32">
    <w:abstractNumId w:val="10"/>
  </w:num>
  <w:num w:numId="33">
    <w:abstractNumId w:val="24"/>
  </w:num>
  <w:num w:numId="34">
    <w:abstractNumId w:val="4"/>
  </w:num>
  <w:num w:numId="35">
    <w:abstractNumId w:val="12"/>
  </w:num>
  <w:num w:numId="36">
    <w:abstractNumId w:val="11"/>
  </w:num>
  <w:num w:numId="37">
    <w:abstractNumId w:val="25"/>
  </w:num>
  <w:num w:numId="38">
    <w:abstractNumId w:val="27"/>
  </w:num>
  <w:num w:numId="39">
    <w:abstractNumId w:val="30"/>
  </w:num>
  <w:num w:numId="40">
    <w:abstractNumId w:val="3"/>
  </w:num>
  <w:num w:numId="41">
    <w:abstractNumId w:val="1"/>
  </w:num>
  <w:num w:numId="42">
    <w:abstractNumId w:val="5"/>
  </w:num>
  <w:num w:numId="43">
    <w:abstractNumId w:val="44"/>
  </w:num>
  <w:num w:numId="44">
    <w:abstractNumId w:val="13"/>
  </w:num>
  <w:num w:numId="45">
    <w:abstractNumId w:val="7"/>
  </w:num>
  <w:num w:numId="46">
    <w:abstractNumId w:val="45"/>
  </w:num>
  <w:num w:numId="47">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415"/>
    <w:rsid w:val="00021809"/>
    <w:rsid w:val="00022981"/>
    <w:rsid w:val="0003312F"/>
    <w:rsid w:val="00036580"/>
    <w:rsid w:val="00062634"/>
    <w:rsid w:val="0011511A"/>
    <w:rsid w:val="0013259A"/>
    <w:rsid w:val="0013300A"/>
    <w:rsid w:val="00163C2A"/>
    <w:rsid w:val="001703D8"/>
    <w:rsid w:val="00175B57"/>
    <w:rsid w:val="00193C96"/>
    <w:rsid w:val="001A2990"/>
    <w:rsid w:val="001B1C1F"/>
    <w:rsid w:val="00241E41"/>
    <w:rsid w:val="002B7913"/>
    <w:rsid w:val="002F183A"/>
    <w:rsid w:val="00327D0D"/>
    <w:rsid w:val="003711E1"/>
    <w:rsid w:val="003A33E0"/>
    <w:rsid w:val="003D44CE"/>
    <w:rsid w:val="003E3068"/>
    <w:rsid w:val="00410DE2"/>
    <w:rsid w:val="004424F2"/>
    <w:rsid w:val="004C090B"/>
    <w:rsid w:val="004D146D"/>
    <w:rsid w:val="004E5E75"/>
    <w:rsid w:val="004F6A88"/>
    <w:rsid w:val="005010EB"/>
    <w:rsid w:val="005125CA"/>
    <w:rsid w:val="005240B0"/>
    <w:rsid w:val="00532C72"/>
    <w:rsid w:val="0054358E"/>
    <w:rsid w:val="0055418A"/>
    <w:rsid w:val="00570A6A"/>
    <w:rsid w:val="00574C53"/>
    <w:rsid w:val="005A6612"/>
    <w:rsid w:val="005B1C51"/>
    <w:rsid w:val="005B620A"/>
    <w:rsid w:val="005B62FC"/>
    <w:rsid w:val="005D6330"/>
    <w:rsid w:val="006273AE"/>
    <w:rsid w:val="006434F6"/>
    <w:rsid w:val="00660367"/>
    <w:rsid w:val="006643F2"/>
    <w:rsid w:val="00691415"/>
    <w:rsid w:val="006A03EA"/>
    <w:rsid w:val="006D03E0"/>
    <w:rsid w:val="006D046C"/>
    <w:rsid w:val="006D7E59"/>
    <w:rsid w:val="00714AC8"/>
    <w:rsid w:val="00746630"/>
    <w:rsid w:val="00751E9D"/>
    <w:rsid w:val="00755843"/>
    <w:rsid w:val="00776C4C"/>
    <w:rsid w:val="007B7BA0"/>
    <w:rsid w:val="007E351D"/>
    <w:rsid w:val="00875C5D"/>
    <w:rsid w:val="00877FCF"/>
    <w:rsid w:val="008A67AC"/>
    <w:rsid w:val="008D75BC"/>
    <w:rsid w:val="008E3268"/>
    <w:rsid w:val="00904E21"/>
    <w:rsid w:val="00926A6E"/>
    <w:rsid w:val="009374E6"/>
    <w:rsid w:val="00937630"/>
    <w:rsid w:val="00960968"/>
    <w:rsid w:val="009678D2"/>
    <w:rsid w:val="00980DA2"/>
    <w:rsid w:val="009F4179"/>
    <w:rsid w:val="00A000F2"/>
    <w:rsid w:val="00A10C80"/>
    <w:rsid w:val="00A11019"/>
    <w:rsid w:val="00A36C82"/>
    <w:rsid w:val="00A71B8A"/>
    <w:rsid w:val="00A72CAF"/>
    <w:rsid w:val="00A832F9"/>
    <w:rsid w:val="00AA4680"/>
    <w:rsid w:val="00AB2B2A"/>
    <w:rsid w:val="00AC7425"/>
    <w:rsid w:val="00AD79B7"/>
    <w:rsid w:val="00AF023E"/>
    <w:rsid w:val="00AF079D"/>
    <w:rsid w:val="00B066D4"/>
    <w:rsid w:val="00B12E8E"/>
    <w:rsid w:val="00B32426"/>
    <w:rsid w:val="00BA1DF2"/>
    <w:rsid w:val="00BF0346"/>
    <w:rsid w:val="00BF5C7C"/>
    <w:rsid w:val="00C337E4"/>
    <w:rsid w:val="00C338E7"/>
    <w:rsid w:val="00C510D6"/>
    <w:rsid w:val="00C648D4"/>
    <w:rsid w:val="00C71E40"/>
    <w:rsid w:val="00C944A4"/>
    <w:rsid w:val="00CB75DE"/>
    <w:rsid w:val="00D32B14"/>
    <w:rsid w:val="00D76CBC"/>
    <w:rsid w:val="00E11931"/>
    <w:rsid w:val="00E12719"/>
    <w:rsid w:val="00E671FB"/>
    <w:rsid w:val="00EC2BA2"/>
    <w:rsid w:val="00EC54B2"/>
    <w:rsid w:val="00EF5A48"/>
    <w:rsid w:val="00F03E5A"/>
    <w:rsid w:val="00F2127A"/>
    <w:rsid w:val="00F26A34"/>
    <w:rsid w:val="00F334F4"/>
    <w:rsid w:val="00F74BDD"/>
    <w:rsid w:val="00F8569C"/>
    <w:rsid w:val="00F90E43"/>
    <w:rsid w:val="00F92698"/>
    <w:rsid w:val="00FA5B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FED68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EastAsia" w:hAnsi="Century Gothic"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AD79B7"/>
    <w:pPr>
      <w:keepNext/>
      <w:keepLines/>
      <w:outlineLvl w:val="0"/>
    </w:pPr>
    <w:rPr>
      <w:rFonts w:ascii="Segoe Print" w:eastAsiaTheme="majorEastAsia" w:hAnsi="Segoe Print" w:cstheme="majorBidi"/>
      <w:b/>
      <w:bCs/>
      <w:sz w:val="36"/>
      <w:szCs w:val="36"/>
    </w:rPr>
  </w:style>
  <w:style w:type="paragraph" w:styleId="Heading2">
    <w:name w:val="heading 2"/>
    <w:basedOn w:val="Normal"/>
    <w:next w:val="Normal"/>
    <w:link w:val="Heading2Char"/>
    <w:autoRedefine/>
    <w:uiPriority w:val="9"/>
    <w:unhideWhenUsed/>
    <w:qFormat/>
    <w:rsid w:val="009F4179"/>
    <w:pPr>
      <w:keepNext/>
      <w:keepLines/>
      <w:outlineLvl w:val="1"/>
    </w:pPr>
    <w:rPr>
      <w:rFonts w:ascii="Segoe Print" w:eastAsiaTheme="majorEastAsia" w:hAnsi="Segoe Print" w:cstheme="majorBidi"/>
      <w:bCs/>
      <w:sz w:val="28"/>
      <w:szCs w:val="24"/>
    </w:rPr>
  </w:style>
  <w:style w:type="paragraph" w:styleId="Heading3">
    <w:name w:val="heading 3"/>
    <w:basedOn w:val="Normal"/>
    <w:next w:val="Normal"/>
    <w:link w:val="Heading3Char"/>
    <w:autoRedefine/>
    <w:uiPriority w:val="9"/>
    <w:unhideWhenUsed/>
    <w:qFormat/>
    <w:rsid w:val="003A33E0"/>
    <w:pPr>
      <w:keepNext/>
      <w:keepLines/>
      <w:outlineLvl w:val="2"/>
    </w:pPr>
    <w:rPr>
      <w:rFonts w:eastAsiaTheme="majorEastAsia" w:cstheme="majorBidi"/>
      <w:b/>
      <w:cap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1415"/>
    <w:pPr>
      <w:ind w:left="720"/>
      <w:contextualSpacing/>
    </w:pPr>
  </w:style>
  <w:style w:type="table" w:styleId="TableGrid">
    <w:name w:val="Table Grid"/>
    <w:basedOn w:val="TableNormal"/>
    <w:uiPriority w:val="59"/>
    <w:rsid w:val="006914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4">
    <w:name w:val="Medium Shading 1 Accent 4"/>
    <w:basedOn w:val="TableNormal"/>
    <w:uiPriority w:val="63"/>
    <w:rsid w:val="004424F2"/>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4424F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3">
    <w:name w:val="Light Grid Accent 3"/>
    <w:basedOn w:val="TableNormal"/>
    <w:uiPriority w:val="62"/>
    <w:rsid w:val="004424F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Shading-Accent4">
    <w:name w:val="Light Shading Accent 4"/>
    <w:basedOn w:val="TableNormal"/>
    <w:uiPriority w:val="60"/>
    <w:rsid w:val="004424F2"/>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4424F2"/>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alloonText">
    <w:name w:val="Balloon Text"/>
    <w:basedOn w:val="Normal"/>
    <w:link w:val="BalloonTextChar"/>
    <w:uiPriority w:val="99"/>
    <w:semiHidden/>
    <w:unhideWhenUsed/>
    <w:rsid w:val="00E127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2719"/>
    <w:rPr>
      <w:rFonts w:ascii="Lucida Grande" w:hAnsi="Lucida Grande" w:cs="Lucida Grande"/>
      <w:sz w:val="18"/>
      <w:szCs w:val="18"/>
    </w:rPr>
  </w:style>
  <w:style w:type="paragraph" w:styleId="Header">
    <w:name w:val="header"/>
    <w:basedOn w:val="Normal"/>
    <w:link w:val="HeaderChar"/>
    <w:unhideWhenUsed/>
    <w:rsid w:val="00C944A4"/>
    <w:pPr>
      <w:tabs>
        <w:tab w:val="center" w:pos="4320"/>
        <w:tab w:val="right" w:pos="8640"/>
      </w:tabs>
    </w:pPr>
  </w:style>
  <w:style w:type="character" w:customStyle="1" w:styleId="HeaderChar">
    <w:name w:val="Header Char"/>
    <w:basedOn w:val="DefaultParagraphFont"/>
    <w:link w:val="Header"/>
    <w:uiPriority w:val="99"/>
    <w:rsid w:val="00C944A4"/>
  </w:style>
  <w:style w:type="paragraph" w:styleId="Footer">
    <w:name w:val="footer"/>
    <w:basedOn w:val="Normal"/>
    <w:link w:val="FooterChar"/>
    <w:uiPriority w:val="99"/>
    <w:unhideWhenUsed/>
    <w:rsid w:val="00C944A4"/>
    <w:pPr>
      <w:tabs>
        <w:tab w:val="center" w:pos="4320"/>
        <w:tab w:val="right" w:pos="8640"/>
      </w:tabs>
    </w:pPr>
  </w:style>
  <w:style w:type="character" w:customStyle="1" w:styleId="FooterChar">
    <w:name w:val="Footer Char"/>
    <w:basedOn w:val="DefaultParagraphFont"/>
    <w:link w:val="Footer"/>
    <w:uiPriority w:val="99"/>
    <w:rsid w:val="00C944A4"/>
  </w:style>
  <w:style w:type="table" w:styleId="MediumList1-Accent3">
    <w:name w:val="Medium List 1 Accent 3"/>
    <w:basedOn w:val="TableNormal"/>
    <w:uiPriority w:val="65"/>
    <w:rsid w:val="007B7BA0"/>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2-Accent3">
    <w:name w:val="Medium List 2 Accent 3"/>
    <w:basedOn w:val="TableNormal"/>
    <w:uiPriority w:val="66"/>
    <w:rsid w:val="007B7BA0"/>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3">
    <w:name w:val="Medium Grid 2 Accent 3"/>
    <w:basedOn w:val="TableNormal"/>
    <w:uiPriority w:val="68"/>
    <w:rsid w:val="007B7BA0"/>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3-Accent3">
    <w:name w:val="Medium Grid 3 Accent 3"/>
    <w:basedOn w:val="TableNormal"/>
    <w:uiPriority w:val="69"/>
    <w:rsid w:val="0006263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DarkList-Accent3">
    <w:name w:val="Dark List Accent 3"/>
    <w:basedOn w:val="TableNormal"/>
    <w:uiPriority w:val="70"/>
    <w:rsid w:val="0006263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List-Accent4">
    <w:name w:val="Colorful List Accent 4"/>
    <w:basedOn w:val="TableNormal"/>
    <w:uiPriority w:val="72"/>
    <w:rsid w:val="0006263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Grid-Accent3">
    <w:name w:val="Colorful Grid Accent 3"/>
    <w:basedOn w:val="TableNormal"/>
    <w:uiPriority w:val="73"/>
    <w:rsid w:val="0006263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Shading2-Accent3">
    <w:name w:val="Medium Shading 2 Accent 3"/>
    <w:basedOn w:val="TableNormal"/>
    <w:uiPriority w:val="64"/>
    <w:rsid w:val="0006263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3312F"/>
    <w:rPr>
      <w:color w:val="0000FF" w:themeColor="hyperlink"/>
      <w:u w:val="single"/>
    </w:rPr>
  </w:style>
  <w:style w:type="table" w:styleId="MediumShading1-Accent3">
    <w:name w:val="Medium Shading 1 Accent 3"/>
    <w:basedOn w:val="TableNormal"/>
    <w:uiPriority w:val="63"/>
    <w:rsid w:val="008A67AC"/>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11511A"/>
  </w:style>
  <w:style w:type="character" w:customStyle="1" w:styleId="il">
    <w:name w:val="il"/>
    <w:basedOn w:val="DefaultParagraphFont"/>
    <w:rsid w:val="0011511A"/>
  </w:style>
  <w:style w:type="character" w:styleId="FollowedHyperlink">
    <w:name w:val="FollowedHyperlink"/>
    <w:basedOn w:val="DefaultParagraphFont"/>
    <w:uiPriority w:val="99"/>
    <w:semiHidden/>
    <w:unhideWhenUsed/>
    <w:rsid w:val="0011511A"/>
    <w:rPr>
      <w:color w:val="800080" w:themeColor="followedHyperlink"/>
      <w:u w:val="single"/>
    </w:rPr>
  </w:style>
  <w:style w:type="character" w:customStyle="1" w:styleId="Heading2Char">
    <w:name w:val="Heading 2 Char"/>
    <w:basedOn w:val="DefaultParagraphFont"/>
    <w:link w:val="Heading2"/>
    <w:uiPriority w:val="9"/>
    <w:rsid w:val="009F4179"/>
    <w:rPr>
      <w:rFonts w:ascii="Segoe Print" w:eastAsiaTheme="majorEastAsia" w:hAnsi="Segoe Print" w:cstheme="majorBidi"/>
      <w:bCs/>
      <w:sz w:val="28"/>
      <w:szCs w:val="24"/>
    </w:rPr>
  </w:style>
  <w:style w:type="character" w:customStyle="1" w:styleId="Heading1Char">
    <w:name w:val="Heading 1 Char"/>
    <w:basedOn w:val="DefaultParagraphFont"/>
    <w:link w:val="Heading1"/>
    <w:uiPriority w:val="9"/>
    <w:rsid w:val="00AD79B7"/>
    <w:rPr>
      <w:rFonts w:ascii="Segoe Print" w:eastAsiaTheme="majorEastAsia" w:hAnsi="Segoe Print" w:cstheme="majorBidi"/>
      <w:b/>
      <w:bCs/>
      <w:sz w:val="36"/>
      <w:szCs w:val="36"/>
    </w:rPr>
  </w:style>
  <w:style w:type="table" w:styleId="MediumList1-Accent6">
    <w:name w:val="Medium List 1 Accent 6"/>
    <w:basedOn w:val="TableNormal"/>
    <w:uiPriority w:val="65"/>
    <w:rsid w:val="00F26A34"/>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Heading3Char">
    <w:name w:val="Heading 3 Char"/>
    <w:basedOn w:val="DefaultParagraphFont"/>
    <w:link w:val="Heading3"/>
    <w:uiPriority w:val="9"/>
    <w:rsid w:val="003A33E0"/>
    <w:rPr>
      <w:rFonts w:eastAsiaTheme="majorEastAsia" w:cstheme="majorBidi"/>
      <w:b/>
      <w:caps/>
      <w:sz w:val="24"/>
      <w:szCs w:val="20"/>
    </w:rPr>
  </w:style>
  <w:style w:type="table" w:styleId="MediumList2-Accent6">
    <w:name w:val="Medium List 2 Accent 6"/>
    <w:basedOn w:val="TableNormal"/>
    <w:uiPriority w:val="66"/>
    <w:rsid w:val="00F26A34"/>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6">
    <w:name w:val="Medium Grid 1 Accent 6"/>
    <w:basedOn w:val="TableNormal"/>
    <w:uiPriority w:val="67"/>
    <w:rsid w:val="00F26A34"/>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Accent6">
    <w:name w:val="Medium Grid 2 Accent 6"/>
    <w:basedOn w:val="TableNormal"/>
    <w:uiPriority w:val="68"/>
    <w:rsid w:val="00F26A34"/>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26A34"/>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3-Accent4">
    <w:name w:val="Medium Grid 3 Accent 4"/>
    <w:basedOn w:val="TableNormal"/>
    <w:uiPriority w:val="69"/>
    <w:rsid w:val="005B62F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olorfulGrid-Accent4">
    <w:name w:val="Colorful Grid Accent 4"/>
    <w:basedOn w:val="TableNormal"/>
    <w:uiPriority w:val="73"/>
    <w:rsid w:val="005B62FC"/>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4">
    <w:name w:val="Medium Grid 1 Accent 4"/>
    <w:basedOn w:val="TableNormal"/>
    <w:uiPriority w:val="67"/>
    <w:rsid w:val="005B62FC"/>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NoSpacing">
    <w:name w:val="No Spacing"/>
    <w:link w:val="NoSpacingChar"/>
    <w:uiPriority w:val="1"/>
    <w:qFormat/>
    <w:rsid w:val="00410DE2"/>
    <w:rPr>
      <w:rFonts w:ascii="PMingLiU" w:hAnsi="PMingLiU"/>
    </w:rPr>
  </w:style>
  <w:style w:type="character" w:customStyle="1" w:styleId="NoSpacingChar">
    <w:name w:val="No Spacing Char"/>
    <w:basedOn w:val="DefaultParagraphFont"/>
    <w:link w:val="NoSpacing"/>
    <w:uiPriority w:val="1"/>
    <w:rsid w:val="00410DE2"/>
    <w:rPr>
      <w:rFonts w:ascii="PMingLiU" w:hAnsi="PMingLiU"/>
    </w:rPr>
  </w:style>
  <w:style w:type="paragraph" w:styleId="TOCHeading">
    <w:name w:val="TOC Heading"/>
    <w:basedOn w:val="Heading1"/>
    <w:next w:val="Normal"/>
    <w:uiPriority w:val="39"/>
    <w:unhideWhenUsed/>
    <w:qFormat/>
    <w:rsid w:val="001B1C1F"/>
    <w:pPr>
      <w:spacing w:line="276" w:lineRule="auto"/>
      <w:outlineLvl w:val="9"/>
    </w:pPr>
    <w:rPr>
      <w:rFonts w:asciiTheme="majorHAnsi" w:hAnsiTheme="majorHAnsi"/>
      <w:color w:val="365F91" w:themeColor="accent1" w:themeShade="BF"/>
      <w:szCs w:val="28"/>
    </w:rPr>
  </w:style>
  <w:style w:type="paragraph" w:styleId="TOC1">
    <w:name w:val="toc 1"/>
    <w:basedOn w:val="Normal"/>
    <w:next w:val="Normal"/>
    <w:autoRedefine/>
    <w:uiPriority w:val="39"/>
    <w:unhideWhenUsed/>
    <w:rsid w:val="001B1C1F"/>
    <w:pPr>
      <w:spacing w:before="240" w:after="120"/>
    </w:pPr>
    <w:rPr>
      <w:rFonts w:asciiTheme="minorHAnsi" w:hAnsiTheme="minorHAnsi"/>
      <w:b/>
      <w:caps/>
      <w:u w:val="single"/>
    </w:rPr>
  </w:style>
  <w:style w:type="paragraph" w:styleId="TOC2">
    <w:name w:val="toc 2"/>
    <w:basedOn w:val="Normal"/>
    <w:next w:val="Normal"/>
    <w:autoRedefine/>
    <w:uiPriority w:val="39"/>
    <w:unhideWhenUsed/>
    <w:rsid w:val="001B1C1F"/>
    <w:rPr>
      <w:rFonts w:asciiTheme="minorHAnsi" w:hAnsiTheme="minorHAnsi"/>
      <w:b/>
      <w:smallCaps/>
    </w:rPr>
  </w:style>
  <w:style w:type="paragraph" w:styleId="TOC3">
    <w:name w:val="toc 3"/>
    <w:basedOn w:val="Normal"/>
    <w:next w:val="Normal"/>
    <w:autoRedefine/>
    <w:uiPriority w:val="39"/>
    <w:unhideWhenUsed/>
    <w:rsid w:val="001B1C1F"/>
    <w:rPr>
      <w:rFonts w:asciiTheme="minorHAnsi" w:hAnsiTheme="minorHAnsi"/>
      <w:smallCaps/>
    </w:rPr>
  </w:style>
  <w:style w:type="paragraph" w:styleId="TOC4">
    <w:name w:val="toc 4"/>
    <w:basedOn w:val="Normal"/>
    <w:next w:val="Normal"/>
    <w:autoRedefine/>
    <w:uiPriority w:val="39"/>
    <w:semiHidden/>
    <w:unhideWhenUsed/>
    <w:rsid w:val="001B1C1F"/>
    <w:rPr>
      <w:rFonts w:asciiTheme="minorHAnsi" w:hAnsiTheme="minorHAnsi"/>
    </w:rPr>
  </w:style>
  <w:style w:type="paragraph" w:styleId="TOC5">
    <w:name w:val="toc 5"/>
    <w:basedOn w:val="Normal"/>
    <w:next w:val="Normal"/>
    <w:autoRedefine/>
    <w:uiPriority w:val="39"/>
    <w:semiHidden/>
    <w:unhideWhenUsed/>
    <w:rsid w:val="001B1C1F"/>
    <w:rPr>
      <w:rFonts w:asciiTheme="minorHAnsi" w:hAnsiTheme="minorHAnsi"/>
    </w:rPr>
  </w:style>
  <w:style w:type="paragraph" w:styleId="TOC6">
    <w:name w:val="toc 6"/>
    <w:basedOn w:val="Normal"/>
    <w:next w:val="Normal"/>
    <w:autoRedefine/>
    <w:uiPriority w:val="39"/>
    <w:semiHidden/>
    <w:unhideWhenUsed/>
    <w:rsid w:val="001B1C1F"/>
    <w:rPr>
      <w:rFonts w:asciiTheme="minorHAnsi" w:hAnsiTheme="minorHAnsi"/>
    </w:rPr>
  </w:style>
  <w:style w:type="paragraph" w:styleId="TOC7">
    <w:name w:val="toc 7"/>
    <w:basedOn w:val="Normal"/>
    <w:next w:val="Normal"/>
    <w:autoRedefine/>
    <w:uiPriority w:val="39"/>
    <w:semiHidden/>
    <w:unhideWhenUsed/>
    <w:rsid w:val="001B1C1F"/>
    <w:rPr>
      <w:rFonts w:asciiTheme="minorHAnsi" w:hAnsiTheme="minorHAnsi"/>
    </w:rPr>
  </w:style>
  <w:style w:type="paragraph" w:styleId="TOC8">
    <w:name w:val="toc 8"/>
    <w:basedOn w:val="Normal"/>
    <w:next w:val="Normal"/>
    <w:autoRedefine/>
    <w:uiPriority w:val="39"/>
    <w:semiHidden/>
    <w:unhideWhenUsed/>
    <w:rsid w:val="001B1C1F"/>
    <w:rPr>
      <w:rFonts w:asciiTheme="minorHAnsi" w:hAnsiTheme="minorHAnsi"/>
    </w:rPr>
  </w:style>
  <w:style w:type="paragraph" w:styleId="TOC9">
    <w:name w:val="toc 9"/>
    <w:basedOn w:val="Normal"/>
    <w:next w:val="Normal"/>
    <w:autoRedefine/>
    <w:uiPriority w:val="39"/>
    <w:semiHidden/>
    <w:unhideWhenUsed/>
    <w:rsid w:val="001B1C1F"/>
    <w:rPr>
      <w:rFonts w:asciiTheme="minorHAnsi" w:hAnsiTheme="minorHAnsi"/>
    </w:rPr>
  </w:style>
  <w:style w:type="character" w:styleId="PageNumber">
    <w:name w:val="page number"/>
    <w:basedOn w:val="DefaultParagraphFont"/>
    <w:uiPriority w:val="99"/>
    <w:semiHidden/>
    <w:unhideWhenUsed/>
    <w:rsid w:val="00960968"/>
  </w:style>
  <w:style w:type="table" w:styleId="MediumShading1-Accent1">
    <w:name w:val="Medium Shading 1 Accent 1"/>
    <w:basedOn w:val="TableNormal"/>
    <w:uiPriority w:val="63"/>
    <w:rsid w:val="00A72CAF"/>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AF023E"/>
    <w:rPr>
      <w:rFonts w:asciiTheme="minorHAnsi" w:hAnsiTheme="minorHAnsi"/>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F023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itle">
    <w:name w:val="Title"/>
    <w:basedOn w:val="Normal"/>
    <w:link w:val="TitleChar"/>
    <w:qFormat/>
    <w:rsid w:val="008D75BC"/>
    <w:pPr>
      <w:tabs>
        <w:tab w:val="left" w:pos="360"/>
        <w:tab w:val="left" w:pos="720"/>
        <w:tab w:val="left" w:pos="1160"/>
      </w:tabs>
      <w:jc w:val="center"/>
    </w:pPr>
    <w:rPr>
      <w:rFonts w:ascii="Times" w:eastAsia="Times New Roman" w:hAnsi="Times" w:cs="Times New Roman"/>
      <w:b/>
      <w:sz w:val="28"/>
      <w:szCs w:val="20"/>
    </w:rPr>
  </w:style>
  <w:style w:type="character" w:customStyle="1" w:styleId="TitleChar">
    <w:name w:val="Title Char"/>
    <w:basedOn w:val="DefaultParagraphFont"/>
    <w:link w:val="Title"/>
    <w:rsid w:val="008D75BC"/>
    <w:rPr>
      <w:rFonts w:ascii="Times" w:eastAsia="Times New Roman" w:hAnsi="Times" w:cs="Times New Roman"/>
      <w:b/>
      <w:sz w:val="28"/>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EastAsia" w:hAnsi="Century Gothic"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AD79B7"/>
    <w:pPr>
      <w:keepNext/>
      <w:keepLines/>
      <w:outlineLvl w:val="0"/>
    </w:pPr>
    <w:rPr>
      <w:rFonts w:ascii="Segoe Print" w:eastAsiaTheme="majorEastAsia" w:hAnsi="Segoe Print" w:cstheme="majorBidi"/>
      <w:b/>
      <w:bCs/>
      <w:sz w:val="36"/>
      <w:szCs w:val="36"/>
    </w:rPr>
  </w:style>
  <w:style w:type="paragraph" w:styleId="Heading2">
    <w:name w:val="heading 2"/>
    <w:basedOn w:val="Normal"/>
    <w:next w:val="Normal"/>
    <w:link w:val="Heading2Char"/>
    <w:autoRedefine/>
    <w:uiPriority w:val="9"/>
    <w:unhideWhenUsed/>
    <w:qFormat/>
    <w:rsid w:val="009F4179"/>
    <w:pPr>
      <w:keepNext/>
      <w:keepLines/>
      <w:outlineLvl w:val="1"/>
    </w:pPr>
    <w:rPr>
      <w:rFonts w:ascii="Segoe Print" w:eastAsiaTheme="majorEastAsia" w:hAnsi="Segoe Print" w:cstheme="majorBidi"/>
      <w:bCs/>
      <w:sz w:val="28"/>
      <w:szCs w:val="24"/>
    </w:rPr>
  </w:style>
  <w:style w:type="paragraph" w:styleId="Heading3">
    <w:name w:val="heading 3"/>
    <w:basedOn w:val="Normal"/>
    <w:next w:val="Normal"/>
    <w:link w:val="Heading3Char"/>
    <w:autoRedefine/>
    <w:uiPriority w:val="9"/>
    <w:unhideWhenUsed/>
    <w:qFormat/>
    <w:rsid w:val="003A33E0"/>
    <w:pPr>
      <w:keepNext/>
      <w:keepLines/>
      <w:outlineLvl w:val="2"/>
    </w:pPr>
    <w:rPr>
      <w:rFonts w:eastAsiaTheme="majorEastAsia" w:cstheme="majorBidi"/>
      <w:b/>
      <w:cap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1415"/>
    <w:pPr>
      <w:ind w:left="720"/>
      <w:contextualSpacing/>
    </w:pPr>
  </w:style>
  <w:style w:type="table" w:styleId="TableGrid">
    <w:name w:val="Table Grid"/>
    <w:basedOn w:val="TableNormal"/>
    <w:uiPriority w:val="59"/>
    <w:rsid w:val="006914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4">
    <w:name w:val="Medium Shading 1 Accent 4"/>
    <w:basedOn w:val="TableNormal"/>
    <w:uiPriority w:val="63"/>
    <w:rsid w:val="004424F2"/>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4424F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3">
    <w:name w:val="Light Grid Accent 3"/>
    <w:basedOn w:val="TableNormal"/>
    <w:uiPriority w:val="62"/>
    <w:rsid w:val="004424F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Shading-Accent4">
    <w:name w:val="Light Shading Accent 4"/>
    <w:basedOn w:val="TableNormal"/>
    <w:uiPriority w:val="60"/>
    <w:rsid w:val="004424F2"/>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4424F2"/>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alloonText">
    <w:name w:val="Balloon Text"/>
    <w:basedOn w:val="Normal"/>
    <w:link w:val="BalloonTextChar"/>
    <w:uiPriority w:val="99"/>
    <w:semiHidden/>
    <w:unhideWhenUsed/>
    <w:rsid w:val="00E127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2719"/>
    <w:rPr>
      <w:rFonts w:ascii="Lucida Grande" w:hAnsi="Lucida Grande" w:cs="Lucida Grande"/>
      <w:sz w:val="18"/>
      <w:szCs w:val="18"/>
    </w:rPr>
  </w:style>
  <w:style w:type="paragraph" w:styleId="Header">
    <w:name w:val="header"/>
    <w:basedOn w:val="Normal"/>
    <w:link w:val="HeaderChar"/>
    <w:unhideWhenUsed/>
    <w:rsid w:val="00C944A4"/>
    <w:pPr>
      <w:tabs>
        <w:tab w:val="center" w:pos="4320"/>
        <w:tab w:val="right" w:pos="8640"/>
      </w:tabs>
    </w:pPr>
  </w:style>
  <w:style w:type="character" w:customStyle="1" w:styleId="HeaderChar">
    <w:name w:val="Header Char"/>
    <w:basedOn w:val="DefaultParagraphFont"/>
    <w:link w:val="Header"/>
    <w:uiPriority w:val="99"/>
    <w:rsid w:val="00C944A4"/>
  </w:style>
  <w:style w:type="paragraph" w:styleId="Footer">
    <w:name w:val="footer"/>
    <w:basedOn w:val="Normal"/>
    <w:link w:val="FooterChar"/>
    <w:uiPriority w:val="99"/>
    <w:unhideWhenUsed/>
    <w:rsid w:val="00C944A4"/>
    <w:pPr>
      <w:tabs>
        <w:tab w:val="center" w:pos="4320"/>
        <w:tab w:val="right" w:pos="8640"/>
      </w:tabs>
    </w:pPr>
  </w:style>
  <w:style w:type="character" w:customStyle="1" w:styleId="FooterChar">
    <w:name w:val="Footer Char"/>
    <w:basedOn w:val="DefaultParagraphFont"/>
    <w:link w:val="Footer"/>
    <w:uiPriority w:val="99"/>
    <w:rsid w:val="00C944A4"/>
  </w:style>
  <w:style w:type="table" w:styleId="MediumList1-Accent3">
    <w:name w:val="Medium List 1 Accent 3"/>
    <w:basedOn w:val="TableNormal"/>
    <w:uiPriority w:val="65"/>
    <w:rsid w:val="007B7BA0"/>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2-Accent3">
    <w:name w:val="Medium List 2 Accent 3"/>
    <w:basedOn w:val="TableNormal"/>
    <w:uiPriority w:val="66"/>
    <w:rsid w:val="007B7BA0"/>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3">
    <w:name w:val="Medium Grid 2 Accent 3"/>
    <w:basedOn w:val="TableNormal"/>
    <w:uiPriority w:val="68"/>
    <w:rsid w:val="007B7BA0"/>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3-Accent3">
    <w:name w:val="Medium Grid 3 Accent 3"/>
    <w:basedOn w:val="TableNormal"/>
    <w:uiPriority w:val="69"/>
    <w:rsid w:val="0006263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DarkList-Accent3">
    <w:name w:val="Dark List Accent 3"/>
    <w:basedOn w:val="TableNormal"/>
    <w:uiPriority w:val="70"/>
    <w:rsid w:val="0006263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List-Accent4">
    <w:name w:val="Colorful List Accent 4"/>
    <w:basedOn w:val="TableNormal"/>
    <w:uiPriority w:val="72"/>
    <w:rsid w:val="0006263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Grid-Accent3">
    <w:name w:val="Colorful Grid Accent 3"/>
    <w:basedOn w:val="TableNormal"/>
    <w:uiPriority w:val="73"/>
    <w:rsid w:val="0006263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Shading2-Accent3">
    <w:name w:val="Medium Shading 2 Accent 3"/>
    <w:basedOn w:val="TableNormal"/>
    <w:uiPriority w:val="64"/>
    <w:rsid w:val="0006263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3312F"/>
    <w:rPr>
      <w:color w:val="0000FF" w:themeColor="hyperlink"/>
      <w:u w:val="single"/>
    </w:rPr>
  </w:style>
  <w:style w:type="table" w:styleId="MediumShading1-Accent3">
    <w:name w:val="Medium Shading 1 Accent 3"/>
    <w:basedOn w:val="TableNormal"/>
    <w:uiPriority w:val="63"/>
    <w:rsid w:val="008A67AC"/>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11511A"/>
  </w:style>
  <w:style w:type="character" w:customStyle="1" w:styleId="il">
    <w:name w:val="il"/>
    <w:basedOn w:val="DefaultParagraphFont"/>
    <w:rsid w:val="0011511A"/>
  </w:style>
  <w:style w:type="character" w:styleId="FollowedHyperlink">
    <w:name w:val="FollowedHyperlink"/>
    <w:basedOn w:val="DefaultParagraphFont"/>
    <w:uiPriority w:val="99"/>
    <w:semiHidden/>
    <w:unhideWhenUsed/>
    <w:rsid w:val="0011511A"/>
    <w:rPr>
      <w:color w:val="800080" w:themeColor="followedHyperlink"/>
      <w:u w:val="single"/>
    </w:rPr>
  </w:style>
  <w:style w:type="character" w:customStyle="1" w:styleId="Heading2Char">
    <w:name w:val="Heading 2 Char"/>
    <w:basedOn w:val="DefaultParagraphFont"/>
    <w:link w:val="Heading2"/>
    <w:uiPriority w:val="9"/>
    <w:rsid w:val="009F4179"/>
    <w:rPr>
      <w:rFonts w:ascii="Segoe Print" w:eastAsiaTheme="majorEastAsia" w:hAnsi="Segoe Print" w:cstheme="majorBidi"/>
      <w:bCs/>
      <w:sz w:val="28"/>
      <w:szCs w:val="24"/>
    </w:rPr>
  </w:style>
  <w:style w:type="character" w:customStyle="1" w:styleId="Heading1Char">
    <w:name w:val="Heading 1 Char"/>
    <w:basedOn w:val="DefaultParagraphFont"/>
    <w:link w:val="Heading1"/>
    <w:uiPriority w:val="9"/>
    <w:rsid w:val="00AD79B7"/>
    <w:rPr>
      <w:rFonts w:ascii="Segoe Print" w:eastAsiaTheme="majorEastAsia" w:hAnsi="Segoe Print" w:cstheme="majorBidi"/>
      <w:b/>
      <w:bCs/>
      <w:sz w:val="36"/>
      <w:szCs w:val="36"/>
    </w:rPr>
  </w:style>
  <w:style w:type="table" w:styleId="MediumList1-Accent6">
    <w:name w:val="Medium List 1 Accent 6"/>
    <w:basedOn w:val="TableNormal"/>
    <w:uiPriority w:val="65"/>
    <w:rsid w:val="00F26A34"/>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Heading3Char">
    <w:name w:val="Heading 3 Char"/>
    <w:basedOn w:val="DefaultParagraphFont"/>
    <w:link w:val="Heading3"/>
    <w:uiPriority w:val="9"/>
    <w:rsid w:val="003A33E0"/>
    <w:rPr>
      <w:rFonts w:eastAsiaTheme="majorEastAsia" w:cstheme="majorBidi"/>
      <w:b/>
      <w:caps/>
      <w:sz w:val="24"/>
      <w:szCs w:val="20"/>
    </w:rPr>
  </w:style>
  <w:style w:type="table" w:styleId="MediumList2-Accent6">
    <w:name w:val="Medium List 2 Accent 6"/>
    <w:basedOn w:val="TableNormal"/>
    <w:uiPriority w:val="66"/>
    <w:rsid w:val="00F26A34"/>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6">
    <w:name w:val="Medium Grid 1 Accent 6"/>
    <w:basedOn w:val="TableNormal"/>
    <w:uiPriority w:val="67"/>
    <w:rsid w:val="00F26A34"/>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Accent6">
    <w:name w:val="Medium Grid 2 Accent 6"/>
    <w:basedOn w:val="TableNormal"/>
    <w:uiPriority w:val="68"/>
    <w:rsid w:val="00F26A34"/>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26A34"/>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3-Accent4">
    <w:name w:val="Medium Grid 3 Accent 4"/>
    <w:basedOn w:val="TableNormal"/>
    <w:uiPriority w:val="69"/>
    <w:rsid w:val="005B62F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olorfulGrid-Accent4">
    <w:name w:val="Colorful Grid Accent 4"/>
    <w:basedOn w:val="TableNormal"/>
    <w:uiPriority w:val="73"/>
    <w:rsid w:val="005B62FC"/>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4">
    <w:name w:val="Medium Grid 1 Accent 4"/>
    <w:basedOn w:val="TableNormal"/>
    <w:uiPriority w:val="67"/>
    <w:rsid w:val="005B62FC"/>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NoSpacing">
    <w:name w:val="No Spacing"/>
    <w:link w:val="NoSpacingChar"/>
    <w:uiPriority w:val="1"/>
    <w:qFormat/>
    <w:rsid w:val="00410DE2"/>
    <w:rPr>
      <w:rFonts w:ascii="PMingLiU" w:hAnsi="PMingLiU"/>
    </w:rPr>
  </w:style>
  <w:style w:type="character" w:customStyle="1" w:styleId="NoSpacingChar">
    <w:name w:val="No Spacing Char"/>
    <w:basedOn w:val="DefaultParagraphFont"/>
    <w:link w:val="NoSpacing"/>
    <w:uiPriority w:val="1"/>
    <w:rsid w:val="00410DE2"/>
    <w:rPr>
      <w:rFonts w:ascii="PMingLiU" w:hAnsi="PMingLiU"/>
    </w:rPr>
  </w:style>
  <w:style w:type="paragraph" w:styleId="TOCHeading">
    <w:name w:val="TOC Heading"/>
    <w:basedOn w:val="Heading1"/>
    <w:next w:val="Normal"/>
    <w:uiPriority w:val="39"/>
    <w:unhideWhenUsed/>
    <w:qFormat/>
    <w:rsid w:val="001B1C1F"/>
    <w:pPr>
      <w:spacing w:line="276" w:lineRule="auto"/>
      <w:outlineLvl w:val="9"/>
    </w:pPr>
    <w:rPr>
      <w:rFonts w:asciiTheme="majorHAnsi" w:hAnsiTheme="majorHAnsi"/>
      <w:color w:val="365F91" w:themeColor="accent1" w:themeShade="BF"/>
      <w:szCs w:val="28"/>
    </w:rPr>
  </w:style>
  <w:style w:type="paragraph" w:styleId="TOC1">
    <w:name w:val="toc 1"/>
    <w:basedOn w:val="Normal"/>
    <w:next w:val="Normal"/>
    <w:autoRedefine/>
    <w:uiPriority w:val="39"/>
    <w:unhideWhenUsed/>
    <w:rsid w:val="001B1C1F"/>
    <w:pPr>
      <w:spacing w:before="240" w:after="120"/>
    </w:pPr>
    <w:rPr>
      <w:rFonts w:asciiTheme="minorHAnsi" w:hAnsiTheme="minorHAnsi"/>
      <w:b/>
      <w:caps/>
      <w:u w:val="single"/>
    </w:rPr>
  </w:style>
  <w:style w:type="paragraph" w:styleId="TOC2">
    <w:name w:val="toc 2"/>
    <w:basedOn w:val="Normal"/>
    <w:next w:val="Normal"/>
    <w:autoRedefine/>
    <w:uiPriority w:val="39"/>
    <w:unhideWhenUsed/>
    <w:rsid w:val="001B1C1F"/>
    <w:rPr>
      <w:rFonts w:asciiTheme="minorHAnsi" w:hAnsiTheme="minorHAnsi"/>
      <w:b/>
      <w:smallCaps/>
    </w:rPr>
  </w:style>
  <w:style w:type="paragraph" w:styleId="TOC3">
    <w:name w:val="toc 3"/>
    <w:basedOn w:val="Normal"/>
    <w:next w:val="Normal"/>
    <w:autoRedefine/>
    <w:uiPriority w:val="39"/>
    <w:unhideWhenUsed/>
    <w:rsid w:val="001B1C1F"/>
    <w:rPr>
      <w:rFonts w:asciiTheme="minorHAnsi" w:hAnsiTheme="minorHAnsi"/>
      <w:smallCaps/>
    </w:rPr>
  </w:style>
  <w:style w:type="paragraph" w:styleId="TOC4">
    <w:name w:val="toc 4"/>
    <w:basedOn w:val="Normal"/>
    <w:next w:val="Normal"/>
    <w:autoRedefine/>
    <w:uiPriority w:val="39"/>
    <w:semiHidden/>
    <w:unhideWhenUsed/>
    <w:rsid w:val="001B1C1F"/>
    <w:rPr>
      <w:rFonts w:asciiTheme="minorHAnsi" w:hAnsiTheme="minorHAnsi"/>
    </w:rPr>
  </w:style>
  <w:style w:type="paragraph" w:styleId="TOC5">
    <w:name w:val="toc 5"/>
    <w:basedOn w:val="Normal"/>
    <w:next w:val="Normal"/>
    <w:autoRedefine/>
    <w:uiPriority w:val="39"/>
    <w:semiHidden/>
    <w:unhideWhenUsed/>
    <w:rsid w:val="001B1C1F"/>
    <w:rPr>
      <w:rFonts w:asciiTheme="minorHAnsi" w:hAnsiTheme="minorHAnsi"/>
    </w:rPr>
  </w:style>
  <w:style w:type="paragraph" w:styleId="TOC6">
    <w:name w:val="toc 6"/>
    <w:basedOn w:val="Normal"/>
    <w:next w:val="Normal"/>
    <w:autoRedefine/>
    <w:uiPriority w:val="39"/>
    <w:semiHidden/>
    <w:unhideWhenUsed/>
    <w:rsid w:val="001B1C1F"/>
    <w:rPr>
      <w:rFonts w:asciiTheme="minorHAnsi" w:hAnsiTheme="minorHAnsi"/>
    </w:rPr>
  </w:style>
  <w:style w:type="paragraph" w:styleId="TOC7">
    <w:name w:val="toc 7"/>
    <w:basedOn w:val="Normal"/>
    <w:next w:val="Normal"/>
    <w:autoRedefine/>
    <w:uiPriority w:val="39"/>
    <w:semiHidden/>
    <w:unhideWhenUsed/>
    <w:rsid w:val="001B1C1F"/>
    <w:rPr>
      <w:rFonts w:asciiTheme="minorHAnsi" w:hAnsiTheme="minorHAnsi"/>
    </w:rPr>
  </w:style>
  <w:style w:type="paragraph" w:styleId="TOC8">
    <w:name w:val="toc 8"/>
    <w:basedOn w:val="Normal"/>
    <w:next w:val="Normal"/>
    <w:autoRedefine/>
    <w:uiPriority w:val="39"/>
    <w:semiHidden/>
    <w:unhideWhenUsed/>
    <w:rsid w:val="001B1C1F"/>
    <w:rPr>
      <w:rFonts w:asciiTheme="minorHAnsi" w:hAnsiTheme="minorHAnsi"/>
    </w:rPr>
  </w:style>
  <w:style w:type="paragraph" w:styleId="TOC9">
    <w:name w:val="toc 9"/>
    <w:basedOn w:val="Normal"/>
    <w:next w:val="Normal"/>
    <w:autoRedefine/>
    <w:uiPriority w:val="39"/>
    <w:semiHidden/>
    <w:unhideWhenUsed/>
    <w:rsid w:val="001B1C1F"/>
    <w:rPr>
      <w:rFonts w:asciiTheme="minorHAnsi" w:hAnsiTheme="minorHAnsi"/>
    </w:rPr>
  </w:style>
  <w:style w:type="character" w:styleId="PageNumber">
    <w:name w:val="page number"/>
    <w:basedOn w:val="DefaultParagraphFont"/>
    <w:uiPriority w:val="99"/>
    <w:semiHidden/>
    <w:unhideWhenUsed/>
    <w:rsid w:val="00960968"/>
  </w:style>
  <w:style w:type="table" w:styleId="MediumShading1-Accent1">
    <w:name w:val="Medium Shading 1 Accent 1"/>
    <w:basedOn w:val="TableNormal"/>
    <w:uiPriority w:val="63"/>
    <w:rsid w:val="00A72CAF"/>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AF023E"/>
    <w:rPr>
      <w:rFonts w:asciiTheme="minorHAnsi" w:hAnsiTheme="minorHAnsi"/>
      <w:sz w:val="24"/>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F023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itle">
    <w:name w:val="Title"/>
    <w:basedOn w:val="Normal"/>
    <w:link w:val="TitleChar"/>
    <w:qFormat/>
    <w:rsid w:val="008D75BC"/>
    <w:pPr>
      <w:tabs>
        <w:tab w:val="left" w:pos="360"/>
        <w:tab w:val="left" w:pos="720"/>
        <w:tab w:val="left" w:pos="1160"/>
      </w:tabs>
      <w:jc w:val="center"/>
    </w:pPr>
    <w:rPr>
      <w:rFonts w:ascii="Times" w:eastAsia="Times New Roman" w:hAnsi="Times" w:cs="Times New Roman"/>
      <w:b/>
      <w:sz w:val="28"/>
      <w:szCs w:val="20"/>
    </w:rPr>
  </w:style>
  <w:style w:type="character" w:customStyle="1" w:styleId="TitleChar">
    <w:name w:val="Title Char"/>
    <w:basedOn w:val="DefaultParagraphFont"/>
    <w:link w:val="Title"/>
    <w:rsid w:val="008D75BC"/>
    <w:rPr>
      <w:rFonts w:ascii="Times" w:eastAsia="Times New Roman" w:hAnsi="Times" w:cs="Times New Roman"/>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193992">
      <w:bodyDiv w:val="1"/>
      <w:marLeft w:val="0"/>
      <w:marRight w:val="0"/>
      <w:marTop w:val="0"/>
      <w:marBottom w:val="0"/>
      <w:divBdr>
        <w:top w:val="none" w:sz="0" w:space="0" w:color="auto"/>
        <w:left w:val="none" w:sz="0" w:space="0" w:color="auto"/>
        <w:bottom w:val="none" w:sz="0" w:space="0" w:color="auto"/>
        <w:right w:val="none" w:sz="0" w:space="0" w:color="auto"/>
      </w:divBdr>
    </w:div>
    <w:div w:id="588538775">
      <w:bodyDiv w:val="1"/>
      <w:marLeft w:val="0"/>
      <w:marRight w:val="0"/>
      <w:marTop w:val="0"/>
      <w:marBottom w:val="0"/>
      <w:divBdr>
        <w:top w:val="none" w:sz="0" w:space="0" w:color="auto"/>
        <w:left w:val="none" w:sz="0" w:space="0" w:color="auto"/>
        <w:bottom w:val="none" w:sz="0" w:space="0" w:color="auto"/>
        <w:right w:val="none" w:sz="0" w:space="0" w:color="auto"/>
      </w:divBdr>
    </w:div>
    <w:div w:id="664011071">
      <w:bodyDiv w:val="1"/>
      <w:marLeft w:val="0"/>
      <w:marRight w:val="0"/>
      <w:marTop w:val="0"/>
      <w:marBottom w:val="0"/>
      <w:divBdr>
        <w:top w:val="none" w:sz="0" w:space="0" w:color="auto"/>
        <w:left w:val="none" w:sz="0" w:space="0" w:color="auto"/>
        <w:bottom w:val="none" w:sz="0" w:space="0" w:color="auto"/>
        <w:right w:val="none" w:sz="0" w:space="0" w:color="auto"/>
      </w:divBdr>
      <w:divsChild>
        <w:div w:id="195780721">
          <w:marLeft w:val="547"/>
          <w:marRight w:val="0"/>
          <w:marTop w:val="0"/>
          <w:marBottom w:val="0"/>
          <w:divBdr>
            <w:top w:val="none" w:sz="0" w:space="0" w:color="auto"/>
            <w:left w:val="none" w:sz="0" w:space="0" w:color="auto"/>
            <w:bottom w:val="none" w:sz="0" w:space="0" w:color="auto"/>
            <w:right w:val="none" w:sz="0" w:space="0" w:color="auto"/>
          </w:divBdr>
        </w:div>
        <w:div w:id="339503963">
          <w:marLeft w:val="547"/>
          <w:marRight w:val="0"/>
          <w:marTop w:val="0"/>
          <w:marBottom w:val="0"/>
          <w:divBdr>
            <w:top w:val="none" w:sz="0" w:space="0" w:color="auto"/>
            <w:left w:val="none" w:sz="0" w:space="0" w:color="auto"/>
            <w:bottom w:val="none" w:sz="0" w:space="0" w:color="auto"/>
            <w:right w:val="none" w:sz="0" w:space="0" w:color="auto"/>
          </w:divBdr>
        </w:div>
        <w:div w:id="354160319">
          <w:marLeft w:val="547"/>
          <w:marRight w:val="0"/>
          <w:marTop w:val="0"/>
          <w:marBottom w:val="0"/>
          <w:divBdr>
            <w:top w:val="none" w:sz="0" w:space="0" w:color="auto"/>
            <w:left w:val="none" w:sz="0" w:space="0" w:color="auto"/>
            <w:bottom w:val="none" w:sz="0" w:space="0" w:color="auto"/>
            <w:right w:val="none" w:sz="0" w:space="0" w:color="auto"/>
          </w:divBdr>
        </w:div>
        <w:div w:id="564684534">
          <w:marLeft w:val="547"/>
          <w:marRight w:val="0"/>
          <w:marTop w:val="0"/>
          <w:marBottom w:val="0"/>
          <w:divBdr>
            <w:top w:val="none" w:sz="0" w:space="0" w:color="auto"/>
            <w:left w:val="none" w:sz="0" w:space="0" w:color="auto"/>
            <w:bottom w:val="none" w:sz="0" w:space="0" w:color="auto"/>
            <w:right w:val="none" w:sz="0" w:space="0" w:color="auto"/>
          </w:divBdr>
        </w:div>
        <w:div w:id="802311885">
          <w:marLeft w:val="547"/>
          <w:marRight w:val="0"/>
          <w:marTop w:val="0"/>
          <w:marBottom w:val="0"/>
          <w:divBdr>
            <w:top w:val="none" w:sz="0" w:space="0" w:color="auto"/>
            <w:left w:val="none" w:sz="0" w:space="0" w:color="auto"/>
            <w:bottom w:val="none" w:sz="0" w:space="0" w:color="auto"/>
            <w:right w:val="none" w:sz="0" w:space="0" w:color="auto"/>
          </w:divBdr>
        </w:div>
        <w:div w:id="812020487">
          <w:marLeft w:val="547"/>
          <w:marRight w:val="0"/>
          <w:marTop w:val="0"/>
          <w:marBottom w:val="0"/>
          <w:divBdr>
            <w:top w:val="none" w:sz="0" w:space="0" w:color="auto"/>
            <w:left w:val="none" w:sz="0" w:space="0" w:color="auto"/>
            <w:bottom w:val="none" w:sz="0" w:space="0" w:color="auto"/>
            <w:right w:val="none" w:sz="0" w:space="0" w:color="auto"/>
          </w:divBdr>
        </w:div>
        <w:div w:id="988633642">
          <w:marLeft w:val="547"/>
          <w:marRight w:val="0"/>
          <w:marTop w:val="0"/>
          <w:marBottom w:val="0"/>
          <w:divBdr>
            <w:top w:val="none" w:sz="0" w:space="0" w:color="auto"/>
            <w:left w:val="none" w:sz="0" w:space="0" w:color="auto"/>
            <w:bottom w:val="none" w:sz="0" w:space="0" w:color="auto"/>
            <w:right w:val="none" w:sz="0" w:space="0" w:color="auto"/>
          </w:divBdr>
        </w:div>
        <w:div w:id="1515537021">
          <w:marLeft w:val="547"/>
          <w:marRight w:val="0"/>
          <w:marTop w:val="0"/>
          <w:marBottom w:val="0"/>
          <w:divBdr>
            <w:top w:val="none" w:sz="0" w:space="0" w:color="auto"/>
            <w:left w:val="none" w:sz="0" w:space="0" w:color="auto"/>
            <w:bottom w:val="none" w:sz="0" w:space="0" w:color="auto"/>
            <w:right w:val="none" w:sz="0" w:space="0" w:color="auto"/>
          </w:divBdr>
        </w:div>
        <w:div w:id="1682511277">
          <w:marLeft w:val="547"/>
          <w:marRight w:val="0"/>
          <w:marTop w:val="0"/>
          <w:marBottom w:val="0"/>
          <w:divBdr>
            <w:top w:val="none" w:sz="0" w:space="0" w:color="auto"/>
            <w:left w:val="none" w:sz="0" w:space="0" w:color="auto"/>
            <w:bottom w:val="none" w:sz="0" w:space="0" w:color="auto"/>
            <w:right w:val="none" w:sz="0" w:space="0" w:color="auto"/>
          </w:divBdr>
        </w:div>
        <w:div w:id="1899321486">
          <w:marLeft w:val="547"/>
          <w:marRight w:val="0"/>
          <w:marTop w:val="0"/>
          <w:marBottom w:val="0"/>
          <w:divBdr>
            <w:top w:val="none" w:sz="0" w:space="0" w:color="auto"/>
            <w:left w:val="none" w:sz="0" w:space="0" w:color="auto"/>
            <w:bottom w:val="none" w:sz="0" w:space="0" w:color="auto"/>
            <w:right w:val="none" w:sz="0" w:space="0" w:color="auto"/>
          </w:divBdr>
        </w:div>
        <w:div w:id="2087258264">
          <w:marLeft w:val="547"/>
          <w:marRight w:val="0"/>
          <w:marTop w:val="0"/>
          <w:marBottom w:val="0"/>
          <w:divBdr>
            <w:top w:val="none" w:sz="0" w:space="0" w:color="auto"/>
            <w:left w:val="none" w:sz="0" w:space="0" w:color="auto"/>
            <w:bottom w:val="none" w:sz="0" w:space="0" w:color="auto"/>
            <w:right w:val="none" w:sz="0" w:space="0" w:color="auto"/>
          </w:divBdr>
        </w:div>
      </w:divsChild>
    </w:div>
    <w:div w:id="973680564">
      <w:bodyDiv w:val="1"/>
      <w:marLeft w:val="0"/>
      <w:marRight w:val="0"/>
      <w:marTop w:val="0"/>
      <w:marBottom w:val="0"/>
      <w:divBdr>
        <w:top w:val="none" w:sz="0" w:space="0" w:color="auto"/>
        <w:left w:val="none" w:sz="0" w:space="0" w:color="auto"/>
        <w:bottom w:val="none" w:sz="0" w:space="0" w:color="auto"/>
        <w:right w:val="none" w:sz="0" w:space="0" w:color="auto"/>
      </w:divBdr>
    </w:div>
    <w:div w:id="1117797804">
      <w:bodyDiv w:val="1"/>
      <w:marLeft w:val="0"/>
      <w:marRight w:val="0"/>
      <w:marTop w:val="0"/>
      <w:marBottom w:val="0"/>
      <w:divBdr>
        <w:top w:val="none" w:sz="0" w:space="0" w:color="auto"/>
        <w:left w:val="none" w:sz="0" w:space="0" w:color="auto"/>
        <w:bottom w:val="none" w:sz="0" w:space="0" w:color="auto"/>
        <w:right w:val="none" w:sz="0" w:space="0" w:color="auto"/>
      </w:divBdr>
      <w:divsChild>
        <w:div w:id="339161926">
          <w:marLeft w:val="1166"/>
          <w:marRight w:val="0"/>
          <w:marTop w:val="0"/>
          <w:marBottom w:val="0"/>
          <w:divBdr>
            <w:top w:val="none" w:sz="0" w:space="0" w:color="auto"/>
            <w:left w:val="none" w:sz="0" w:space="0" w:color="auto"/>
            <w:bottom w:val="none" w:sz="0" w:space="0" w:color="auto"/>
            <w:right w:val="none" w:sz="0" w:space="0" w:color="auto"/>
          </w:divBdr>
        </w:div>
        <w:div w:id="985816351">
          <w:marLeft w:val="547"/>
          <w:marRight w:val="0"/>
          <w:marTop w:val="0"/>
          <w:marBottom w:val="0"/>
          <w:divBdr>
            <w:top w:val="none" w:sz="0" w:space="0" w:color="auto"/>
            <w:left w:val="none" w:sz="0" w:space="0" w:color="auto"/>
            <w:bottom w:val="none" w:sz="0" w:space="0" w:color="auto"/>
            <w:right w:val="none" w:sz="0" w:space="0" w:color="auto"/>
          </w:divBdr>
        </w:div>
        <w:div w:id="1440568241">
          <w:marLeft w:val="1166"/>
          <w:marRight w:val="0"/>
          <w:marTop w:val="0"/>
          <w:marBottom w:val="0"/>
          <w:divBdr>
            <w:top w:val="none" w:sz="0" w:space="0" w:color="auto"/>
            <w:left w:val="none" w:sz="0" w:space="0" w:color="auto"/>
            <w:bottom w:val="none" w:sz="0" w:space="0" w:color="auto"/>
            <w:right w:val="none" w:sz="0" w:space="0" w:color="auto"/>
          </w:divBdr>
        </w:div>
        <w:div w:id="2082167162">
          <w:marLeft w:val="1166"/>
          <w:marRight w:val="0"/>
          <w:marTop w:val="0"/>
          <w:marBottom w:val="0"/>
          <w:divBdr>
            <w:top w:val="none" w:sz="0" w:space="0" w:color="auto"/>
            <w:left w:val="none" w:sz="0" w:space="0" w:color="auto"/>
            <w:bottom w:val="none" w:sz="0" w:space="0" w:color="auto"/>
            <w:right w:val="none" w:sz="0" w:space="0" w:color="auto"/>
          </w:divBdr>
        </w:div>
      </w:divsChild>
    </w:div>
    <w:div w:id="1432819533">
      <w:bodyDiv w:val="1"/>
      <w:marLeft w:val="0"/>
      <w:marRight w:val="0"/>
      <w:marTop w:val="0"/>
      <w:marBottom w:val="0"/>
      <w:divBdr>
        <w:top w:val="none" w:sz="0" w:space="0" w:color="auto"/>
        <w:left w:val="none" w:sz="0" w:space="0" w:color="auto"/>
        <w:bottom w:val="none" w:sz="0" w:space="0" w:color="auto"/>
        <w:right w:val="none" w:sz="0" w:space="0" w:color="auto"/>
      </w:divBdr>
      <w:divsChild>
        <w:div w:id="354576190">
          <w:marLeft w:val="547"/>
          <w:marRight w:val="0"/>
          <w:marTop w:val="0"/>
          <w:marBottom w:val="0"/>
          <w:divBdr>
            <w:top w:val="none" w:sz="0" w:space="0" w:color="auto"/>
            <w:left w:val="none" w:sz="0" w:space="0" w:color="auto"/>
            <w:bottom w:val="none" w:sz="0" w:space="0" w:color="auto"/>
            <w:right w:val="none" w:sz="0" w:space="0" w:color="auto"/>
          </w:divBdr>
        </w:div>
        <w:div w:id="472675127">
          <w:marLeft w:val="547"/>
          <w:marRight w:val="0"/>
          <w:marTop w:val="0"/>
          <w:marBottom w:val="0"/>
          <w:divBdr>
            <w:top w:val="none" w:sz="0" w:space="0" w:color="auto"/>
            <w:left w:val="none" w:sz="0" w:space="0" w:color="auto"/>
            <w:bottom w:val="none" w:sz="0" w:space="0" w:color="auto"/>
            <w:right w:val="none" w:sz="0" w:space="0" w:color="auto"/>
          </w:divBdr>
        </w:div>
        <w:div w:id="493031839">
          <w:marLeft w:val="547"/>
          <w:marRight w:val="0"/>
          <w:marTop w:val="0"/>
          <w:marBottom w:val="0"/>
          <w:divBdr>
            <w:top w:val="none" w:sz="0" w:space="0" w:color="auto"/>
            <w:left w:val="none" w:sz="0" w:space="0" w:color="auto"/>
            <w:bottom w:val="none" w:sz="0" w:space="0" w:color="auto"/>
            <w:right w:val="none" w:sz="0" w:space="0" w:color="auto"/>
          </w:divBdr>
        </w:div>
        <w:div w:id="534315831">
          <w:marLeft w:val="1166"/>
          <w:marRight w:val="0"/>
          <w:marTop w:val="0"/>
          <w:marBottom w:val="0"/>
          <w:divBdr>
            <w:top w:val="none" w:sz="0" w:space="0" w:color="auto"/>
            <w:left w:val="none" w:sz="0" w:space="0" w:color="auto"/>
            <w:bottom w:val="none" w:sz="0" w:space="0" w:color="auto"/>
            <w:right w:val="none" w:sz="0" w:space="0" w:color="auto"/>
          </w:divBdr>
        </w:div>
        <w:div w:id="567109449">
          <w:marLeft w:val="1166"/>
          <w:marRight w:val="0"/>
          <w:marTop w:val="0"/>
          <w:marBottom w:val="0"/>
          <w:divBdr>
            <w:top w:val="none" w:sz="0" w:space="0" w:color="auto"/>
            <w:left w:val="none" w:sz="0" w:space="0" w:color="auto"/>
            <w:bottom w:val="none" w:sz="0" w:space="0" w:color="auto"/>
            <w:right w:val="none" w:sz="0" w:space="0" w:color="auto"/>
          </w:divBdr>
        </w:div>
        <w:div w:id="661738204">
          <w:marLeft w:val="547"/>
          <w:marRight w:val="0"/>
          <w:marTop w:val="0"/>
          <w:marBottom w:val="0"/>
          <w:divBdr>
            <w:top w:val="none" w:sz="0" w:space="0" w:color="auto"/>
            <w:left w:val="none" w:sz="0" w:space="0" w:color="auto"/>
            <w:bottom w:val="none" w:sz="0" w:space="0" w:color="auto"/>
            <w:right w:val="none" w:sz="0" w:space="0" w:color="auto"/>
          </w:divBdr>
        </w:div>
        <w:div w:id="1208906788">
          <w:marLeft w:val="547"/>
          <w:marRight w:val="0"/>
          <w:marTop w:val="0"/>
          <w:marBottom w:val="0"/>
          <w:divBdr>
            <w:top w:val="none" w:sz="0" w:space="0" w:color="auto"/>
            <w:left w:val="none" w:sz="0" w:space="0" w:color="auto"/>
            <w:bottom w:val="none" w:sz="0" w:space="0" w:color="auto"/>
            <w:right w:val="none" w:sz="0" w:space="0" w:color="auto"/>
          </w:divBdr>
        </w:div>
        <w:div w:id="1361197789">
          <w:marLeft w:val="1166"/>
          <w:marRight w:val="0"/>
          <w:marTop w:val="0"/>
          <w:marBottom w:val="0"/>
          <w:divBdr>
            <w:top w:val="none" w:sz="0" w:space="0" w:color="auto"/>
            <w:left w:val="none" w:sz="0" w:space="0" w:color="auto"/>
            <w:bottom w:val="none" w:sz="0" w:space="0" w:color="auto"/>
            <w:right w:val="none" w:sz="0" w:space="0" w:color="auto"/>
          </w:divBdr>
        </w:div>
        <w:div w:id="1489663453">
          <w:marLeft w:val="1166"/>
          <w:marRight w:val="0"/>
          <w:marTop w:val="0"/>
          <w:marBottom w:val="0"/>
          <w:divBdr>
            <w:top w:val="none" w:sz="0" w:space="0" w:color="auto"/>
            <w:left w:val="none" w:sz="0" w:space="0" w:color="auto"/>
            <w:bottom w:val="none" w:sz="0" w:space="0" w:color="auto"/>
            <w:right w:val="none" w:sz="0" w:space="0" w:color="auto"/>
          </w:divBdr>
        </w:div>
        <w:div w:id="2000649195">
          <w:marLeft w:val="547"/>
          <w:marRight w:val="0"/>
          <w:marTop w:val="0"/>
          <w:marBottom w:val="0"/>
          <w:divBdr>
            <w:top w:val="none" w:sz="0" w:space="0" w:color="auto"/>
            <w:left w:val="none" w:sz="0" w:space="0" w:color="auto"/>
            <w:bottom w:val="none" w:sz="0" w:space="0" w:color="auto"/>
            <w:right w:val="none" w:sz="0" w:space="0" w:color="auto"/>
          </w:divBdr>
        </w:div>
        <w:div w:id="2078241782">
          <w:marLeft w:val="1166"/>
          <w:marRight w:val="0"/>
          <w:marTop w:val="0"/>
          <w:marBottom w:val="0"/>
          <w:divBdr>
            <w:top w:val="none" w:sz="0" w:space="0" w:color="auto"/>
            <w:left w:val="none" w:sz="0" w:space="0" w:color="auto"/>
            <w:bottom w:val="none" w:sz="0" w:space="0" w:color="auto"/>
            <w:right w:val="none" w:sz="0" w:space="0" w:color="auto"/>
          </w:divBdr>
        </w:div>
        <w:div w:id="2116172921">
          <w:marLeft w:val="1166"/>
          <w:marRight w:val="0"/>
          <w:marTop w:val="0"/>
          <w:marBottom w:val="0"/>
          <w:divBdr>
            <w:top w:val="none" w:sz="0" w:space="0" w:color="auto"/>
            <w:left w:val="none" w:sz="0" w:space="0" w:color="auto"/>
            <w:bottom w:val="none" w:sz="0" w:space="0" w:color="auto"/>
            <w:right w:val="none" w:sz="0" w:space="0" w:color="auto"/>
          </w:divBdr>
        </w:div>
      </w:divsChild>
    </w:div>
    <w:div w:id="20394270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munoz008@umn.edu" TargetMode="External"/><Relationship Id="rId14" Type="http://schemas.openxmlformats.org/officeDocument/2006/relationships/hyperlink" Target="mailto:wilk0151@umn.edu" TargetMode="External"/><Relationship Id="rId15" Type="http://schemas.openxmlformats.org/officeDocument/2006/relationships/hyperlink" Target="mailto:ldornack@umn.edu" TargetMode="External"/><Relationship Id="rId16" Type="http://schemas.openxmlformats.org/officeDocument/2006/relationships/hyperlink" Target="http://www.cehd.umn.edu/trio/upward-bound" TargetMode="External"/><Relationship Id="rId17" Type="http://schemas.openxmlformats.org/officeDocument/2006/relationships/hyperlink" Target="http://www.facebook.come/upwardboundumntc" TargetMode="External"/><Relationship Id="rId18" Type="http://schemas.openxmlformats.org/officeDocument/2006/relationships/footer" Target="footer2.xml"/><Relationship Id="rId19" Type="http://schemas.openxmlformats.org/officeDocument/2006/relationships/footer" Target="footer3.xml"/><Relationship Id="rId63" Type="http://schemas.openxmlformats.org/officeDocument/2006/relationships/theme" Target="theme/theme1.xml"/><Relationship Id="rId50" Type="http://schemas.openxmlformats.org/officeDocument/2006/relationships/diagramData" Target="diagrams/data7.xml"/><Relationship Id="rId51" Type="http://schemas.openxmlformats.org/officeDocument/2006/relationships/diagramLayout" Target="diagrams/layout7.xml"/><Relationship Id="rId52" Type="http://schemas.openxmlformats.org/officeDocument/2006/relationships/diagramQuickStyle" Target="diagrams/quickStyle7.xml"/><Relationship Id="rId53" Type="http://schemas.openxmlformats.org/officeDocument/2006/relationships/diagramColors" Target="diagrams/colors7.xml"/><Relationship Id="rId54" Type="http://schemas.microsoft.com/office/2007/relationships/diagramDrawing" Target="diagrams/drawing7.xml"/><Relationship Id="rId55" Type="http://schemas.openxmlformats.org/officeDocument/2006/relationships/footer" Target="footer4.xml"/><Relationship Id="rId56" Type="http://schemas.openxmlformats.org/officeDocument/2006/relationships/footer" Target="footer5.xml"/><Relationship Id="rId57" Type="http://schemas.openxmlformats.org/officeDocument/2006/relationships/diagramData" Target="diagrams/data8.xml"/><Relationship Id="rId58" Type="http://schemas.openxmlformats.org/officeDocument/2006/relationships/diagramLayout" Target="diagrams/layout8.xml"/><Relationship Id="rId59" Type="http://schemas.openxmlformats.org/officeDocument/2006/relationships/diagramQuickStyle" Target="diagrams/quickStyle8.xml"/><Relationship Id="rId40" Type="http://schemas.openxmlformats.org/officeDocument/2006/relationships/diagramData" Target="diagrams/data5.xml"/><Relationship Id="rId41" Type="http://schemas.openxmlformats.org/officeDocument/2006/relationships/diagramLayout" Target="diagrams/layout5.xml"/><Relationship Id="rId42" Type="http://schemas.openxmlformats.org/officeDocument/2006/relationships/diagramQuickStyle" Target="diagrams/quickStyle5.xml"/><Relationship Id="rId43" Type="http://schemas.openxmlformats.org/officeDocument/2006/relationships/diagramColors" Target="diagrams/colors5.xml"/><Relationship Id="rId44" Type="http://schemas.microsoft.com/office/2007/relationships/diagramDrawing" Target="diagrams/drawing5.xml"/><Relationship Id="rId45" Type="http://schemas.openxmlformats.org/officeDocument/2006/relationships/diagramData" Target="diagrams/data6.xml"/><Relationship Id="rId46" Type="http://schemas.openxmlformats.org/officeDocument/2006/relationships/diagramLayout" Target="diagrams/layout6.xml"/><Relationship Id="rId47" Type="http://schemas.openxmlformats.org/officeDocument/2006/relationships/diagramQuickStyle" Target="diagrams/quickStyle6.xml"/><Relationship Id="rId48" Type="http://schemas.openxmlformats.org/officeDocument/2006/relationships/diagramColors" Target="diagrams/colors6.xml"/><Relationship Id="rId49" Type="http://schemas.microsoft.com/office/2007/relationships/diagramDrawing" Target="diagrams/drawing6.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diagramData" Target="diagrams/data3.xml"/><Relationship Id="rId31" Type="http://schemas.openxmlformats.org/officeDocument/2006/relationships/diagramLayout" Target="diagrams/layout3.xml"/><Relationship Id="rId32" Type="http://schemas.openxmlformats.org/officeDocument/2006/relationships/diagramQuickStyle" Target="diagrams/quickStyle3.xml"/><Relationship Id="rId33" Type="http://schemas.openxmlformats.org/officeDocument/2006/relationships/diagramColors" Target="diagrams/colors3.xml"/><Relationship Id="rId34" Type="http://schemas.microsoft.com/office/2007/relationships/diagramDrawing" Target="diagrams/drawing3.xml"/><Relationship Id="rId35" Type="http://schemas.openxmlformats.org/officeDocument/2006/relationships/diagramData" Target="diagrams/data4.xml"/><Relationship Id="rId36" Type="http://schemas.openxmlformats.org/officeDocument/2006/relationships/diagramLayout" Target="diagrams/layout4.xml"/><Relationship Id="rId37" Type="http://schemas.openxmlformats.org/officeDocument/2006/relationships/diagramQuickStyle" Target="diagrams/quickStyle4.xml"/><Relationship Id="rId38" Type="http://schemas.openxmlformats.org/officeDocument/2006/relationships/diagramColors" Target="diagrams/colors4.xml"/><Relationship Id="rId39" Type="http://schemas.microsoft.com/office/2007/relationships/diagramDrawing" Target="diagrams/drawing4.xml"/><Relationship Id="rId20" Type="http://schemas.openxmlformats.org/officeDocument/2006/relationships/diagramData" Target="diagrams/data1.xml"/><Relationship Id="rId21" Type="http://schemas.openxmlformats.org/officeDocument/2006/relationships/diagramLayout" Target="diagrams/layout1.xml"/><Relationship Id="rId22" Type="http://schemas.openxmlformats.org/officeDocument/2006/relationships/diagramQuickStyle" Target="diagrams/quickStyle1.xml"/><Relationship Id="rId23" Type="http://schemas.openxmlformats.org/officeDocument/2006/relationships/diagramColors" Target="diagrams/colors1.xml"/><Relationship Id="rId24" Type="http://schemas.microsoft.com/office/2007/relationships/diagramDrawing" Target="diagrams/drawing1.xml"/><Relationship Id="rId25" Type="http://schemas.openxmlformats.org/officeDocument/2006/relationships/diagramData" Target="diagrams/data2.xml"/><Relationship Id="rId26" Type="http://schemas.openxmlformats.org/officeDocument/2006/relationships/diagramLayout" Target="diagrams/layout2.xml"/><Relationship Id="rId27" Type="http://schemas.openxmlformats.org/officeDocument/2006/relationships/diagramQuickStyle" Target="diagrams/quickStyle2.xml"/><Relationship Id="rId28" Type="http://schemas.openxmlformats.org/officeDocument/2006/relationships/diagramColors" Target="diagrams/colors2.xml"/><Relationship Id="rId29" Type="http://schemas.microsoft.com/office/2007/relationships/diagramDrawing" Target="diagrams/drawing2.xml"/><Relationship Id="rId60" Type="http://schemas.openxmlformats.org/officeDocument/2006/relationships/diagramColors" Target="diagrams/colors8.xml"/><Relationship Id="rId61" Type="http://schemas.microsoft.com/office/2007/relationships/diagramDrawing" Target="diagrams/drawing8.xml"/><Relationship Id="rId62" Type="http://schemas.openxmlformats.org/officeDocument/2006/relationships/fontTable" Target="fontTable.xml"/><Relationship Id="rId10" Type="http://schemas.openxmlformats.org/officeDocument/2006/relationships/image" Target="media/image1.gif"/><Relationship Id="rId11" Type="http://schemas.openxmlformats.org/officeDocument/2006/relationships/image" Target="media/image1.png"/><Relationship Id="rId1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60F24C-0EAC-1348-89A8-1B4269BC7B59}" type="doc">
      <dgm:prSet loTypeId="urn:microsoft.com/office/officeart/2005/8/layout/default" loCatId="" qsTypeId="urn:microsoft.com/office/officeart/2005/8/quickstyle/simple3" qsCatId="simple" csTypeId="urn:microsoft.com/office/officeart/2005/8/colors/accent4_2" csCatId="accent4" phldr="1"/>
      <dgm:spPr/>
      <dgm:t>
        <a:bodyPr/>
        <a:lstStyle/>
        <a:p>
          <a:endParaRPr lang="en-US"/>
        </a:p>
      </dgm:t>
    </dgm:pt>
    <dgm:pt modelId="{96C5729C-1CC9-8D45-9981-27B39EB444A5}">
      <dgm:prSet phldrT="[Text]" custT="1"/>
      <dgm:spPr/>
      <dgm:t>
        <a:bodyPr/>
        <a:lstStyle/>
        <a:p>
          <a:r>
            <a:rPr lang="en-US" sz="1000">
              <a:latin typeface="Century Gothic"/>
              <a:cs typeface="Century Gothic"/>
            </a:rPr>
            <a:t>To improve students' academic skills through intensive classroom instruction </a:t>
          </a:r>
        </a:p>
      </dgm:t>
    </dgm:pt>
    <dgm:pt modelId="{475AFED5-5000-E546-A40C-B6A98BF51B3D}" type="parTrans" cxnId="{E4782AED-2947-F84B-9B52-F7FE43C81C29}">
      <dgm:prSet/>
      <dgm:spPr/>
      <dgm:t>
        <a:bodyPr/>
        <a:lstStyle/>
        <a:p>
          <a:endParaRPr lang="en-US" sz="2000">
            <a:solidFill>
              <a:schemeClr val="tx1"/>
            </a:solidFill>
            <a:latin typeface="Century Gothic"/>
            <a:cs typeface="Century Gothic"/>
          </a:endParaRPr>
        </a:p>
      </dgm:t>
    </dgm:pt>
    <dgm:pt modelId="{7F5C43E2-E8F8-A243-9769-564483986554}" type="sibTrans" cxnId="{E4782AED-2947-F84B-9B52-F7FE43C81C29}">
      <dgm:prSet/>
      <dgm:spPr/>
      <dgm:t>
        <a:bodyPr/>
        <a:lstStyle/>
        <a:p>
          <a:endParaRPr lang="en-US" sz="2000">
            <a:solidFill>
              <a:schemeClr val="tx1"/>
            </a:solidFill>
            <a:latin typeface="Century Gothic"/>
            <a:cs typeface="Century Gothic"/>
          </a:endParaRPr>
        </a:p>
      </dgm:t>
    </dgm:pt>
    <dgm:pt modelId="{471F0A57-D54F-3F4F-AA65-712F72A027C0}">
      <dgm:prSet custT="1"/>
      <dgm:spPr/>
      <dgm:t>
        <a:bodyPr/>
        <a:lstStyle/>
        <a:p>
          <a:r>
            <a:rPr lang="en-US" sz="1000">
              <a:latin typeface="Century Gothic"/>
              <a:cs typeface="Century Gothic"/>
            </a:rPr>
            <a:t>To further students' academic, personal, social, and cultural development </a:t>
          </a:r>
        </a:p>
      </dgm:t>
    </dgm:pt>
    <dgm:pt modelId="{D9701C11-FF60-4749-8690-91D206DA0287}" type="parTrans" cxnId="{E3C0C9A4-AF82-C340-8B56-2B282257792E}">
      <dgm:prSet/>
      <dgm:spPr/>
      <dgm:t>
        <a:bodyPr/>
        <a:lstStyle/>
        <a:p>
          <a:endParaRPr lang="en-US" sz="2000">
            <a:solidFill>
              <a:schemeClr val="tx1"/>
            </a:solidFill>
            <a:latin typeface="Century Gothic"/>
            <a:cs typeface="Century Gothic"/>
          </a:endParaRPr>
        </a:p>
      </dgm:t>
    </dgm:pt>
    <dgm:pt modelId="{F7C28087-7E44-974E-81B1-75F5C09D7028}" type="sibTrans" cxnId="{E3C0C9A4-AF82-C340-8B56-2B282257792E}">
      <dgm:prSet/>
      <dgm:spPr/>
      <dgm:t>
        <a:bodyPr/>
        <a:lstStyle/>
        <a:p>
          <a:endParaRPr lang="en-US" sz="2000">
            <a:solidFill>
              <a:schemeClr val="tx1"/>
            </a:solidFill>
            <a:latin typeface="Century Gothic"/>
            <a:cs typeface="Century Gothic"/>
          </a:endParaRPr>
        </a:p>
      </dgm:t>
    </dgm:pt>
    <dgm:pt modelId="{9E12639A-4A0F-954F-89AA-D28E8C628A16}">
      <dgm:prSet custT="1"/>
      <dgm:spPr/>
      <dgm:t>
        <a:bodyPr/>
        <a:lstStyle/>
        <a:p>
          <a:r>
            <a:rPr lang="en-US" sz="1000">
              <a:latin typeface="Century Gothic"/>
              <a:cs typeface="Century Gothic"/>
            </a:rPr>
            <a:t>To provide educational opportunities not usually available to low-income youth from diverse, urban backgrounds representing varied cultural and ethnic backgrounds</a:t>
          </a:r>
        </a:p>
      </dgm:t>
    </dgm:pt>
    <dgm:pt modelId="{A829CC49-5F45-CE43-A95C-C736B39D10B8}" type="parTrans" cxnId="{D98A8EA9-2114-7E47-A7D5-42F32AB02521}">
      <dgm:prSet/>
      <dgm:spPr/>
      <dgm:t>
        <a:bodyPr/>
        <a:lstStyle/>
        <a:p>
          <a:endParaRPr lang="en-US" sz="2000">
            <a:solidFill>
              <a:schemeClr val="tx1"/>
            </a:solidFill>
            <a:latin typeface="Century Gothic"/>
            <a:cs typeface="Century Gothic"/>
          </a:endParaRPr>
        </a:p>
      </dgm:t>
    </dgm:pt>
    <dgm:pt modelId="{499BD05A-B48A-1E43-B79E-5048639F0147}" type="sibTrans" cxnId="{D98A8EA9-2114-7E47-A7D5-42F32AB02521}">
      <dgm:prSet/>
      <dgm:spPr/>
      <dgm:t>
        <a:bodyPr/>
        <a:lstStyle/>
        <a:p>
          <a:endParaRPr lang="en-US" sz="2000">
            <a:solidFill>
              <a:schemeClr val="tx1"/>
            </a:solidFill>
            <a:latin typeface="Century Gothic"/>
            <a:cs typeface="Century Gothic"/>
          </a:endParaRPr>
        </a:p>
      </dgm:t>
    </dgm:pt>
    <dgm:pt modelId="{8DCBB6D4-A82D-BB46-B758-46A534D00816}">
      <dgm:prSet custT="1"/>
      <dgm:spPr/>
      <dgm:t>
        <a:bodyPr/>
        <a:lstStyle/>
        <a:p>
          <a:r>
            <a:rPr lang="en-US" sz="1000">
              <a:latin typeface="Century Gothic"/>
              <a:cs typeface="Century Gothic"/>
            </a:rPr>
            <a:t>To motivate students to graduate from high school, matriculate to, and graduate from postsecondary education </a:t>
          </a:r>
        </a:p>
      </dgm:t>
    </dgm:pt>
    <dgm:pt modelId="{2B42630E-F40A-D343-AB45-86A4ECF12C91}" type="parTrans" cxnId="{6463FD1F-188B-5846-BB15-4943A4AEC1BF}">
      <dgm:prSet/>
      <dgm:spPr/>
      <dgm:t>
        <a:bodyPr/>
        <a:lstStyle/>
        <a:p>
          <a:endParaRPr lang="en-US" sz="2000">
            <a:solidFill>
              <a:schemeClr val="tx1"/>
            </a:solidFill>
            <a:latin typeface="Century Gothic"/>
            <a:cs typeface="Century Gothic"/>
          </a:endParaRPr>
        </a:p>
      </dgm:t>
    </dgm:pt>
    <dgm:pt modelId="{7547D46D-3222-E547-A9BE-E1D934E02B16}" type="sibTrans" cxnId="{6463FD1F-188B-5846-BB15-4943A4AEC1BF}">
      <dgm:prSet/>
      <dgm:spPr/>
      <dgm:t>
        <a:bodyPr/>
        <a:lstStyle/>
        <a:p>
          <a:endParaRPr lang="en-US" sz="2000">
            <a:solidFill>
              <a:schemeClr val="tx1"/>
            </a:solidFill>
            <a:latin typeface="Century Gothic"/>
            <a:cs typeface="Century Gothic"/>
          </a:endParaRPr>
        </a:p>
      </dgm:t>
    </dgm:pt>
    <dgm:pt modelId="{EC49EE93-1315-664D-BF59-5E2C5C0B20C2}">
      <dgm:prSet custT="1"/>
      <dgm:spPr/>
      <dgm:t>
        <a:bodyPr/>
        <a:lstStyle/>
        <a:p>
          <a:r>
            <a:rPr lang="en-US" sz="1000">
              <a:latin typeface="Century Gothic"/>
              <a:cs typeface="Century Gothic"/>
            </a:rPr>
            <a:t>To enhance the academic relationships among students, parents, and high school staff members for student success</a:t>
          </a:r>
        </a:p>
      </dgm:t>
    </dgm:pt>
    <dgm:pt modelId="{236A35E5-ED42-CF4E-9221-D91DAFA3A268}" type="parTrans" cxnId="{AFADB7A3-D166-2344-860B-DA5C983EAC5B}">
      <dgm:prSet/>
      <dgm:spPr/>
      <dgm:t>
        <a:bodyPr/>
        <a:lstStyle/>
        <a:p>
          <a:endParaRPr lang="en-US" sz="2000">
            <a:solidFill>
              <a:schemeClr val="tx1"/>
            </a:solidFill>
            <a:latin typeface="Century Gothic"/>
            <a:cs typeface="Century Gothic"/>
          </a:endParaRPr>
        </a:p>
      </dgm:t>
    </dgm:pt>
    <dgm:pt modelId="{F73F7B91-3AF3-3744-84CE-6119AB5FAF1B}" type="sibTrans" cxnId="{AFADB7A3-D166-2344-860B-DA5C983EAC5B}">
      <dgm:prSet/>
      <dgm:spPr/>
      <dgm:t>
        <a:bodyPr/>
        <a:lstStyle/>
        <a:p>
          <a:endParaRPr lang="en-US" sz="2000">
            <a:solidFill>
              <a:schemeClr val="tx1"/>
            </a:solidFill>
            <a:latin typeface="Century Gothic"/>
            <a:cs typeface="Century Gothic"/>
          </a:endParaRPr>
        </a:p>
      </dgm:t>
    </dgm:pt>
    <dgm:pt modelId="{0128A2C7-3830-2C4C-98BC-13E81027AA74}" type="pres">
      <dgm:prSet presAssocID="{2F60F24C-0EAC-1348-89A8-1B4269BC7B59}" presName="diagram" presStyleCnt="0">
        <dgm:presLayoutVars>
          <dgm:dir/>
          <dgm:resizeHandles val="exact"/>
        </dgm:presLayoutVars>
      </dgm:prSet>
      <dgm:spPr/>
      <dgm:t>
        <a:bodyPr/>
        <a:lstStyle/>
        <a:p>
          <a:endParaRPr lang="en-US"/>
        </a:p>
      </dgm:t>
    </dgm:pt>
    <dgm:pt modelId="{0C24E39F-6CF0-0B47-8F83-4BBC84CD4D7C}" type="pres">
      <dgm:prSet presAssocID="{96C5729C-1CC9-8D45-9981-27B39EB444A5}" presName="node" presStyleLbl="node1" presStyleIdx="0" presStyleCnt="5">
        <dgm:presLayoutVars>
          <dgm:bulletEnabled val="1"/>
        </dgm:presLayoutVars>
      </dgm:prSet>
      <dgm:spPr/>
      <dgm:t>
        <a:bodyPr/>
        <a:lstStyle/>
        <a:p>
          <a:endParaRPr lang="en-US"/>
        </a:p>
      </dgm:t>
    </dgm:pt>
    <dgm:pt modelId="{22EBA287-BE5A-9548-9016-485E282B63EE}" type="pres">
      <dgm:prSet presAssocID="{7F5C43E2-E8F8-A243-9769-564483986554}" presName="sibTrans" presStyleCnt="0"/>
      <dgm:spPr/>
      <dgm:t>
        <a:bodyPr/>
        <a:lstStyle/>
        <a:p>
          <a:endParaRPr lang="en-US"/>
        </a:p>
      </dgm:t>
    </dgm:pt>
    <dgm:pt modelId="{3CFFC119-572E-7B49-AFB9-5047E34EA51B}" type="pres">
      <dgm:prSet presAssocID="{471F0A57-D54F-3F4F-AA65-712F72A027C0}" presName="node" presStyleLbl="node1" presStyleIdx="1" presStyleCnt="5">
        <dgm:presLayoutVars>
          <dgm:bulletEnabled val="1"/>
        </dgm:presLayoutVars>
      </dgm:prSet>
      <dgm:spPr/>
      <dgm:t>
        <a:bodyPr/>
        <a:lstStyle/>
        <a:p>
          <a:endParaRPr lang="en-US"/>
        </a:p>
      </dgm:t>
    </dgm:pt>
    <dgm:pt modelId="{AA651B42-F58E-984F-9BB1-045CCB92D828}" type="pres">
      <dgm:prSet presAssocID="{F7C28087-7E44-974E-81B1-75F5C09D7028}" presName="sibTrans" presStyleCnt="0"/>
      <dgm:spPr/>
      <dgm:t>
        <a:bodyPr/>
        <a:lstStyle/>
        <a:p>
          <a:endParaRPr lang="en-US"/>
        </a:p>
      </dgm:t>
    </dgm:pt>
    <dgm:pt modelId="{1065C5C6-7FD9-8640-A76F-0DB19960BD6A}" type="pres">
      <dgm:prSet presAssocID="{9E12639A-4A0F-954F-89AA-D28E8C628A16}" presName="node" presStyleLbl="node1" presStyleIdx="2" presStyleCnt="5">
        <dgm:presLayoutVars>
          <dgm:bulletEnabled val="1"/>
        </dgm:presLayoutVars>
      </dgm:prSet>
      <dgm:spPr/>
      <dgm:t>
        <a:bodyPr/>
        <a:lstStyle/>
        <a:p>
          <a:endParaRPr lang="en-US"/>
        </a:p>
      </dgm:t>
    </dgm:pt>
    <dgm:pt modelId="{39CC9F46-F522-9847-95B9-C25A12EAD0DD}" type="pres">
      <dgm:prSet presAssocID="{499BD05A-B48A-1E43-B79E-5048639F0147}" presName="sibTrans" presStyleCnt="0"/>
      <dgm:spPr/>
      <dgm:t>
        <a:bodyPr/>
        <a:lstStyle/>
        <a:p>
          <a:endParaRPr lang="en-US"/>
        </a:p>
      </dgm:t>
    </dgm:pt>
    <dgm:pt modelId="{5343D6F9-26A6-404C-9055-C4D3FECE03D6}" type="pres">
      <dgm:prSet presAssocID="{8DCBB6D4-A82D-BB46-B758-46A534D00816}" presName="node" presStyleLbl="node1" presStyleIdx="3" presStyleCnt="5">
        <dgm:presLayoutVars>
          <dgm:bulletEnabled val="1"/>
        </dgm:presLayoutVars>
      </dgm:prSet>
      <dgm:spPr/>
      <dgm:t>
        <a:bodyPr/>
        <a:lstStyle/>
        <a:p>
          <a:endParaRPr lang="en-US"/>
        </a:p>
      </dgm:t>
    </dgm:pt>
    <dgm:pt modelId="{F59DDF93-F676-4E41-A91C-66B1C70F6A20}" type="pres">
      <dgm:prSet presAssocID="{7547D46D-3222-E547-A9BE-E1D934E02B16}" presName="sibTrans" presStyleCnt="0"/>
      <dgm:spPr/>
      <dgm:t>
        <a:bodyPr/>
        <a:lstStyle/>
        <a:p>
          <a:endParaRPr lang="en-US"/>
        </a:p>
      </dgm:t>
    </dgm:pt>
    <dgm:pt modelId="{132C5D6F-6A80-7845-A7E5-0EBFC6A791F8}" type="pres">
      <dgm:prSet presAssocID="{EC49EE93-1315-664D-BF59-5E2C5C0B20C2}" presName="node" presStyleLbl="node1" presStyleIdx="4" presStyleCnt="5">
        <dgm:presLayoutVars>
          <dgm:bulletEnabled val="1"/>
        </dgm:presLayoutVars>
      </dgm:prSet>
      <dgm:spPr/>
      <dgm:t>
        <a:bodyPr/>
        <a:lstStyle/>
        <a:p>
          <a:endParaRPr lang="en-US"/>
        </a:p>
      </dgm:t>
    </dgm:pt>
  </dgm:ptLst>
  <dgm:cxnLst>
    <dgm:cxn modelId="{E3C0C9A4-AF82-C340-8B56-2B282257792E}" srcId="{2F60F24C-0EAC-1348-89A8-1B4269BC7B59}" destId="{471F0A57-D54F-3F4F-AA65-712F72A027C0}" srcOrd="1" destOrd="0" parTransId="{D9701C11-FF60-4749-8690-91D206DA0287}" sibTransId="{F7C28087-7E44-974E-81B1-75F5C09D7028}"/>
    <dgm:cxn modelId="{2C3AEDD6-A353-4F71-8EC6-A659E2EB7B7C}" type="presOf" srcId="{8DCBB6D4-A82D-BB46-B758-46A534D00816}" destId="{5343D6F9-26A6-404C-9055-C4D3FECE03D6}" srcOrd="0" destOrd="0" presId="urn:microsoft.com/office/officeart/2005/8/layout/default"/>
    <dgm:cxn modelId="{E4782AED-2947-F84B-9B52-F7FE43C81C29}" srcId="{2F60F24C-0EAC-1348-89A8-1B4269BC7B59}" destId="{96C5729C-1CC9-8D45-9981-27B39EB444A5}" srcOrd="0" destOrd="0" parTransId="{475AFED5-5000-E546-A40C-B6A98BF51B3D}" sibTransId="{7F5C43E2-E8F8-A243-9769-564483986554}"/>
    <dgm:cxn modelId="{52B4D01C-BFE2-48A4-AC36-F3EFDA9A5A35}" type="presOf" srcId="{2F60F24C-0EAC-1348-89A8-1B4269BC7B59}" destId="{0128A2C7-3830-2C4C-98BC-13E81027AA74}" srcOrd="0" destOrd="0" presId="urn:microsoft.com/office/officeart/2005/8/layout/default"/>
    <dgm:cxn modelId="{6463FD1F-188B-5846-BB15-4943A4AEC1BF}" srcId="{2F60F24C-0EAC-1348-89A8-1B4269BC7B59}" destId="{8DCBB6D4-A82D-BB46-B758-46A534D00816}" srcOrd="3" destOrd="0" parTransId="{2B42630E-F40A-D343-AB45-86A4ECF12C91}" sibTransId="{7547D46D-3222-E547-A9BE-E1D934E02B16}"/>
    <dgm:cxn modelId="{D98A8EA9-2114-7E47-A7D5-42F32AB02521}" srcId="{2F60F24C-0EAC-1348-89A8-1B4269BC7B59}" destId="{9E12639A-4A0F-954F-89AA-D28E8C628A16}" srcOrd="2" destOrd="0" parTransId="{A829CC49-5F45-CE43-A95C-C736B39D10B8}" sibTransId="{499BD05A-B48A-1E43-B79E-5048639F0147}"/>
    <dgm:cxn modelId="{AFADB7A3-D166-2344-860B-DA5C983EAC5B}" srcId="{2F60F24C-0EAC-1348-89A8-1B4269BC7B59}" destId="{EC49EE93-1315-664D-BF59-5E2C5C0B20C2}" srcOrd="4" destOrd="0" parTransId="{236A35E5-ED42-CF4E-9221-D91DAFA3A268}" sibTransId="{F73F7B91-3AF3-3744-84CE-6119AB5FAF1B}"/>
    <dgm:cxn modelId="{24165161-0668-4DBE-87E6-020A841E3195}" type="presOf" srcId="{471F0A57-D54F-3F4F-AA65-712F72A027C0}" destId="{3CFFC119-572E-7B49-AFB9-5047E34EA51B}" srcOrd="0" destOrd="0" presId="urn:microsoft.com/office/officeart/2005/8/layout/default"/>
    <dgm:cxn modelId="{DEA8248D-2E9B-47A1-B509-A6706283556A}" type="presOf" srcId="{EC49EE93-1315-664D-BF59-5E2C5C0B20C2}" destId="{132C5D6F-6A80-7845-A7E5-0EBFC6A791F8}" srcOrd="0" destOrd="0" presId="urn:microsoft.com/office/officeart/2005/8/layout/default"/>
    <dgm:cxn modelId="{0D206504-10AA-4432-BD96-718F128F3155}" type="presOf" srcId="{96C5729C-1CC9-8D45-9981-27B39EB444A5}" destId="{0C24E39F-6CF0-0B47-8F83-4BBC84CD4D7C}" srcOrd="0" destOrd="0" presId="urn:microsoft.com/office/officeart/2005/8/layout/default"/>
    <dgm:cxn modelId="{53F46A9C-4007-4A38-B975-E976E7C643F3}" type="presOf" srcId="{9E12639A-4A0F-954F-89AA-D28E8C628A16}" destId="{1065C5C6-7FD9-8640-A76F-0DB19960BD6A}" srcOrd="0" destOrd="0" presId="urn:microsoft.com/office/officeart/2005/8/layout/default"/>
    <dgm:cxn modelId="{1DB2EE92-8DBD-4060-B47C-EE0EFE865BF5}" type="presParOf" srcId="{0128A2C7-3830-2C4C-98BC-13E81027AA74}" destId="{0C24E39F-6CF0-0B47-8F83-4BBC84CD4D7C}" srcOrd="0" destOrd="0" presId="urn:microsoft.com/office/officeart/2005/8/layout/default"/>
    <dgm:cxn modelId="{F1903AA1-7EED-485A-8EEE-CB823E8F700C}" type="presParOf" srcId="{0128A2C7-3830-2C4C-98BC-13E81027AA74}" destId="{22EBA287-BE5A-9548-9016-485E282B63EE}" srcOrd="1" destOrd="0" presId="urn:microsoft.com/office/officeart/2005/8/layout/default"/>
    <dgm:cxn modelId="{D7711273-1CA8-4441-9F83-A85B41B9608D}" type="presParOf" srcId="{0128A2C7-3830-2C4C-98BC-13E81027AA74}" destId="{3CFFC119-572E-7B49-AFB9-5047E34EA51B}" srcOrd="2" destOrd="0" presId="urn:microsoft.com/office/officeart/2005/8/layout/default"/>
    <dgm:cxn modelId="{B038A31D-8671-4DEA-9EEF-028507C3A1A3}" type="presParOf" srcId="{0128A2C7-3830-2C4C-98BC-13E81027AA74}" destId="{AA651B42-F58E-984F-9BB1-045CCB92D828}" srcOrd="3" destOrd="0" presId="urn:microsoft.com/office/officeart/2005/8/layout/default"/>
    <dgm:cxn modelId="{E4CDADAF-7686-461A-884D-3BE5043FAFBD}" type="presParOf" srcId="{0128A2C7-3830-2C4C-98BC-13E81027AA74}" destId="{1065C5C6-7FD9-8640-A76F-0DB19960BD6A}" srcOrd="4" destOrd="0" presId="urn:microsoft.com/office/officeart/2005/8/layout/default"/>
    <dgm:cxn modelId="{8E06866D-518A-4634-8119-A0D07358D7A8}" type="presParOf" srcId="{0128A2C7-3830-2C4C-98BC-13E81027AA74}" destId="{39CC9F46-F522-9847-95B9-C25A12EAD0DD}" srcOrd="5" destOrd="0" presId="urn:microsoft.com/office/officeart/2005/8/layout/default"/>
    <dgm:cxn modelId="{1A2E31DC-B07B-47E0-858C-F90B65421B34}" type="presParOf" srcId="{0128A2C7-3830-2C4C-98BC-13E81027AA74}" destId="{5343D6F9-26A6-404C-9055-C4D3FECE03D6}" srcOrd="6" destOrd="0" presId="urn:microsoft.com/office/officeart/2005/8/layout/default"/>
    <dgm:cxn modelId="{F1EB781D-36E2-403F-8FF7-9675B30204ED}" type="presParOf" srcId="{0128A2C7-3830-2C4C-98BC-13E81027AA74}" destId="{F59DDF93-F676-4E41-A91C-66B1C70F6A20}" srcOrd="7" destOrd="0" presId="urn:microsoft.com/office/officeart/2005/8/layout/default"/>
    <dgm:cxn modelId="{382844BB-50C1-4AC7-8FF0-F24D7768119F}" type="presParOf" srcId="{0128A2C7-3830-2C4C-98BC-13E81027AA74}" destId="{132C5D6F-6A80-7845-A7E5-0EBFC6A791F8}" srcOrd="8" destOrd="0" presId="urn:microsoft.com/office/officeart/2005/8/layout/defaul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049352-0C28-AB46-8D55-71B36C18FD2D}" type="doc">
      <dgm:prSet loTypeId="urn:microsoft.com/office/officeart/2005/8/layout/orgChart1" loCatId="" qsTypeId="urn:microsoft.com/office/officeart/2005/8/quickstyle/simple3" qsCatId="simple" csTypeId="urn:microsoft.com/office/officeart/2005/8/colors/accent4_5" csCatId="accent4" phldr="1"/>
      <dgm:spPr/>
      <dgm:t>
        <a:bodyPr/>
        <a:lstStyle/>
        <a:p>
          <a:endParaRPr lang="en-US"/>
        </a:p>
      </dgm:t>
    </dgm:pt>
    <dgm:pt modelId="{B7730706-BDBD-FC45-97D4-78460CEC7927}">
      <dgm:prSet/>
      <dgm:spPr/>
      <dgm:t>
        <a:bodyPr/>
        <a:lstStyle/>
        <a:p>
          <a:r>
            <a:rPr lang="en-US">
              <a:latin typeface="Century Gothic"/>
              <a:cs typeface="Century Gothic"/>
            </a:rPr>
            <a:t>Program Director</a:t>
          </a:r>
        </a:p>
      </dgm:t>
    </dgm:pt>
    <dgm:pt modelId="{3C5F99F7-1D8C-F843-ADCE-6C1EB7FB3BC6}" type="parTrans" cxnId="{37C49077-D0F4-B844-A211-A2378C5CB4AE}">
      <dgm:prSet/>
      <dgm:spPr/>
      <dgm:t>
        <a:bodyPr/>
        <a:lstStyle/>
        <a:p>
          <a:endParaRPr lang="en-US">
            <a:latin typeface="Century Gothic"/>
            <a:cs typeface="Century Gothic"/>
          </a:endParaRPr>
        </a:p>
      </dgm:t>
    </dgm:pt>
    <dgm:pt modelId="{56437CE7-9E3A-E04A-84E2-7BFF90B41B05}" type="sibTrans" cxnId="{37C49077-D0F4-B844-A211-A2378C5CB4AE}">
      <dgm:prSet/>
      <dgm:spPr/>
      <dgm:t>
        <a:bodyPr/>
        <a:lstStyle/>
        <a:p>
          <a:endParaRPr lang="en-US">
            <a:latin typeface="Century Gothic"/>
            <a:cs typeface="Century Gothic"/>
          </a:endParaRPr>
        </a:p>
      </dgm:t>
    </dgm:pt>
    <dgm:pt modelId="{F1E0D4BE-AD5B-1842-B54B-CEEA61853B43}">
      <dgm:prSet/>
      <dgm:spPr/>
      <dgm:t>
        <a:bodyPr/>
        <a:lstStyle/>
        <a:p>
          <a:r>
            <a:rPr lang="en-US">
              <a:latin typeface="Century Gothic"/>
              <a:cs typeface="Century Gothic"/>
            </a:rPr>
            <a:t>Academic Services Coordination</a:t>
          </a:r>
        </a:p>
      </dgm:t>
    </dgm:pt>
    <dgm:pt modelId="{E8B59736-8E4F-3649-AD7D-FB3B96CF29FF}" type="parTrans" cxnId="{128C6789-697F-AC47-8A0E-01084081DE7A}">
      <dgm:prSet/>
      <dgm:spPr/>
      <dgm:t>
        <a:bodyPr/>
        <a:lstStyle/>
        <a:p>
          <a:endParaRPr lang="en-US">
            <a:latin typeface="Century Gothic"/>
            <a:cs typeface="Century Gothic"/>
          </a:endParaRPr>
        </a:p>
      </dgm:t>
    </dgm:pt>
    <dgm:pt modelId="{9DD32B1A-B0BB-0E4A-8B42-48BE56487226}" type="sibTrans" cxnId="{128C6789-697F-AC47-8A0E-01084081DE7A}">
      <dgm:prSet/>
      <dgm:spPr/>
      <dgm:t>
        <a:bodyPr/>
        <a:lstStyle/>
        <a:p>
          <a:endParaRPr lang="en-US">
            <a:latin typeface="Century Gothic"/>
            <a:cs typeface="Century Gothic"/>
          </a:endParaRPr>
        </a:p>
      </dgm:t>
    </dgm:pt>
    <dgm:pt modelId="{CA34F0F5-A653-A84A-B841-A9FBDC12271B}">
      <dgm:prSet/>
      <dgm:spPr/>
      <dgm:t>
        <a:bodyPr/>
        <a:lstStyle/>
        <a:p>
          <a:r>
            <a:rPr lang="en-US">
              <a:latin typeface="Century Gothic"/>
              <a:cs typeface="Century Gothic"/>
            </a:rPr>
            <a:t>Instructional, tutorial and other academic support staff</a:t>
          </a:r>
        </a:p>
      </dgm:t>
    </dgm:pt>
    <dgm:pt modelId="{17F64F8A-FC01-DD45-9470-6F99D4860B4C}" type="parTrans" cxnId="{C70972C1-5741-7445-A216-F4F498B2C3B9}">
      <dgm:prSet/>
      <dgm:spPr/>
      <dgm:t>
        <a:bodyPr/>
        <a:lstStyle/>
        <a:p>
          <a:endParaRPr lang="en-US">
            <a:latin typeface="Century Gothic"/>
            <a:cs typeface="Century Gothic"/>
          </a:endParaRPr>
        </a:p>
      </dgm:t>
    </dgm:pt>
    <dgm:pt modelId="{F997A3AC-88F5-A049-A5EC-1010863F7802}" type="sibTrans" cxnId="{C70972C1-5741-7445-A216-F4F498B2C3B9}">
      <dgm:prSet/>
      <dgm:spPr/>
      <dgm:t>
        <a:bodyPr/>
        <a:lstStyle/>
        <a:p>
          <a:endParaRPr lang="en-US">
            <a:latin typeface="Century Gothic"/>
            <a:cs typeface="Century Gothic"/>
          </a:endParaRPr>
        </a:p>
      </dgm:t>
    </dgm:pt>
    <dgm:pt modelId="{850A8C0E-FD4B-ED4D-BD4F-4277377E84BF}">
      <dgm:prSet/>
      <dgm:spPr/>
      <dgm:t>
        <a:bodyPr/>
        <a:lstStyle/>
        <a:p>
          <a:r>
            <a:rPr lang="en-US">
              <a:latin typeface="Century Gothic"/>
              <a:cs typeface="Century Gothic"/>
            </a:rPr>
            <a:t>College Access Advisor + Residencial Coordinator</a:t>
          </a:r>
        </a:p>
      </dgm:t>
    </dgm:pt>
    <dgm:pt modelId="{7964DC89-A82E-2A4A-90D8-B2F3FF48EF46}" type="parTrans" cxnId="{63BF4D6F-44AF-F048-B168-DF8C2FFA74D7}">
      <dgm:prSet/>
      <dgm:spPr/>
      <dgm:t>
        <a:bodyPr/>
        <a:lstStyle/>
        <a:p>
          <a:endParaRPr lang="en-US">
            <a:latin typeface="Century Gothic"/>
            <a:cs typeface="Century Gothic"/>
          </a:endParaRPr>
        </a:p>
      </dgm:t>
    </dgm:pt>
    <dgm:pt modelId="{98CF7FDF-1935-3746-ABDE-93755B68AA15}" type="sibTrans" cxnId="{63BF4D6F-44AF-F048-B168-DF8C2FFA74D7}">
      <dgm:prSet/>
      <dgm:spPr/>
      <dgm:t>
        <a:bodyPr/>
        <a:lstStyle/>
        <a:p>
          <a:endParaRPr lang="en-US">
            <a:latin typeface="Century Gothic"/>
            <a:cs typeface="Century Gothic"/>
          </a:endParaRPr>
        </a:p>
      </dgm:t>
    </dgm:pt>
    <dgm:pt modelId="{4CEE3F10-0E2D-B741-9C8E-838FEEBDB8BF}">
      <dgm:prSet/>
      <dgm:spPr/>
      <dgm:t>
        <a:bodyPr/>
        <a:lstStyle/>
        <a:p>
          <a:r>
            <a:rPr lang="en-US">
              <a:latin typeface="Century Gothic"/>
              <a:cs typeface="Century Gothic"/>
            </a:rPr>
            <a:t>College Access Advisor + Project Coordinator</a:t>
          </a:r>
        </a:p>
      </dgm:t>
    </dgm:pt>
    <dgm:pt modelId="{4D414A0E-E329-2B45-8A56-9E07A937D731}" type="parTrans" cxnId="{8F28F76A-FD4B-5343-9F8A-05F870790653}">
      <dgm:prSet/>
      <dgm:spPr/>
      <dgm:t>
        <a:bodyPr/>
        <a:lstStyle/>
        <a:p>
          <a:endParaRPr lang="en-US">
            <a:latin typeface="Century Gothic"/>
            <a:cs typeface="Century Gothic"/>
          </a:endParaRPr>
        </a:p>
      </dgm:t>
    </dgm:pt>
    <dgm:pt modelId="{D9D1D816-7F22-A542-B935-6E26EFD05169}" type="sibTrans" cxnId="{8F28F76A-FD4B-5343-9F8A-05F870790653}">
      <dgm:prSet/>
      <dgm:spPr/>
      <dgm:t>
        <a:bodyPr/>
        <a:lstStyle/>
        <a:p>
          <a:endParaRPr lang="en-US">
            <a:latin typeface="Century Gothic"/>
            <a:cs typeface="Century Gothic"/>
          </a:endParaRPr>
        </a:p>
      </dgm:t>
    </dgm:pt>
    <dgm:pt modelId="{0A5162DA-36DA-E54A-98C1-29D2DAE2318B}">
      <dgm:prSet/>
      <dgm:spPr/>
      <dgm:t>
        <a:bodyPr/>
        <a:lstStyle/>
        <a:p>
          <a:r>
            <a:rPr lang="en-US">
              <a:latin typeface="Century Gothic"/>
              <a:cs typeface="Century Gothic"/>
            </a:rPr>
            <a:t>Office Manager</a:t>
          </a:r>
        </a:p>
      </dgm:t>
    </dgm:pt>
    <dgm:pt modelId="{5ACCE288-6785-F64C-9B45-E3E8073F9A33}" type="parTrans" cxnId="{160E6506-DC7F-0F49-ADF2-D4CC30F8E8C4}">
      <dgm:prSet/>
      <dgm:spPr/>
      <dgm:t>
        <a:bodyPr/>
        <a:lstStyle/>
        <a:p>
          <a:endParaRPr lang="en-US">
            <a:latin typeface="Century Gothic"/>
            <a:cs typeface="Century Gothic"/>
          </a:endParaRPr>
        </a:p>
      </dgm:t>
    </dgm:pt>
    <dgm:pt modelId="{1835B8DF-8381-8640-9DD5-75A8B3409C14}" type="sibTrans" cxnId="{160E6506-DC7F-0F49-ADF2-D4CC30F8E8C4}">
      <dgm:prSet/>
      <dgm:spPr/>
      <dgm:t>
        <a:bodyPr/>
        <a:lstStyle/>
        <a:p>
          <a:endParaRPr lang="en-US">
            <a:latin typeface="Century Gothic"/>
            <a:cs typeface="Century Gothic"/>
          </a:endParaRPr>
        </a:p>
      </dgm:t>
    </dgm:pt>
    <dgm:pt modelId="{122A7D90-512A-724F-816B-76CFC77FC6F2}">
      <dgm:prSet/>
      <dgm:spPr/>
      <dgm:t>
        <a:bodyPr/>
        <a:lstStyle/>
        <a:p>
          <a:r>
            <a:rPr lang="en-US">
              <a:latin typeface="Century Gothic"/>
              <a:cs typeface="Century Gothic"/>
            </a:rPr>
            <a:t>Office  &amp; Administrative Assistants</a:t>
          </a:r>
        </a:p>
      </dgm:t>
    </dgm:pt>
    <dgm:pt modelId="{1CB6C495-1C2B-444F-91B5-A391C7319CB4}" type="parTrans" cxnId="{6BC8A7D2-C674-2547-9BC0-DF30FC06BF83}">
      <dgm:prSet/>
      <dgm:spPr/>
      <dgm:t>
        <a:bodyPr/>
        <a:lstStyle/>
        <a:p>
          <a:endParaRPr lang="en-US">
            <a:latin typeface="Century Gothic"/>
            <a:cs typeface="Century Gothic"/>
          </a:endParaRPr>
        </a:p>
      </dgm:t>
    </dgm:pt>
    <dgm:pt modelId="{45408F4B-FF42-154F-B0A1-3104B237A3CF}" type="sibTrans" cxnId="{6BC8A7D2-C674-2547-9BC0-DF30FC06BF83}">
      <dgm:prSet/>
      <dgm:spPr/>
      <dgm:t>
        <a:bodyPr/>
        <a:lstStyle/>
        <a:p>
          <a:endParaRPr lang="en-US">
            <a:latin typeface="Century Gothic"/>
            <a:cs typeface="Century Gothic"/>
          </a:endParaRPr>
        </a:p>
      </dgm:t>
    </dgm:pt>
    <dgm:pt modelId="{3691333A-6665-A647-8665-92AF1EF59D78}">
      <dgm:prSet/>
      <dgm:spPr/>
      <dgm:t>
        <a:bodyPr/>
        <a:lstStyle/>
        <a:p>
          <a:r>
            <a:rPr lang="en-US">
              <a:latin typeface="Century Gothic"/>
              <a:cs typeface="Century Gothic"/>
            </a:rPr>
            <a:t>Residential Staff</a:t>
          </a:r>
        </a:p>
      </dgm:t>
    </dgm:pt>
    <dgm:pt modelId="{CDDE30D6-019E-2E49-984B-5DE7A6B33DB6}" type="parTrans" cxnId="{1A6FED5D-A7C8-7B4C-8385-B1A1AD31E5D6}">
      <dgm:prSet/>
      <dgm:spPr/>
      <dgm:t>
        <a:bodyPr/>
        <a:lstStyle/>
        <a:p>
          <a:endParaRPr lang="en-US"/>
        </a:p>
      </dgm:t>
    </dgm:pt>
    <dgm:pt modelId="{7ECEF108-3F9B-5641-8447-016607F4214A}" type="sibTrans" cxnId="{1A6FED5D-A7C8-7B4C-8385-B1A1AD31E5D6}">
      <dgm:prSet/>
      <dgm:spPr/>
      <dgm:t>
        <a:bodyPr/>
        <a:lstStyle/>
        <a:p>
          <a:endParaRPr lang="en-US"/>
        </a:p>
      </dgm:t>
    </dgm:pt>
    <dgm:pt modelId="{CB51F647-B48D-FE44-8581-7E5068551DE9}" type="pres">
      <dgm:prSet presAssocID="{BA049352-0C28-AB46-8D55-71B36C18FD2D}" presName="hierChild1" presStyleCnt="0">
        <dgm:presLayoutVars>
          <dgm:orgChart val="1"/>
          <dgm:chPref val="1"/>
          <dgm:dir/>
          <dgm:animOne val="branch"/>
          <dgm:animLvl val="lvl"/>
          <dgm:resizeHandles/>
        </dgm:presLayoutVars>
      </dgm:prSet>
      <dgm:spPr/>
      <dgm:t>
        <a:bodyPr/>
        <a:lstStyle/>
        <a:p>
          <a:endParaRPr lang="en-US"/>
        </a:p>
      </dgm:t>
    </dgm:pt>
    <dgm:pt modelId="{2525AA9A-0EBE-7A4A-A355-3F616CC94CE3}" type="pres">
      <dgm:prSet presAssocID="{B7730706-BDBD-FC45-97D4-78460CEC7927}" presName="hierRoot1" presStyleCnt="0">
        <dgm:presLayoutVars>
          <dgm:hierBranch val="init"/>
        </dgm:presLayoutVars>
      </dgm:prSet>
      <dgm:spPr/>
      <dgm:t>
        <a:bodyPr/>
        <a:lstStyle/>
        <a:p>
          <a:endParaRPr lang="en-US"/>
        </a:p>
      </dgm:t>
    </dgm:pt>
    <dgm:pt modelId="{6FDEF080-2287-BF4C-918B-37FAED5959E7}" type="pres">
      <dgm:prSet presAssocID="{B7730706-BDBD-FC45-97D4-78460CEC7927}" presName="rootComposite1" presStyleCnt="0"/>
      <dgm:spPr/>
      <dgm:t>
        <a:bodyPr/>
        <a:lstStyle/>
        <a:p>
          <a:endParaRPr lang="en-US"/>
        </a:p>
      </dgm:t>
    </dgm:pt>
    <dgm:pt modelId="{8840461C-96DC-6D40-9BEF-31CE1DE4807D}" type="pres">
      <dgm:prSet presAssocID="{B7730706-BDBD-FC45-97D4-78460CEC7927}" presName="rootText1" presStyleLbl="node0" presStyleIdx="0" presStyleCnt="1">
        <dgm:presLayoutVars>
          <dgm:chPref val="3"/>
        </dgm:presLayoutVars>
      </dgm:prSet>
      <dgm:spPr/>
      <dgm:t>
        <a:bodyPr/>
        <a:lstStyle/>
        <a:p>
          <a:endParaRPr lang="en-US"/>
        </a:p>
      </dgm:t>
    </dgm:pt>
    <dgm:pt modelId="{145D7A02-D8BA-9F49-82F0-712B8EC54127}" type="pres">
      <dgm:prSet presAssocID="{B7730706-BDBD-FC45-97D4-78460CEC7927}" presName="rootConnector1" presStyleLbl="node1" presStyleIdx="0" presStyleCnt="0"/>
      <dgm:spPr/>
      <dgm:t>
        <a:bodyPr/>
        <a:lstStyle/>
        <a:p>
          <a:endParaRPr lang="en-US"/>
        </a:p>
      </dgm:t>
    </dgm:pt>
    <dgm:pt modelId="{330944C3-22FF-7646-9106-3FF14605B5F2}" type="pres">
      <dgm:prSet presAssocID="{B7730706-BDBD-FC45-97D4-78460CEC7927}" presName="hierChild2" presStyleCnt="0"/>
      <dgm:spPr/>
      <dgm:t>
        <a:bodyPr/>
        <a:lstStyle/>
        <a:p>
          <a:endParaRPr lang="en-US"/>
        </a:p>
      </dgm:t>
    </dgm:pt>
    <dgm:pt modelId="{7428D871-CCB9-BC48-9052-294DCAF2022B}" type="pres">
      <dgm:prSet presAssocID="{E8B59736-8E4F-3649-AD7D-FB3B96CF29FF}" presName="Name37" presStyleLbl="parChTrans1D2" presStyleIdx="0" presStyleCnt="4"/>
      <dgm:spPr/>
      <dgm:t>
        <a:bodyPr/>
        <a:lstStyle/>
        <a:p>
          <a:endParaRPr lang="en-US"/>
        </a:p>
      </dgm:t>
    </dgm:pt>
    <dgm:pt modelId="{1D486A33-1B00-724A-BC31-CA25465F3104}" type="pres">
      <dgm:prSet presAssocID="{F1E0D4BE-AD5B-1842-B54B-CEEA61853B43}" presName="hierRoot2" presStyleCnt="0">
        <dgm:presLayoutVars>
          <dgm:hierBranch val="init"/>
        </dgm:presLayoutVars>
      </dgm:prSet>
      <dgm:spPr/>
      <dgm:t>
        <a:bodyPr/>
        <a:lstStyle/>
        <a:p>
          <a:endParaRPr lang="en-US"/>
        </a:p>
      </dgm:t>
    </dgm:pt>
    <dgm:pt modelId="{6F6E9CE5-B2F6-B544-82C0-06E02EC901D3}" type="pres">
      <dgm:prSet presAssocID="{F1E0D4BE-AD5B-1842-B54B-CEEA61853B43}" presName="rootComposite" presStyleCnt="0"/>
      <dgm:spPr/>
      <dgm:t>
        <a:bodyPr/>
        <a:lstStyle/>
        <a:p>
          <a:endParaRPr lang="en-US"/>
        </a:p>
      </dgm:t>
    </dgm:pt>
    <dgm:pt modelId="{6C184061-11F7-EA46-A004-71FA3675402D}" type="pres">
      <dgm:prSet presAssocID="{F1E0D4BE-AD5B-1842-B54B-CEEA61853B43}" presName="rootText" presStyleLbl="node2" presStyleIdx="0" presStyleCnt="4">
        <dgm:presLayoutVars>
          <dgm:chPref val="3"/>
        </dgm:presLayoutVars>
      </dgm:prSet>
      <dgm:spPr/>
      <dgm:t>
        <a:bodyPr/>
        <a:lstStyle/>
        <a:p>
          <a:endParaRPr lang="en-US"/>
        </a:p>
      </dgm:t>
    </dgm:pt>
    <dgm:pt modelId="{A11C82D3-1AF3-9C49-91A0-2F500255E51B}" type="pres">
      <dgm:prSet presAssocID="{F1E0D4BE-AD5B-1842-B54B-CEEA61853B43}" presName="rootConnector" presStyleLbl="node2" presStyleIdx="0" presStyleCnt="4"/>
      <dgm:spPr/>
      <dgm:t>
        <a:bodyPr/>
        <a:lstStyle/>
        <a:p>
          <a:endParaRPr lang="en-US"/>
        </a:p>
      </dgm:t>
    </dgm:pt>
    <dgm:pt modelId="{1E0D9293-46AA-CC43-B92E-7BEEF8A2285F}" type="pres">
      <dgm:prSet presAssocID="{F1E0D4BE-AD5B-1842-B54B-CEEA61853B43}" presName="hierChild4" presStyleCnt="0"/>
      <dgm:spPr/>
      <dgm:t>
        <a:bodyPr/>
        <a:lstStyle/>
        <a:p>
          <a:endParaRPr lang="en-US"/>
        </a:p>
      </dgm:t>
    </dgm:pt>
    <dgm:pt modelId="{F7163970-62A8-5C47-AB2E-4134FC4E8C0B}" type="pres">
      <dgm:prSet presAssocID="{17F64F8A-FC01-DD45-9470-6F99D4860B4C}" presName="Name37" presStyleLbl="parChTrans1D3" presStyleIdx="0" presStyleCnt="3"/>
      <dgm:spPr/>
      <dgm:t>
        <a:bodyPr/>
        <a:lstStyle/>
        <a:p>
          <a:endParaRPr lang="en-US"/>
        </a:p>
      </dgm:t>
    </dgm:pt>
    <dgm:pt modelId="{2B905BA1-8828-7A4F-A845-C49D8BA47755}" type="pres">
      <dgm:prSet presAssocID="{CA34F0F5-A653-A84A-B841-A9FBDC12271B}" presName="hierRoot2" presStyleCnt="0">
        <dgm:presLayoutVars>
          <dgm:hierBranch val="init"/>
        </dgm:presLayoutVars>
      </dgm:prSet>
      <dgm:spPr/>
      <dgm:t>
        <a:bodyPr/>
        <a:lstStyle/>
        <a:p>
          <a:endParaRPr lang="en-US"/>
        </a:p>
      </dgm:t>
    </dgm:pt>
    <dgm:pt modelId="{EB26A9F0-3182-014E-BD5C-37EAA818A0E0}" type="pres">
      <dgm:prSet presAssocID="{CA34F0F5-A653-A84A-B841-A9FBDC12271B}" presName="rootComposite" presStyleCnt="0"/>
      <dgm:spPr/>
      <dgm:t>
        <a:bodyPr/>
        <a:lstStyle/>
        <a:p>
          <a:endParaRPr lang="en-US"/>
        </a:p>
      </dgm:t>
    </dgm:pt>
    <dgm:pt modelId="{F551DCF1-D2D3-5E4E-8F08-DA8909D5E6D6}" type="pres">
      <dgm:prSet presAssocID="{CA34F0F5-A653-A84A-B841-A9FBDC12271B}" presName="rootText" presStyleLbl="node3" presStyleIdx="0" presStyleCnt="3" custLinFactNeighborX="-4225">
        <dgm:presLayoutVars>
          <dgm:chPref val="3"/>
        </dgm:presLayoutVars>
      </dgm:prSet>
      <dgm:spPr/>
      <dgm:t>
        <a:bodyPr/>
        <a:lstStyle/>
        <a:p>
          <a:endParaRPr lang="en-US"/>
        </a:p>
      </dgm:t>
    </dgm:pt>
    <dgm:pt modelId="{84C9EB51-6048-B447-8BE9-4D579E87CEE2}" type="pres">
      <dgm:prSet presAssocID="{CA34F0F5-A653-A84A-B841-A9FBDC12271B}" presName="rootConnector" presStyleLbl="node3" presStyleIdx="0" presStyleCnt="3"/>
      <dgm:spPr/>
      <dgm:t>
        <a:bodyPr/>
        <a:lstStyle/>
        <a:p>
          <a:endParaRPr lang="en-US"/>
        </a:p>
      </dgm:t>
    </dgm:pt>
    <dgm:pt modelId="{9F53F831-E1F4-284A-9156-526FF53876C0}" type="pres">
      <dgm:prSet presAssocID="{CA34F0F5-A653-A84A-B841-A9FBDC12271B}" presName="hierChild4" presStyleCnt="0"/>
      <dgm:spPr/>
      <dgm:t>
        <a:bodyPr/>
        <a:lstStyle/>
        <a:p>
          <a:endParaRPr lang="en-US"/>
        </a:p>
      </dgm:t>
    </dgm:pt>
    <dgm:pt modelId="{4390EBCF-37B6-AD4B-A92D-703117A6A9AA}" type="pres">
      <dgm:prSet presAssocID="{CA34F0F5-A653-A84A-B841-A9FBDC12271B}" presName="hierChild5" presStyleCnt="0"/>
      <dgm:spPr/>
      <dgm:t>
        <a:bodyPr/>
        <a:lstStyle/>
        <a:p>
          <a:endParaRPr lang="en-US"/>
        </a:p>
      </dgm:t>
    </dgm:pt>
    <dgm:pt modelId="{66E64A4B-F592-9648-8477-3652826B5449}" type="pres">
      <dgm:prSet presAssocID="{F1E0D4BE-AD5B-1842-B54B-CEEA61853B43}" presName="hierChild5" presStyleCnt="0"/>
      <dgm:spPr/>
      <dgm:t>
        <a:bodyPr/>
        <a:lstStyle/>
        <a:p>
          <a:endParaRPr lang="en-US"/>
        </a:p>
      </dgm:t>
    </dgm:pt>
    <dgm:pt modelId="{A16AF5C3-358F-954D-A2E4-0DEBBBC140AD}" type="pres">
      <dgm:prSet presAssocID="{7964DC89-A82E-2A4A-90D8-B2F3FF48EF46}" presName="Name37" presStyleLbl="parChTrans1D2" presStyleIdx="1" presStyleCnt="4"/>
      <dgm:spPr/>
      <dgm:t>
        <a:bodyPr/>
        <a:lstStyle/>
        <a:p>
          <a:endParaRPr lang="en-US"/>
        </a:p>
      </dgm:t>
    </dgm:pt>
    <dgm:pt modelId="{AB61A4EF-0903-2D49-801B-DC59B56B39D4}" type="pres">
      <dgm:prSet presAssocID="{850A8C0E-FD4B-ED4D-BD4F-4277377E84BF}" presName="hierRoot2" presStyleCnt="0">
        <dgm:presLayoutVars>
          <dgm:hierBranch val="init"/>
        </dgm:presLayoutVars>
      </dgm:prSet>
      <dgm:spPr/>
      <dgm:t>
        <a:bodyPr/>
        <a:lstStyle/>
        <a:p>
          <a:endParaRPr lang="en-US"/>
        </a:p>
      </dgm:t>
    </dgm:pt>
    <dgm:pt modelId="{751C372D-2B23-E94E-97A0-E171FAC65956}" type="pres">
      <dgm:prSet presAssocID="{850A8C0E-FD4B-ED4D-BD4F-4277377E84BF}" presName="rootComposite" presStyleCnt="0"/>
      <dgm:spPr/>
      <dgm:t>
        <a:bodyPr/>
        <a:lstStyle/>
        <a:p>
          <a:endParaRPr lang="en-US"/>
        </a:p>
      </dgm:t>
    </dgm:pt>
    <dgm:pt modelId="{EC5C6D5C-58FB-A941-A021-1492EFB8F0E7}" type="pres">
      <dgm:prSet presAssocID="{850A8C0E-FD4B-ED4D-BD4F-4277377E84BF}" presName="rootText" presStyleLbl="node2" presStyleIdx="1" presStyleCnt="4">
        <dgm:presLayoutVars>
          <dgm:chPref val="3"/>
        </dgm:presLayoutVars>
      </dgm:prSet>
      <dgm:spPr/>
      <dgm:t>
        <a:bodyPr/>
        <a:lstStyle/>
        <a:p>
          <a:endParaRPr lang="en-US"/>
        </a:p>
      </dgm:t>
    </dgm:pt>
    <dgm:pt modelId="{782D92F4-6ACC-DF41-B4BA-36B47670EA73}" type="pres">
      <dgm:prSet presAssocID="{850A8C0E-FD4B-ED4D-BD4F-4277377E84BF}" presName="rootConnector" presStyleLbl="node2" presStyleIdx="1" presStyleCnt="4"/>
      <dgm:spPr/>
      <dgm:t>
        <a:bodyPr/>
        <a:lstStyle/>
        <a:p>
          <a:endParaRPr lang="en-US"/>
        </a:p>
      </dgm:t>
    </dgm:pt>
    <dgm:pt modelId="{5678026A-DA44-914A-BE55-819A5183462E}" type="pres">
      <dgm:prSet presAssocID="{850A8C0E-FD4B-ED4D-BD4F-4277377E84BF}" presName="hierChild4" presStyleCnt="0"/>
      <dgm:spPr/>
      <dgm:t>
        <a:bodyPr/>
        <a:lstStyle/>
        <a:p>
          <a:endParaRPr lang="en-US"/>
        </a:p>
      </dgm:t>
    </dgm:pt>
    <dgm:pt modelId="{CE302927-7D6A-C646-8998-352694740D65}" type="pres">
      <dgm:prSet presAssocID="{CDDE30D6-019E-2E49-984B-5DE7A6B33DB6}" presName="Name37" presStyleLbl="parChTrans1D3" presStyleIdx="1" presStyleCnt="3"/>
      <dgm:spPr/>
      <dgm:t>
        <a:bodyPr/>
        <a:lstStyle/>
        <a:p>
          <a:endParaRPr lang="en-US"/>
        </a:p>
      </dgm:t>
    </dgm:pt>
    <dgm:pt modelId="{D5251522-761D-CD4C-972D-23ADAE12BB9E}" type="pres">
      <dgm:prSet presAssocID="{3691333A-6665-A647-8665-92AF1EF59D78}" presName="hierRoot2" presStyleCnt="0">
        <dgm:presLayoutVars>
          <dgm:hierBranch val="init"/>
        </dgm:presLayoutVars>
      </dgm:prSet>
      <dgm:spPr/>
      <dgm:t>
        <a:bodyPr/>
        <a:lstStyle/>
        <a:p>
          <a:endParaRPr lang="en-US"/>
        </a:p>
      </dgm:t>
    </dgm:pt>
    <dgm:pt modelId="{A6403A68-509B-B548-A255-A42793C35F28}" type="pres">
      <dgm:prSet presAssocID="{3691333A-6665-A647-8665-92AF1EF59D78}" presName="rootComposite" presStyleCnt="0"/>
      <dgm:spPr/>
      <dgm:t>
        <a:bodyPr/>
        <a:lstStyle/>
        <a:p>
          <a:endParaRPr lang="en-US"/>
        </a:p>
      </dgm:t>
    </dgm:pt>
    <dgm:pt modelId="{D03F8C55-AF18-9345-BE43-03DCE2789015}" type="pres">
      <dgm:prSet presAssocID="{3691333A-6665-A647-8665-92AF1EF59D78}" presName="rootText" presStyleLbl="node3" presStyleIdx="1" presStyleCnt="3">
        <dgm:presLayoutVars>
          <dgm:chPref val="3"/>
        </dgm:presLayoutVars>
      </dgm:prSet>
      <dgm:spPr/>
      <dgm:t>
        <a:bodyPr/>
        <a:lstStyle/>
        <a:p>
          <a:endParaRPr lang="en-US"/>
        </a:p>
      </dgm:t>
    </dgm:pt>
    <dgm:pt modelId="{0A3682E2-8031-104C-ABC3-5261423E8DF9}" type="pres">
      <dgm:prSet presAssocID="{3691333A-6665-A647-8665-92AF1EF59D78}" presName="rootConnector" presStyleLbl="node3" presStyleIdx="1" presStyleCnt="3"/>
      <dgm:spPr/>
      <dgm:t>
        <a:bodyPr/>
        <a:lstStyle/>
        <a:p>
          <a:endParaRPr lang="en-US"/>
        </a:p>
      </dgm:t>
    </dgm:pt>
    <dgm:pt modelId="{55838012-0751-C84C-8D3E-03721D91E8D8}" type="pres">
      <dgm:prSet presAssocID="{3691333A-6665-A647-8665-92AF1EF59D78}" presName="hierChild4" presStyleCnt="0"/>
      <dgm:spPr/>
      <dgm:t>
        <a:bodyPr/>
        <a:lstStyle/>
        <a:p>
          <a:endParaRPr lang="en-US"/>
        </a:p>
      </dgm:t>
    </dgm:pt>
    <dgm:pt modelId="{5096ACEF-4BD6-434B-8FCC-28532172F617}" type="pres">
      <dgm:prSet presAssocID="{3691333A-6665-A647-8665-92AF1EF59D78}" presName="hierChild5" presStyleCnt="0"/>
      <dgm:spPr/>
      <dgm:t>
        <a:bodyPr/>
        <a:lstStyle/>
        <a:p>
          <a:endParaRPr lang="en-US"/>
        </a:p>
      </dgm:t>
    </dgm:pt>
    <dgm:pt modelId="{F089B93B-CBDC-9547-820A-1DC228AA7911}" type="pres">
      <dgm:prSet presAssocID="{850A8C0E-FD4B-ED4D-BD4F-4277377E84BF}" presName="hierChild5" presStyleCnt="0"/>
      <dgm:spPr/>
      <dgm:t>
        <a:bodyPr/>
        <a:lstStyle/>
        <a:p>
          <a:endParaRPr lang="en-US"/>
        </a:p>
      </dgm:t>
    </dgm:pt>
    <dgm:pt modelId="{64092C44-94FC-4F44-84A7-012917AA0E96}" type="pres">
      <dgm:prSet presAssocID="{4D414A0E-E329-2B45-8A56-9E07A937D731}" presName="Name37" presStyleLbl="parChTrans1D2" presStyleIdx="2" presStyleCnt="4"/>
      <dgm:spPr/>
      <dgm:t>
        <a:bodyPr/>
        <a:lstStyle/>
        <a:p>
          <a:endParaRPr lang="en-US"/>
        </a:p>
      </dgm:t>
    </dgm:pt>
    <dgm:pt modelId="{77669D6B-BE1D-D340-8F3D-9653ADF95C1B}" type="pres">
      <dgm:prSet presAssocID="{4CEE3F10-0E2D-B741-9C8E-838FEEBDB8BF}" presName="hierRoot2" presStyleCnt="0">
        <dgm:presLayoutVars>
          <dgm:hierBranch val="init"/>
        </dgm:presLayoutVars>
      </dgm:prSet>
      <dgm:spPr/>
      <dgm:t>
        <a:bodyPr/>
        <a:lstStyle/>
        <a:p>
          <a:endParaRPr lang="en-US"/>
        </a:p>
      </dgm:t>
    </dgm:pt>
    <dgm:pt modelId="{F9DF4FF8-3A27-3D4E-8ED9-D73963C91A3F}" type="pres">
      <dgm:prSet presAssocID="{4CEE3F10-0E2D-B741-9C8E-838FEEBDB8BF}" presName="rootComposite" presStyleCnt="0"/>
      <dgm:spPr/>
      <dgm:t>
        <a:bodyPr/>
        <a:lstStyle/>
        <a:p>
          <a:endParaRPr lang="en-US"/>
        </a:p>
      </dgm:t>
    </dgm:pt>
    <dgm:pt modelId="{E5C2AC35-ED66-2E49-B858-4314BDE527E2}" type="pres">
      <dgm:prSet presAssocID="{4CEE3F10-0E2D-B741-9C8E-838FEEBDB8BF}" presName="rootText" presStyleLbl="node2" presStyleIdx="2" presStyleCnt="4">
        <dgm:presLayoutVars>
          <dgm:chPref val="3"/>
        </dgm:presLayoutVars>
      </dgm:prSet>
      <dgm:spPr/>
      <dgm:t>
        <a:bodyPr/>
        <a:lstStyle/>
        <a:p>
          <a:endParaRPr lang="en-US"/>
        </a:p>
      </dgm:t>
    </dgm:pt>
    <dgm:pt modelId="{0D8D1333-3859-DC4E-9BCA-9B91465BB9F8}" type="pres">
      <dgm:prSet presAssocID="{4CEE3F10-0E2D-B741-9C8E-838FEEBDB8BF}" presName="rootConnector" presStyleLbl="node2" presStyleIdx="2" presStyleCnt="4"/>
      <dgm:spPr/>
      <dgm:t>
        <a:bodyPr/>
        <a:lstStyle/>
        <a:p>
          <a:endParaRPr lang="en-US"/>
        </a:p>
      </dgm:t>
    </dgm:pt>
    <dgm:pt modelId="{A95B765E-D691-DB45-BE5C-5B7DA9AC9A67}" type="pres">
      <dgm:prSet presAssocID="{4CEE3F10-0E2D-B741-9C8E-838FEEBDB8BF}" presName="hierChild4" presStyleCnt="0"/>
      <dgm:spPr/>
      <dgm:t>
        <a:bodyPr/>
        <a:lstStyle/>
        <a:p>
          <a:endParaRPr lang="en-US"/>
        </a:p>
      </dgm:t>
    </dgm:pt>
    <dgm:pt modelId="{74654FBE-93FC-9D40-B212-C47CCE6E252D}" type="pres">
      <dgm:prSet presAssocID="{4CEE3F10-0E2D-B741-9C8E-838FEEBDB8BF}" presName="hierChild5" presStyleCnt="0"/>
      <dgm:spPr/>
      <dgm:t>
        <a:bodyPr/>
        <a:lstStyle/>
        <a:p>
          <a:endParaRPr lang="en-US"/>
        </a:p>
      </dgm:t>
    </dgm:pt>
    <dgm:pt modelId="{44A64D6B-2390-6C45-AA94-999B41D3241F}" type="pres">
      <dgm:prSet presAssocID="{5ACCE288-6785-F64C-9B45-E3E8073F9A33}" presName="Name37" presStyleLbl="parChTrans1D2" presStyleIdx="3" presStyleCnt="4"/>
      <dgm:spPr/>
      <dgm:t>
        <a:bodyPr/>
        <a:lstStyle/>
        <a:p>
          <a:endParaRPr lang="en-US"/>
        </a:p>
      </dgm:t>
    </dgm:pt>
    <dgm:pt modelId="{A233608A-5F3D-6D44-A620-4FF190D7E1DD}" type="pres">
      <dgm:prSet presAssocID="{0A5162DA-36DA-E54A-98C1-29D2DAE2318B}" presName="hierRoot2" presStyleCnt="0">
        <dgm:presLayoutVars>
          <dgm:hierBranch val="init"/>
        </dgm:presLayoutVars>
      </dgm:prSet>
      <dgm:spPr/>
      <dgm:t>
        <a:bodyPr/>
        <a:lstStyle/>
        <a:p>
          <a:endParaRPr lang="en-US"/>
        </a:p>
      </dgm:t>
    </dgm:pt>
    <dgm:pt modelId="{063386C9-DF13-2B4C-8B79-84C8E1B4B8C6}" type="pres">
      <dgm:prSet presAssocID="{0A5162DA-36DA-E54A-98C1-29D2DAE2318B}" presName="rootComposite" presStyleCnt="0"/>
      <dgm:spPr/>
      <dgm:t>
        <a:bodyPr/>
        <a:lstStyle/>
        <a:p>
          <a:endParaRPr lang="en-US"/>
        </a:p>
      </dgm:t>
    </dgm:pt>
    <dgm:pt modelId="{C91204DD-0686-884E-A75C-8C88BF78A0F6}" type="pres">
      <dgm:prSet presAssocID="{0A5162DA-36DA-E54A-98C1-29D2DAE2318B}" presName="rootText" presStyleLbl="node2" presStyleIdx="3" presStyleCnt="4">
        <dgm:presLayoutVars>
          <dgm:chPref val="3"/>
        </dgm:presLayoutVars>
      </dgm:prSet>
      <dgm:spPr/>
      <dgm:t>
        <a:bodyPr/>
        <a:lstStyle/>
        <a:p>
          <a:endParaRPr lang="en-US"/>
        </a:p>
      </dgm:t>
    </dgm:pt>
    <dgm:pt modelId="{E2699ABD-0985-F94F-9CAB-6FE4A5FD0A04}" type="pres">
      <dgm:prSet presAssocID="{0A5162DA-36DA-E54A-98C1-29D2DAE2318B}" presName="rootConnector" presStyleLbl="node2" presStyleIdx="3" presStyleCnt="4"/>
      <dgm:spPr/>
      <dgm:t>
        <a:bodyPr/>
        <a:lstStyle/>
        <a:p>
          <a:endParaRPr lang="en-US"/>
        </a:p>
      </dgm:t>
    </dgm:pt>
    <dgm:pt modelId="{213EED2F-E184-4C4E-9737-505A8B50F3C8}" type="pres">
      <dgm:prSet presAssocID="{0A5162DA-36DA-E54A-98C1-29D2DAE2318B}" presName="hierChild4" presStyleCnt="0"/>
      <dgm:spPr/>
      <dgm:t>
        <a:bodyPr/>
        <a:lstStyle/>
        <a:p>
          <a:endParaRPr lang="en-US"/>
        </a:p>
      </dgm:t>
    </dgm:pt>
    <dgm:pt modelId="{F9196516-9194-0044-BD53-E59ED6864B76}" type="pres">
      <dgm:prSet presAssocID="{1CB6C495-1C2B-444F-91B5-A391C7319CB4}" presName="Name37" presStyleLbl="parChTrans1D3" presStyleIdx="2" presStyleCnt="3"/>
      <dgm:spPr/>
      <dgm:t>
        <a:bodyPr/>
        <a:lstStyle/>
        <a:p>
          <a:endParaRPr lang="en-US"/>
        </a:p>
      </dgm:t>
    </dgm:pt>
    <dgm:pt modelId="{07871F90-C265-3F4D-91BC-565CE2D015FC}" type="pres">
      <dgm:prSet presAssocID="{122A7D90-512A-724F-816B-76CFC77FC6F2}" presName="hierRoot2" presStyleCnt="0">
        <dgm:presLayoutVars>
          <dgm:hierBranch val="init"/>
        </dgm:presLayoutVars>
      </dgm:prSet>
      <dgm:spPr/>
      <dgm:t>
        <a:bodyPr/>
        <a:lstStyle/>
        <a:p>
          <a:endParaRPr lang="en-US"/>
        </a:p>
      </dgm:t>
    </dgm:pt>
    <dgm:pt modelId="{DA885812-BA27-CC4D-9558-F89F8F93F74A}" type="pres">
      <dgm:prSet presAssocID="{122A7D90-512A-724F-816B-76CFC77FC6F2}" presName="rootComposite" presStyleCnt="0"/>
      <dgm:spPr/>
      <dgm:t>
        <a:bodyPr/>
        <a:lstStyle/>
        <a:p>
          <a:endParaRPr lang="en-US"/>
        </a:p>
      </dgm:t>
    </dgm:pt>
    <dgm:pt modelId="{245FF28B-8A36-9644-BD87-8865C7D62F07}" type="pres">
      <dgm:prSet presAssocID="{122A7D90-512A-724F-816B-76CFC77FC6F2}" presName="rootText" presStyleLbl="node3" presStyleIdx="2" presStyleCnt="3">
        <dgm:presLayoutVars>
          <dgm:chPref val="3"/>
        </dgm:presLayoutVars>
      </dgm:prSet>
      <dgm:spPr/>
      <dgm:t>
        <a:bodyPr/>
        <a:lstStyle/>
        <a:p>
          <a:endParaRPr lang="en-US"/>
        </a:p>
      </dgm:t>
    </dgm:pt>
    <dgm:pt modelId="{E969565E-B851-1644-A753-EF4654B2175C}" type="pres">
      <dgm:prSet presAssocID="{122A7D90-512A-724F-816B-76CFC77FC6F2}" presName="rootConnector" presStyleLbl="node3" presStyleIdx="2" presStyleCnt="3"/>
      <dgm:spPr/>
      <dgm:t>
        <a:bodyPr/>
        <a:lstStyle/>
        <a:p>
          <a:endParaRPr lang="en-US"/>
        </a:p>
      </dgm:t>
    </dgm:pt>
    <dgm:pt modelId="{BB4310BF-8560-1546-B997-9A2F9D64BC02}" type="pres">
      <dgm:prSet presAssocID="{122A7D90-512A-724F-816B-76CFC77FC6F2}" presName="hierChild4" presStyleCnt="0"/>
      <dgm:spPr/>
      <dgm:t>
        <a:bodyPr/>
        <a:lstStyle/>
        <a:p>
          <a:endParaRPr lang="en-US"/>
        </a:p>
      </dgm:t>
    </dgm:pt>
    <dgm:pt modelId="{BE11E8F2-71E0-A04E-A486-7D486C0C249F}" type="pres">
      <dgm:prSet presAssocID="{122A7D90-512A-724F-816B-76CFC77FC6F2}" presName="hierChild5" presStyleCnt="0"/>
      <dgm:spPr/>
      <dgm:t>
        <a:bodyPr/>
        <a:lstStyle/>
        <a:p>
          <a:endParaRPr lang="en-US"/>
        </a:p>
      </dgm:t>
    </dgm:pt>
    <dgm:pt modelId="{5E9F0723-47D6-9845-BAA6-B607B85CDDFF}" type="pres">
      <dgm:prSet presAssocID="{0A5162DA-36DA-E54A-98C1-29D2DAE2318B}" presName="hierChild5" presStyleCnt="0"/>
      <dgm:spPr/>
      <dgm:t>
        <a:bodyPr/>
        <a:lstStyle/>
        <a:p>
          <a:endParaRPr lang="en-US"/>
        </a:p>
      </dgm:t>
    </dgm:pt>
    <dgm:pt modelId="{9A84D17B-587D-3944-BE48-66FE880C370A}" type="pres">
      <dgm:prSet presAssocID="{B7730706-BDBD-FC45-97D4-78460CEC7927}" presName="hierChild3" presStyleCnt="0"/>
      <dgm:spPr/>
      <dgm:t>
        <a:bodyPr/>
        <a:lstStyle/>
        <a:p>
          <a:endParaRPr lang="en-US"/>
        </a:p>
      </dgm:t>
    </dgm:pt>
  </dgm:ptLst>
  <dgm:cxnLst>
    <dgm:cxn modelId="{D186F416-F5C2-42F0-8737-34A795145412}" type="presOf" srcId="{1CB6C495-1C2B-444F-91B5-A391C7319CB4}" destId="{F9196516-9194-0044-BD53-E59ED6864B76}" srcOrd="0" destOrd="0" presId="urn:microsoft.com/office/officeart/2005/8/layout/orgChart1"/>
    <dgm:cxn modelId="{2723CA4C-286A-43AC-805B-6D36650D1CFA}" type="presOf" srcId="{F1E0D4BE-AD5B-1842-B54B-CEEA61853B43}" destId="{6C184061-11F7-EA46-A004-71FA3675402D}" srcOrd="0" destOrd="0" presId="urn:microsoft.com/office/officeart/2005/8/layout/orgChart1"/>
    <dgm:cxn modelId="{5D5943F2-2047-4127-9D1E-0A5AFF9CA119}" type="presOf" srcId="{7964DC89-A82E-2A4A-90D8-B2F3FF48EF46}" destId="{A16AF5C3-358F-954D-A2E4-0DEBBBC140AD}" srcOrd="0" destOrd="0" presId="urn:microsoft.com/office/officeart/2005/8/layout/orgChart1"/>
    <dgm:cxn modelId="{18E44A91-8DEB-4800-AFB5-35D4544B9FDB}" type="presOf" srcId="{4CEE3F10-0E2D-B741-9C8E-838FEEBDB8BF}" destId="{E5C2AC35-ED66-2E49-B858-4314BDE527E2}" srcOrd="0" destOrd="0" presId="urn:microsoft.com/office/officeart/2005/8/layout/orgChart1"/>
    <dgm:cxn modelId="{B28ACBE8-31CD-44FB-8B42-23E14982794C}" type="presOf" srcId="{0A5162DA-36DA-E54A-98C1-29D2DAE2318B}" destId="{E2699ABD-0985-F94F-9CAB-6FE4A5FD0A04}" srcOrd="1" destOrd="0" presId="urn:microsoft.com/office/officeart/2005/8/layout/orgChart1"/>
    <dgm:cxn modelId="{128C6789-697F-AC47-8A0E-01084081DE7A}" srcId="{B7730706-BDBD-FC45-97D4-78460CEC7927}" destId="{F1E0D4BE-AD5B-1842-B54B-CEEA61853B43}" srcOrd="0" destOrd="0" parTransId="{E8B59736-8E4F-3649-AD7D-FB3B96CF29FF}" sibTransId="{9DD32B1A-B0BB-0E4A-8B42-48BE56487226}"/>
    <dgm:cxn modelId="{99B6803D-D58A-4734-842A-823ABD95F9D8}" type="presOf" srcId="{850A8C0E-FD4B-ED4D-BD4F-4277377E84BF}" destId="{782D92F4-6ACC-DF41-B4BA-36B47670EA73}" srcOrd="1" destOrd="0" presId="urn:microsoft.com/office/officeart/2005/8/layout/orgChart1"/>
    <dgm:cxn modelId="{E3DDADA3-3638-47C8-8FD3-FA6ED58566DC}" type="presOf" srcId="{F1E0D4BE-AD5B-1842-B54B-CEEA61853B43}" destId="{A11C82D3-1AF3-9C49-91A0-2F500255E51B}" srcOrd="1" destOrd="0" presId="urn:microsoft.com/office/officeart/2005/8/layout/orgChart1"/>
    <dgm:cxn modelId="{5BAC5F5E-8FD6-4158-967F-3B412AF6B0CD}" type="presOf" srcId="{5ACCE288-6785-F64C-9B45-E3E8073F9A33}" destId="{44A64D6B-2390-6C45-AA94-999B41D3241F}" srcOrd="0" destOrd="0" presId="urn:microsoft.com/office/officeart/2005/8/layout/orgChart1"/>
    <dgm:cxn modelId="{8F28F76A-FD4B-5343-9F8A-05F870790653}" srcId="{B7730706-BDBD-FC45-97D4-78460CEC7927}" destId="{4CEE3F10-0E2D-B741-9C8E-838FEEBDB8BF}" srcOrd="2" destOrd="0" parTransId="{4D414A0E-E329-2B45-8A56-9E07A937D731}" sibTransId="{D9D1D816-7F22-A542-B935-6E26EFD05169}"/>
    <dgm:cxn modelId="{9FD0E0C2-9828-40FA-950D-B4F4FC677D6C}" type="presOf" srcId="{17F64F8A-FC01-DD45-9470-6F99D4860B4C}" destId="{F7163970-62A8-5C47-AB2E-4134FC4E8C0B}" srcOrd="0" destOrd="0" presId="urn:microsoft.com/office/officeart/2005/8/layout/orgChart1"/>
    <dgm:cxn modelId="{912BD5EA-190B-41F2-A83E-4D01EEDB3F7B}" type="presOf" srcId="{4D414A0E-E329-2B45-8A56-9E07A937D731}" destId="{64092C44-94FC-4F44-84A7-012917AA0E96}" srcOrd="0" destOrd="0" presId="urn:microsoft.com/office/officeart/2005/8/layout/orgChart1"/>
    <dgm:cxn modelId="{B61AF54F-6130-449F-AFF8-3C80B3161D22}" type="presOf" srcId="{4CEE3F10-0E2D-B741-9C8E-838FEEBDB8BF}" destId="{0D8D1333-3859-DC4E-9BCA-9B91465BB9F8}" srcOrd="1" destOrd="0" presId="urn:microsoft.com/office/officeart/2005/8/layout/orgChart1"/>
    <dgm:cxn modelId="{9183C62B-0160-45D4-840B-3EF04633A603}" type="presOf" srcId="{122A7D90-512A-724F-816B-76CFC77FC6F2}" destId="{E969565E-B851-1644-A753-EF4654B2175C}" srcOrd="1" destOrd="0" presId="urn:microsoft.com/office/officeart/2005/8/layout/orgChart1"/>
    <dgm:cxn modelId="{BB86234B-8DF6-410E-80C9-EC501461D36C}" type="presOf" srcId="{E8B59736-8E4F-3649-AD7D-FB3B96CF29FF}" destId="{7428D871-CCB9-BC48-9052-294DCAF2022B}" srcOrd="0" destOrd="0" presId="urn:microsoft.com/office/officeart/2005/8/layout/orgChart1"/>
    <dgm:cxn modelId="{28BED2F2-71E6-42AA-A0FE-4614DC73CA61}" type="presOf" srcId="{850A8C0E-FD4B-ED4D-BD4F-4277377E84BF}" destId="{EC5C6D5C-58FB-A941-A021-1492EFB8F0E7}" srcOrd="0" destOrd="0" presId="urn:microsoft.com/office/officeart/2005/8/layout/orgChart1"/>
    <dgm:cxn modelId="{37C49077-D0F4-B844-A211-A2378C5CB4AE}" srcId="{BA049352-0C28-AB46-8D55-71B36C18FD2D}" destId="{B7730706-BDBD-FC45-97D4-78460CEC7927}" srcOrd="0" destOrd="0" parTransId="{3C5F99F7-1D8C-F843-ADCE-6C1EB7FB3BC6}" sibTransId="{56437CE7-9E3A-E04A-84E2-7BFF90B41B05}"/>
    <dgm:cxn modelId="{1A6FED5D-A7C8-7B4C-8385-B1A1AD31E5D6}" srcId="{850A8C0E-FD4B-ED4D-BD4F-4277377E84BF}" destId="{3691333A-6665-A647-8665-92AF1EF59D78}" srcOrd="0" destOrd="0" parTransId="{CDDE30D6-019E-2E49-984B-5DE7A6B33DB6}" sibTransId="{7ECEF108-3F9B-5641-8447-016607F4214A}"/>
    <dgm:cxn modelId="{160E6506-DC7F-0F49-ADF2-D4CC30F8E8C4}" srcId="{B7730706-BDBD-FC45-97D4-78460CEC7927}" destId="{0A5162DA-36DA-E54A-98C1-29D2DAE2318B}" srcOrd="3" destOrd="0" parTransId="{5ACCE288-6785-F64C-9B45-E3E8073F9A33}" sibTransId="{1835B8DF-8381-8640-9DD5-75A8B3409C14}"/>
    <dgm:cxn modelId="{CCF92F17-3F95-4C3E-9755-0E56989D0287}" type="presOf" srcId="{CA34F0F5-A653-A84A-B841-A9FBDC12271B}" destId="{84C9EB51-6048-B447-8BE9-4D579E87CEE2}" srcOrd="1" destOrd="0" presId="urn:microsoft.com/office/officeart/2005/8/layout/orgChart1"/>
    <dgm:cxn modelId="{3528F1BC-DB76-4972-9957-72B62DDFE823}" type="presOf" srcId="{3691333A-6665-A647-8665-92AF1EF59D78}" destId="{0A3682E2-8031-104C-ABC3-5261423E8DF9}" srcOrd="1" destOrd="0" presId="urn:microsoft.com/office/officeart/2005/8/layout/orgChart1"/>
    <dgm:cxn modelId="{2B8039FA-7698-4126-80A0-58D698609457}" type="presOf" srcId="{3691333A-6665-A647-8665-92AF1EF59D78}" destId="{D03F8C55-AF18-9345-BE43-03DCE2789015}" srcOrd="0" destOrd="0" presId="urn:microsoft.com/office/officeart/2005/8/layout/orgChart1"/>
    <dgm:cxn modelId="{38E59DB3-3556-418B-8277-60E18E79F1FC}" type="presOf" srcId="{122A7D90-512A-724F-816B-76CFC77FC6F2}" destId="{245FF28B-8A36-9644-BD87-8865C7D62F07}" srcOrd="0" destOrd="0" presId="urn:microsoft.com/office/officeart/2005/8/layout/orgChart1"/>
    <dgm:cxn modelId="{922EC1A2-8ABE-4DE4-8E2B-111F18E5A659}" type="presOf" srcId="{B7730706-BDBD-FC45-97D4-78460CEC7927}" destId="{8840461C-96DC-6D40-9BEF-31CE1DE4807D}" srcOrd="0" destOrd="0" presId="urn:microsoft.com/office/officeart/2005/8/layout/orgChart1"/>
    <dgm:cxn modelId="{89B819E4-A01F-4E58-BBD5-82BB2C5B4102}" type="presOf" srcId="{0A5162DA-36DA-E54A-98C1-29D2DAE2318B}" destId="{C91204DD-0686-884E-A75C-8C88BF78A0F6}" srcOrd="0" destOrd="0" presId="urn:microsoft.com/office/officeart/2005/8/layout/orgChart1"/>
    <dgm:cxn modelId="{6BC8A7D2-C674-2547-9BC0-DF30FC06BF83}" srcId="{0A5162DA-36DA-E54A-98C1-29D2DAE2318B}" destId="{122A7D90-512A-724F-816B-76CFC77FC6F2}" srcOrd="0" destOrd="0" parTransId="{1CB6C495-1C2B-444F-91B5-A391C7319CB4}" sibTransId="{45408F4B-FF42-154F-B0A1-3104B237A3CF}"/>
    <dgm:cxn modelId="{C70972C1-5741-7445-A216-F4F498B2C3B9}" srcId="{F1E0D4BE-AD5B-1842-B54B-CEEA61853B43}" destId="{CA34F0F5-A653-A84A-B841-A9FBDC12271B}" srcOrd="0" destOrd="0" parTransId="{17F64F8A-FC01-DD45-9470-6F99D4860B4C}" sibTransId="{F997A3AC-88F5-A049-A5EC-1010863F7802}"/>
    <dgm:cxn modelId="{63BF4D6F-44AF-F048-B168-DF8C2FFA74D7}" srcId="{B7730706-BDBD-FC45-97D4-78460CEC7927}" destId="{850A8C0E-FD4B-ED4D-BD4F-4277377E84BF}" srcOrd="1" destOrd="0" parTransId="{7964DC89-A82E-2A4A-90D8-B2F3FF48EF46}" sibTransId="{98CF7FDF-1935-3746-ABDE-93755B68AA15}"/>
    <dgm:cxn modelId="{24A6ED8E-80BE-4879-9A3F-023A2F841563}" type="presOf" srcId="{CDDE30D6-019E-2E49-984B-5DE7A6B33DB6}" destId="{CE302927-7D6A-C646-8998-352694740D65}" srcOrd="0" destOrd="0" presId="urn:microsoft.com/office/officeart/2005/8/layout/orgChart1"/>
    <dgm:cxn modelId="{FDE31528-FFA6-4D70-AE7E-E316FAB9D455}" type="presOf" srcId="{CA34F0F5-A653-A84A-B841-A9FBDC12271B}" destId="{F551DCF1-D2D3-5E4E-8F08-DA8909D5E6D6}" srcOrd="0" destOrd="0" presId="urn:microsoft.com/office/officeart/2005/8/layout/orgChart1"/>
    <dgm:cxn modelId="{0842950E-43F9-4996-BE10-753751A857E3}" type="presOf" srcId="{B7730706-BDBD-FC45-97D4-78460CEC7927}" destId="{145D7A02-D8BA-9F49-82F0-712B8EC54127}" srcOrd="1" destOrd="0" presId="urn:microsoft.com/office/officeart/2005/8/layout/orgChart1"/>
    <dgm:cxn modelId="{4F8A3EE1-29E7-4FEA-9732-8D95A2641091}" type="presOf" srcId="{BA049352-0C28-AB46-8D55-71B36C18FD2D}" destId="{CB51F647-B48D-FE44-8581-7E5068551DE9}" srcOrd="0" destOrd="0" presId="urn:microsoft.com/office/officeart/2005/8/layout/orgChart1"/>
    <dgm:cxn modelId="{C321C6EA-142A-442C-B884-FD2D5DED678D}" type="presParOf" srcId="{CB51F647-B48D-FE44-8581-7E5068551DE9}" destId="{2525AA9A-0EBE-7A4A-A355-3F616CC94CE3}" srcOrd="0" destOrd="0" presId="urn:microsoft.com/office/officeart/2005/8/layout/orgChart1"/>
    <dgm:cxn modelId="{5A75A931-68AE-465C-83C6-B54F03D7E259}" type="presParOf" srcId="{2525AA9A-0EBE-7A4A-A355-3F616CC94CE3}" destId="{6FDEF080-2287-BF4C-918B-37FAED5959E7}" srcOrd="0" destOrd="0" presId="urn:microsoft.com/office/officeart/2005/8/layout/orgChart1"/>
    <dgm:cxn modelId="{D3B4D632-0042-4C64-ACA0-2FDF3DB2E711}" type="presParOf" srcId="{6FDEF080-2287-BF4C-918B-37FAED5959E7}" destId="{8840461C-96DC-6D40-9BEF-31CE1DE4807D}" srcOrd="0" destOrd="0" presId="urn:microsoft.com/office/officeart/2005/8/layout/orgChart1"/>
    <dgm:cxn modelId="{F2336880-D47A-4201-B165-14A52DBA5EEE}" type="presParOf" srcId="{6FDEF080-2287-BF4C-918B-37FAED5959E7}" destId="{145D7A02-D8BA-9F49-82F0-712B8EC54127}" srcOrd="1" destOrd="0" presId="urn:microsoft.com/office/officeart/2005/8/layout/orgChart1"/>
    <dgm:cxn modelId="{EBBA680E-D671-48F2-A736-CE5B39883618}" type="presParOf" srcId="{2525AA9A-0EBE-7A4A-A355-3F616CC94CE3}" destId="{330944C3-22FF-7646-9106-3FF14605B5F2}" srcOrd="1" destOrd="0" presId="urn:microsoft.com/office/officeart/2005/8/layout/orgChart1"/>
    <dgm:cxn modelId="{4FC233C5-6BF0-4E6B-8BDF-ECF42D3FAB65}" type="presParOf" srcId="{330944C3-22FF-7646-9106-3FF14605B5F2}" destId="{7428D871-CCB9-BC48-9052-294DCAF2022B}" srcOrd="0" destOrd="0" presId="urn:microsoft.com/office/officeart/2005/8/layout/orgChart1"/>
    <dgm:cxn modelId="{BA27565F-E112-489D-9371-A86DF4C6D171}" type="presParOf" srcId="{330944C3-22FF-7646-9106-3FF14605B5F2}" destId="{1D486A33-1B00-724A-BC31-CA25465F3104}" srcOrd="1" destOrd="0" presId="urn:microsoft.com/office/officeart/2005/8/layout/orgChart1"/>
    <dgm:cxn modelId="{23CA3196-FDC0-48C4-9874-4F2FA2D84646}" type="presParOf" srcId="{1D486A33-1B00-724A-BC31-CA25465F3104}" destId="{6F6E9CE5-B2F6-B544-82C0-06E02EC901D3}" srcOrd="0" destOrd="0" presId="urn:microsoft.com/office/officeart/2005/8/layout/orgChart1"/>
    <dgm:cxn modelId="{693A96D4-FAB3-4EE9-83CD-42A83E4C1FFB}" type="presParOf" srcId="{6F6E9CE5-B2F6-B544-82C0-06E02EC901D3}" destId="{6C184061-11F7-EA46-A004-71FA3675402D}" srcOrd="0" destOrd="0" presId="urn:microsoft.com/office/officeart/2005/8/layout/orgChart1"/>
    <dgm:cxn modelId="{CAD94BB4-D450-4E56-8B6F-5F04289A39B4}" type="presParOf" srcId="{6F6E9CE5-B2F6-B544-82C0-06E02EC901D3}" destId="{A11C82D3-1AF3-9C49-91A0-2F500255E51B}" srcOrd="1" destOrd="0" presId="urn:microsoft.com/office/officeart/2005/8/layout/orgChart1"/>
    <dgm:cxn modelId="{04F8EF01-362C-4996-9C11-076AA6AC050D}" type="presParOf" srcId="{1D486A33-1B00-724A-BC31-CA25465F3104}" destId="{1E0D9293-46AA-CC43-B92E-7BEEF8A2285F}" srcOrd="1" destOrd="0" presId="urn:microsoft.com/office/officeart/2005/8/layout/orgChart1"/>
    <dgm:cxn modelId="{B79180A4-785D-40A0-BA92-E37B3476B291}" type="presParOf" srcId="{1E0D9293-46AA-CC43-B92E-7BEEF8A2285F}" destId="{F7163970-62A8-5C47-AB2E-4134FC4E8C0B}" srcOrd="0" destOrd="0" presId="urn:microsoft.com/office/officeart/2005/8/layout/orgChart1"/>
    <dgm:cxn modelId="{57BEC149-EAA9-424B-8468-E8629B1D1D45}" type="presParOf" srcId="{1E0D9293-46AA-CC43-B92E-7BEEF8A2285F}" destId="{2B905BA1-8828-7A4F-A845-C49D8BA47755}" srcOrd="1" destOrd="0" presId="urn:microsoft.com/office/officeart/2005/8/layout/orgChart1"/>
    <dgm:cxn modelId="{F81CD179-3AEB-4489-A01E-8F8E67942A3B}" type="presParOf" srcId="{2B905BA1-8828-7A4F-A845-C49D8BA47755}" destId="{EB26A9F0-3182-014E-BD5C-37EAA818A0E0}" srcOrd="0" destOrd="0" presId="urn:microsoft.com/office/officeart/2005/8/layout/orgChart1"/>
    <dgm:cxn modelId="{42CA589A-2337-443A-AB50-BDF225634F68}" type="presParOf" srcId="{EB26A9F0-3182-014E-BD5C-37EAA818A0E0}" destId="{F551DCF1-D2D3-5E4E-8F08-DA8909D5E6D6}" srcOrd="0" destOrd="0" presId="urn:microsoft.com/office/officeart/2005/8/layout/orgChart1"/>
    <dgm:cxn modelId="{AEA733A1-17AA-4B92-B206-754870D4F7E6}" type="presParOf" srcId="{EB26A9F0-3182-014E-BD5C-37EAA818A0E0}" destId="{84C9EB51-6048-B447-8BE9-4D579E87CEE2}" srcOrd="1" destOrd="0" presId="urn:microsoft.com/office/officeart/2005/8/layout/orgChart1"/>
    <dgm:cxn modelId="{82C55753-5616-4EDE-AE7B-13FF196E7F81}" type="presParOf" srcId="{2B905BA1-8828-7A4F-A845-C49D8BA47755}" destId="{9F53F831-E1F4-284A-9156-526FF53876C0}" srcOrd="1" destOrd="0" presId="urn:microsoft.com/office/officeart/2005/8/layout/orgChart1"/>
    <dgm:cxn modelId="{5B4986BD-59CF-4441-8D0B-0AA2FF2C4E8D}" type="presParOf" srcId="{2B905BA1-8828-7A4F-A845-C49D8BA47755}" destId="{4390EBCF-37B6-AD4B-A92D-703117A6A9AA}" srcOrd="2" destOrd="0" presId="urn:microsoft.com/office/officeart/2005/8/layout/orgChart1"/>
    <dgm:cxn modelId="{E09E3A3F-617E-47FC-A6AD-41FC5B41E4E6}" type="presParOf" srcId="{1D486A33-1B00-724A-BC31-CA25465F3104}" destId="{66E64A4B-F592-9648-8477-3652826B5449}" srcOrd="2" destOrd="0" presId="urn:microsoft.com/office/officeart/2005/8/layout/orgChart1"/>
    <dgm:cxn modelId="{74237A41-05BC-4116-AEE9-30354AC6DE5D}" type="presParOf" srcId="{330944C3-22FF-7646-9106-3FF14605B5F2}" destId="{A16AF5C3-358F-954D-A2E4-0DEBBBC140AD}" srcOrd="2" destOrd="0" presId="urn:microsoft.com/office/officeart/2005/8/layout/orgChart1"/>
    <dgm:cxn modelId="{E8A9CDC8-2BE3-47C3-9412-3D13FEB2E4CA}" type="presParOf" srcId="{330944C3-22FF-7646-9106-3FF14605B5F2}" destId="{AB61A4EF-0903-2D49-801B-DC59B56B39D4}" srcOrd="3" destOrd="0" presId="urn:microsoft.com/office/officeart/2005/8/layout/orgChart1"/>
    <dgm:cxn modelId="{229EF74B-4096-4D70-9CCE-48144DC132BA}" type="presParOf" srcId="{AB61A4EF-0903-2D49-801B-DC59B56B39D4}" destId="{751C372D-2B23-E94E-97A0-E171FAC65956}" srcOrd="0" destOrd="0" presId="urn:microsoft.com/office/officeart/2005/8/layout/orgChart1"/>
    <dgm:cxn modelId="{73402010-83AF-4D09-A718-86CF4CA07C4F}" type="presParOf" srcId="{751C372D-2B23-E94E-97A0-E171FAC65956}" destId="{EC5C6D5C-58FB-A941-A021-1492EFB8F0E7}" srcOrd="0" destOrd="0" presId="urn:microsoft.com/office/officeart/2005/8/layout/orgChart1"/>
    <dgm:cxn modelId="{5F5FC47B-C48B-4B63-B225-BD03294EEE01}" type="presParOf" srcId="{751C372D-2B23-E94E-97A0-E171FAC65956}" destId="{782D92F4-6ACC-DF41-B4BA-36B47670EA73}" srcOrd="1" destOrd="0" presId="urn:microsoft.com/office/officeart/2005/8/layout/orgChart1"/>
    <dgm:cxn modelId="{D3244FFD-ACB9-4FD6-82F8-5CC2D4ED57FE}" type="presParOf" srcId="{AB61A4EF-0903-2D49-801B-DC59B56B39D4}" destId="{5678026A-DA44-914A-BE55-819A5183462E}" srcOrd="1" destOrd="0" presId="urn:microsoft.com/office/officeart/2005/8/layout/orgChart1"/>
    <dgm:cxn modelId="{73A4F4EF-31EE-4856-8ECD-9E89A0E9308E}" type="presParOf" srcId="{5678026A-DA44-914A-BE55-819A5183462E}" destId="{CE302927-7D6A-C646-8998-352694740D65}" srcOrd="0" destOrd="0" presId="urn:microsoft.com/office/officeart/2005/8/layout/orgChart1"/>
    <dgm:cxn modelId="{1F5BF244-4FE7-4E6E-BD1F-7F80A44E93C6}" type="presParOf" srcId="{5678026A-DA44-914A-BE55-819A5183462E}" destId="{D5251522-761D-CD4C-972D-23ADAE12BB9E}" srcOrd="1" destOrd="0" presId="urn:microsoft.com/office/officeart/2005/8/layout/orgChart1"/>
    <dgm:cxn modelId="{5159373E-E2E1-4BBE-81A7-986B2888C840}" type="presParOf" srcId="{D5251522-761D-CD4C-972D-23ADAE12BB9E}" destId="{A6403A68-509B-B548-A255-A42793C35F28}" srcOrd="0" destOrd="0" presId="urn:microsoft.com/office/officeart/2005/8/layout/orgChart1"/>
    <dgm:cxn modelId="{263AA55F-9680-4138-861C-357B669346D4}" type="presParOf" srcId="{A6403A68-509B-B548-A255-A42793C35F28}" destId="{D03F8C55-AF18-9345-BE43-03DCE2789015}" srcOrd="0" destOrd="0" presId="urn:microsoft.com/office/officeart/2005/8/layout/orgChart1"/>
    <dgm:cxn modelId="{35745275-5E57-4588-9374-2EECF2483213}" type="presParOf" srcId="{A6403A68-509B-B548-A255-A42793C35F28}" destId="{0A3682E2-8031-104C-ABC3-5261423E8DF9}" srcOrd="1" destOrd="0" presId="urn:microsoft.com/office/officeart/2005/8/layout/orgChart1"/>
    <dgm:cxn modelId="{BB3CB084-A38F-4FC1-BB69-346A3D7CA890}" type="presParOf" srcId="{D5251522-761D-CD4C-972D-23ADAE12BB9E}" destId="{55838012-0751-C84C-8D3E-03721D91E8D8}" srcOrd="1" destOrd="0" presId="urn:microsoft.com/office/officeart/2005/8/layout/orgChart1"/>
    <dgm:cxn modelId="{FF5FB608-11B4-420A-B01F-9B770CF39BD5}" type="presParOf" srcId="{D5251522-761D-CD4C-972D-23ADAE12BB9E}" destId="{5096ACEF-4BD6-434B-8FCC-28532172F617}" srcOrd="2" destOrd="0" presId="urn:microsoft.com/office/officeart/2005/8/layout/orgChart1"/>
    <dgm:cxn modelId="{20CB5C15-5F10-4142-8373-ACC676EF8453}" type="presParOf" srcId="{AB61A4EF-0903-2D49-801B-DC59B56B39D4}" destId="{F089B93B-CBDC-9547-820A-1DC228AA7911}" srcOrd="2" destOrd="0" presId="urn:microsoft.com/office/officeart/2005/8/layout/orgChart1"/>
    <dgm:cxn modelId="{95874397-8FBB-406E-8F51-D08B92A01DB1}" type="presParOf" srcId="{330944C3-22FF-7646-9106-3FF14605B5F2}" destId="{64092C44-94FC-4F44-84A7-012917AA0E96}" srcOrd="4" destOrd="0" presId="urn:microsoft.com/office/officeart/2005/8/layout/orgChart1"/>
    <dgm:cxn modelId="{80D90B88-D66D-49FC-B38C-FA63582B702A}" type="presParOf" srcId="{330944C3-22FF-7646-9106-3FF14605B5F2}" destId="{77669D6B-BE1D-D340-8F3D-9653ADF95C1B}" srcOrd="5" destOrd="0" presId="urn:microsoft.com/office/officeart/2005/8/layout/orgChart1"/>
    <dgm:cxn modelId="{7D56139B-350E-4A6F-9EA8-460ED87EB265}" type="presParOf" srcId="{77669D6B-BE1D-D340-8F3D-9653ADF95C1B}" destId="{F9DF4FF8-3A27-3D4E-8ED9-D73963C91A3F}" srcOrd="0" destOrd="0" presId="urn:microsoft.com/office/officeart/2005/8/layout/orgChart1"/>
    <dgm:cxn modelId="{8A6287AC-AD74-4339-B528-3C0D2FF86F7E}" type="presParOf" srcId="{F9DF4FF8-3A27-3D4E-8ED9-D73963C91A3F}" destId="{E5C2AC35-ED66-2E49-B858-4314BDE527E2}" srcOrd="0" destOrd="0" presId="urn:microsoft.com/office/officeart/2005/8/layout/orgChart1"/>
    <dgm:cxn modelId="{E587F992-5A55-4160-A2B6-9556A6787BA9}" type="presParOf" srcId="{F9DF4FF8-3A27-3D4E-8ED9-D73963C91A3F}" destId="{0D8D1333-3859-DC4E-9BCA-9B91465BB9F8}" srcOrd="1" destOrd="0" presId="urn:microsoft.com/office/officeart/2005/8/layout/orgChart1"/>
    <dgm:cxn modelId="{AC0C0897-AE31-4AF6-9AB8-77B6D1F98187}" type="presParOf" srcId="{77669D6B-BE1D-D340-8F3D-9653ADF95C1B}" destId="{A95B765E-D691-DB45-BE5C-5B7DA9AC9A67}" srcOrd="1" destOrd="0" presId="urn:microsoft.com/office/officeart/2005/8/layout/orgChart1"/>
    <dgm:cxn modelId="{7D210CC8-F340-44ED-B5A0-9B1BA8D01E03}" type="presParOf" srcId="{77669D6B-BE1D-D340-8F3D-9653ADF95C1B}" destId="{74654FBE-93FC-9D40-B212-C47CCE6E252D}" srcOrd="2" destOrd="0" presId="urn:microsoft.com/office/officeart/2005/8/layout/orgChart1"/>
    <dgm:cxn modelId="{B1F5BCD8-22FD-4555-A435-8B2BCA2AE905}" type="presParOf" srcId="{330944C3-22FF-7646-9106-3FF14605B5F2}" destId="{44A64D6B-2390-6C45-AA94-999B41D3241F}" srcOrd="6" destOrd="0" presId="urn:microsoft.com/office/officeart/2005/8/layout/orgChart1"/>
    <dgm:cxn modelId="{2328A0F8-F535-4D62-8C0C-5DFA9A677F1A}" type="presParOf" srcId="{330944C3-22FF-7646-9106-3FF14605B5F2}" destId="{A233608A-5F3D-6D44-A620-4FF190D7E1DD}" srcOrd="7" destOrd="0" presId="urn:microsoft.com/office/officeart/2005/8/layout/orgChart1"/>
    <dgm:cxn modelId="{32F792DF-1BAD-44E3-B7F0-B26D7214343D}" type="presParOf" srcId="{A233608A-5F3D-6D44-A620-4FF190D7E1DD}" destId="{063386C9-DF13-2B4C-8B79-84C8E1B4B8C6}" srcOrd="0" destOrd="0" presId="urn:microsoft.com/office/officeart/2005/8/layout/orgChart1"/>
    <dgm:cxn modelId="{6E31DEA5-C4DB-4C43-9EF2-27BD6F83725E}" type="presParOf" srcId="{063386C9-DF13-2B4C-8B79-84C8E1B4B8C6}" destId="{C91204DD-0686-884E-A75C-8C88BF78A0F6}" srcOrd="0" destOrd="0" presId="urn:microsoft.com/office/officeart/2005/8/layout/orgChart1"/>
    <dgm:cxn modelId="{142A15FA-FAC0-415E-85E8-502FFA983ED4}" type="presParOf" srcId="{063386C9-DF13-2B4C-8B79-84C8E1B4B8C6}" destId="{E2699ABD-0985-F94F-9CAB-6FE4A5FD0A04}" srcOrd="1" destOrd="0" presId="urn:microsoft.com/office/officeart/2005/8/layout/orgChart1"/>
    <dgm:cxn modelId="{A7F9B5AD-DD42-4581-A58D-0C5316989040}" type="presParOf" srcId="{A233608A-5F3D-6D44-A620-4FF190D7E1DD}" destId="{213EED2F-E184-4C4E-9737-505A8B50F3C8}" srcOrd="1" destOrd="0" presId="urn:microsoft.com/office/officeart/2005/8/layout/orgChart1"/>
    <dgm:cxn modelId="{C3B16E1B-E0C4-4883-A2A6-228BCCCDA760}" type="presParOf" srcId="{213EED2F-E184-4C4E-9737-505A8B50F3C8}" destId="{F9196516-9194-0044-BD53-E59ED6864B76}" srcOrd="0" destOrd="0" presId="urn:microsoft.com/office/officeart/2005/8/layout/orgChart1"/>
    <dgm:cxn modelId="{27262287-DC01-46AB-903D-C1C059DB8CFC}" type="presParOf" srcId="{213EED2F-E184-4C4E-9737-505A8B50F3C8}" destId="{07871F90-C265-3F4D-91BC-565CE2D015FC}" srcOrd="1" destOrd="0" presId="urn:microsoft.com/office/officeart/2005/8/layout/orgChart1"/>
    <dgm:cxn modelId="{68B148F7-DC69-42C6-ACD0-C3643D0D6D77}" type="presParOf" srcId="{07871F90-C265-3F4D-91BC-565CE2D015FC}" destId="{DA885812-BA27-CC4D-9558-F89F8F93F74A}" srcOrd="0" destOrd="0" presId="urn:microsoft.com/office/officeart/2005/8/layout/orgChart1"/>
    <dgm:cxn modelId="{C06181BC-795F-43EB-B283-6872D7534AA5}" type="presParOf" srcId="{DA885812-BA27-CC4D-9558-F89F8F93F74A}" destId="{245FF28B-8A36-9644-BD87-8865C7D62F07}" srcOrd="0" destOrd="0" presId="urn:microsoft.com/office/officeart/2005/8/layout/orgChart1"/>
    <dgm:cxn modelId="{002321EA-B11A-4B78-9688-5D8F9DE9DA02}" type="presParOf" srcId="{DA885812-BA27-CC4D-9558-F89F8F93F74A}" destId="{E969565E-B851-1644-A753-EF4654B2175C}" srcOrd="1" destOrd="0" presId="urn:microsoft.com/office/officeart/2005/8/layout/orgChart1"/>
    <dgm:cxn modelId="{720B6EE8-09D1-48AB-BF59-B8075D1D5308}" type="presParOf" srcId="{07871F90-C265-3F4D-91BC-565CE2D015FC}" destId="{BB4310BF-8560-1546-B997-9A2F9D64BC02}" srcOrd="1" destOrd="0" presId="urn:microsoft.com/office/officeart/2005/8/layout/orgChart1"/>
    <dgm:cxn modelId="{EDF6668A-5E0D-4787-B43D-4D6B03F2148A}" type="presParOf" srcId="{07871F90-C265-3F4D-91BC-565CE2D015FC}" destId="{BE11E8F2-71E0-A04E-A486-7D486C0C249F}" srcOrd="2" destOrd="0" presId="urn:microsoft.com/office/officeart/2005/8/layout/orgChart1"/>
    <dgm:cxn modelId="{A5CBA7F6-4D26-4C3E-9977-F4D540FF0414}" type="presParOf" srcId="{A233608A-5F3D-6D44-A620-4FF190D7E1DD}" destId="{5E9F0723-47D6-9845-BAA6-B607B85CDDFF}" srcOrd="2" destOrd="0" presId="urn:microsoft.com/office/officeart/2005/8/layout/orgChart1"/>
    <dgm:cxn modelId="{C1551041-8179-4549-8AD0-026E064003E7}" type="presParOf" srcId="{2525AA9A-0EBE-7A4A-A355-3F616CC94CE3}" destId="{9A84D17B-587D-3944-BE48-66FE880C370A}"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043DE6-A629-B54E-8B15-2B324ED3A75B}" type="doc">
      <dgm:prSet loTypeId="urn:microsoft.com/office/officeart/2005/8/layout/default" loCatId="" qsTypeId="urn:microsoft.com/office/officeart/2005/8/quickstyle/simple3" qsCatId="simple" csTypeId="urn:microsoft.com/office/officeart/2005/8/colors/accent4_2" csCatId="accent4" phldr="1"/>
      <dgm:spPr/>
      <dgm:t>
        <a:bodyPr/>
        <a:lstStyle/>
        <a:p>
          <a:endParaRPr lang="en-US"/>
        </a:p>
      </dgm:t>
    </dgm:pt>
    <dgm:pt modelId="{45D352C0-3094-B74C-AD60-66E4EEF2FC93}">
      <dgm:prSet phldrT="[Text]"/>
      <dgm:spPr/>
      <dgm:t>
        <a:bodyPr/>
        <a:lstStyle/>
        <a:p>
          <a:r>
            <a:rPr lang="en-US" b="1">
              <a:latin typeface="KG Payphone"/>
              <a:cs typeface="KG Payphone"/>
            </a:rPr>
            <a:t>Daily classes</a:t>
          </a:r>
          <a:r>
            <a:rPr lang="en-US">
              <a:latin typeface="KG Payphone"/>
              <a:cs typeface="KG Payphone"/>
            </a:rPr>
            <a:t> </a:t>
          </a:r>
        </a:p>
        <a:p>
          <a:r>
            <a:rPr lang="en-US">
              <a:latin typeface="Century Gothic"/>
              <a:cs typeface="Century Gothic"/>
            </a:rPr>
            <a:t>M-F from 9:00am – 3:45pm starting on June 16</a:t>
          </a:r>
          <a:r>
            <a:rPr lang="en-US" baseline="30000">
              <a:latin typeface="Century Gothic"/>
              <a:cs typeface="Century Gothic"/>
            </a:rPr>
            <a:t>th</a:t>
          </a:r>
          <a:r>
            <a:rPr lang="en-US">
              <a:latin typeface="Century Gothic"/>
              <a:cs typeface="Century Gothic"/>
            </a:rPr>
            <a:t> through July 18</a:t>
          </a:r>
          <a:r>
            <a:rPr lang="en-US" baseline="30000">
              <a:latin typeface="Century Gothic"/>
              <a:cs typeface="Century Gothic"/>
            </a:rPr>
            <a:t>th</a:t>
          </a:r>
          <a:endParaRPr lang="en-US">
            <a:latin typeface="Century Gothic"/>
            <a:cs typeface="Century Gothic"/>
          </a:endParaRPr>
        </a:p>
      </dgm:t>
    </dgm:pt>
    <dgm:pt modelId="{9B5A53F2-9725-6B46-AC2A-442864814976}" type="parTrans" cxnId="{BC430000-B7B9-5B4C-BD6F-0BC49A14138D}">
      <dgm:prSet/>
      <dgm:spPr/>
      <dgm:t>
        <a:bodyPr/>
        <a:lstStyle/>
        <a:p>
          <a:endParaRPr lang="en-US">
            <a:latin typeface="Century Gothic"/>
            <a:cs typeface="Century Gothic"/>
          </a:endParaRPr>
        </a:p>
      </dgm:t>
    </dgm:pt>
    <dgm:pt modelId="{6BAC8508-5A46-BE46-A7D0-E4328A87E6E9}" type="sibTrans" cxnId="{BC430000-B7B9-5B4C-BD6F-0BC49A14138D}">
      <dgm:prSet/>
      <dgm:spPr/>
      <dgm:t>
        <a:bodyPr/>
        <a:lstStyle/>
        <a:p>
          <a:endParaRPr lang="en-US">
            <a:latin typeface="Century Gothic"/>
            <a:cs typeface="Century Gothic"/>
          </a:endParaRPr>
        </a:p>
      </dgm:t>
    </dgm:pt>
    <dgm:pt modelId="{9FBBD2BC-6D75-E345-A15C-982C464F79EF}">
      <dgm:prSet/>
      <dgm:spPr/>
      <dgm:t>
        <a:bodyPr/>
        <a:lstStyle/>
        <a:p>
          <a:r>
            <a:rPr lang="en-US" b="1">
              <a:latin typeface="KG Payphone"/>
              <a:cs typeface="KG Payphone"/>
            </a:rPr>
            <a:t>Residential living experience</a:t>
          </a:r>
          <a:r>
            <a:rPr lang="en-US">
              <a:latin typeface="KG Payphone"/>
              <a:cs typeface="KG Payphone"/>
            </a:rPr>
            <a:t> </a:t>
          </a:r>
        </a:p>
        <a:p>
          <a:r>
            <a:rPr lang="en-US">
              <a:latin typeface="Century Gothic"/>
              <a:cs typeface="Century Gothic"/>
            </a:rPr>
            <a:t>at Middlebrook Hall from Sunday, June 29</a:t>
          </a:r>
          <a:r>
            <a:rPr lang="en-US" baseline="30000">
              <a:latin typeface="Century Gothic"/>
              <a:cs typeface="Century Gothic"/>
            </a:rPr>
            <a:t>th</a:t>
          </a:r>
          <a:r>
            <a:rPr lang="en-US">
              <a:latin typeface="Century Gothic"/>
              <a:cs typeface="Century Gothic"/>
            </a:rPr>
            <a:t> – Friday, July 18</a:t>
          </a:r>
          <a:r>
            <a:rPr lang="en-US" baseline="30000">
              <a:latin typeface="Century Gothic"/>
              <a:cs typeface="Century Gothic"/>
            </a:rPr>
            <a:t>th</a:t>
          </a:r>
          <a:r>
            <a:rPr lang="en-US">
              <a:latin typeface="Century Gothic"/>
              <a:cs typeface="Century Gothic"/>
            </a:rPr>
            <a:t> </a:t>
          </a:r>
        </a:p>
      </dgm:t>
    </dgm:pt>
    <dgm:pt modelId="{6F06C9DB-1A9B-EC4F-BA23-5AC24B191CC6}" type="parTrans" cxnId="{39B45A8A-AD78-A74A-9631-83D9D10CD373}">
      <dgm:prSet/>
      <dgm:spPr/>
      <dgm:t>
        <a:bodyPr/>
        <a:lstStyle/>
        <a:p>
          <a:endParaRPr lang="en-US">
            <a:latin typeface="Century Gothic"/>
            <a:cs typeface="Century Gothic"/>
          </a:endParaRPr>
        </a:p>
      </dgm:t>
    </dgm:pt>
    <dgm:pt modelId="{9054B058-B702-DC4A-A3B1-55F77C45EC69}" type="sibTrans" cxnId="{39B45A8A-AD78-A74A-9631-83D9D10CD373}">
      <dgm:prSet/>
      <dgm:spPr/>
      <dgm:t>
        <a:bodyPr/>
        <a:lstStyle/>
        <a:p>
          <a:endParaRPr lang="en-US">
            <a:latin typeface="Century Gothic"/>
            <a:cs typeface="Century Gothic"/>
          </a:endParaRPr>
        </a:p>
      </dgm:t>
    </dgm:pt>
    <dgm:pt modelId="{4131BB35-CCDA-5E41-8B4C-7D3AA9DFC4ED}">
      <dgm:prSet/>
      <dgm:spPr/>
      <dgm:t>
        <a:bodyPr/>
        <a:lstStyle/>
        <a:p>
          <a:r>
            <a:rPr lang="en-US" b="1">
              <a:latin typeface="KG Payphone"/>
              <a:cs typeface="KG Payphone"/>
            </a:rPr>
            <a:t>Engaging evening activities</a:t>
          </a:r>
          <a:r>
            <a:rPr lang="en-US">
              <a:latin typeface="KG Payphone"/>
              <a:cs typeface="KG Payphone"/>
            </a:rPr>
            <a:t> </a:t>
          </a:r>
        </a:p>
        <a:p>
          <a:r>
            <a:rPr lang="en-US">
              <a:latin typeface="Century Gothic"/>
              <a:cs typeface="Century Gothic"/>
            </a:rPr>
            <a:t>from 6:00pm – 9:00pm focused on building cultural and social capital. </a:t>
          </a:r>
        </a:p>
      </dgm:t>
    </dgm:pt>
    <dgm:pt modelId="{3F7A3156-47C4-DC4D-96CC-45008B6490EE}" type="parTrans" cxnId="{2588A203-5E50-314E-8EC3-99C0DB1AB1B7}">
      <dgm:prSet/>
      <dgm:spPr/>
      <dgm:t>
        <a:bodyPr/>
        <a:lstStyle/>
        <a:p>
          <a:endParaRPr lang="en-US">
            <a:latin typeface="Century Gothic"/>
            <a:cs typeface="Century Gothic"/>
          </a:endParaRPr>
        </a:p>
      </dgm:t>
    </dgm:pt>
    <dgm:pt modelId="{24AD7C51-6F19-0544-8BB2-9F69980DE460}" type="sibTrans" cxnId="{2588A203-5E50-314E-8EC3-99C0DB1AB1B7}">
      <dgm:prSet/>
      <dgm:spPr/>
      <dgm:t>
        <a:bodyPr/>
        <a:lstStyle/>
        <a:p>
          <a:endParaRPr lang="en-US">
            <a:latin typeface="Century Gothic"/>
            <a:cs typeface="Century Gothic"/>
          </a:endParaRPr>
        </a:p>
      </dgm:t>
    </dgm:pt>
    <dgm:pt modelId="{41E8043C-3475-9C46-BDA9-01C38F558FC6}">
      <dgm:prSet/>
      <dgm:spPr/>
      <dgm:t>
        <a:bodyPr/>
        <a:lstStyle/>
        <a:p>
          <a:r>
            <a:rPr lang="en-US" b="1">
              <a:latin typeface="KG Payphone"/>
              <a:cs typeface="KG Payphone"/>
            </a:rPr>
            <a:t>USDA Summer Food Program</a:t>
          </a:r>
          <a:r>
            <a:rPr lang="en-US">
              <a:latin typeface="KG Payphone"/>
              <a:cs typeface="KG Payphone"/>
            </a:rPr>
            <a:t> </a:t>
          </a:r>
        </a:p>
        <a:p>
          <a:endParaRPr lang="en-US">
            <a:latin typeface="Century Gothic"/>
            <a:cs typeface="Century Gothic"/>
          </a:endParaRPr>
        </a:p>
        <a:p>
          <a:r>
            <a:rPr lang="en-US">
              <a:latin typeface="Century Gothic"/>
              <a:cs typeface="Century Gothic"/>
            </a:rPr>
            <a:t>which promotes 3 healthy, well-balanced meals per day (during residential experience, lunch only during commute weeks)</a:t>
          </a:r>
        </a:p>
      </dgm:t>
    </dgm:pt>
    <dgm:pt modelId="{C864F4B5-0251-4540-8AE2-C6FCD3AA9146}" type="parTrans" cxnId="{199BCB70-7BC5-EA4F-A361-07FB758B19C5}">
      <dgm:prSet/>
      <dgm:spPr/>
      <dgm:t>
        <a:bodyPr/>
        <a:lstStyle/>
        <a:p>
          <a:endParaRPr lang="en-US">
            <a:latin typeface="Century Gothic"/>
            <a:cs typeface="Century Gothic"/>
          </a:endParaRPr>
        </a:p>
      </dgm:t>
    </dgm:pt>
    <dgm:pt modelId="{3D4CF01B-C1BA-454C-9027-5757411BD806}" type="sibTrans" cxnId="{199BCB70-7BC5-EA4F-A361-07FB758B19C5}">
      <dgm:prSet/>
      <dgm:spPr/>
      <dgm:t>
        <a:bodyPr/>
        <a:lstStyle/>
        <a:p>
          <a:endParaRPr lang="en-US">
            <a:latin typeface="Century Gothic"/>
            <a:cs typeface="Century Gothic"/>
          </a:endParaRPr>
        </a:p>
      </dgm:t>
    </dgm:pt>
    <dgm:pt modelId="{D7A91C09-81B9-1549-AD7D-1520DF253BF2}">
      <dgm:prSet/>
      <dgm:spPr/>
      <dgm:t>
        <a:bodyPr/>
        <a:lstStyle/>
        <a:p>
          <a:r>
            <a:rPr lang="en-US" b="1">
              <a:latin typeface="KG Payphone"/>
              <a:cs typeface="KG Payphone"/>
            </a:rPr>
            <a:t>Mississippi River Day Trip</a:t>
          </a:r>
          <a:r>
            <a:rPr lang="en-US">
              <a:latin typeface="KG Payphone"/>
              <a:cs typeface="KG Payphone"/>
            </a:rPr>
            <a:t> </a:t>
          </a:r>
        </a:p>
        <a:p>
          <a:r>
            <a:rPr lang="en-US">
              <a:latin typeface="Century Gothic"/>
              <a:cs typeface="Century Gothic"/>
            </a:rPr>
            <a:t>with Wilderness Inquiry on Friday, July 11</a:t>
          </a:r>
          <a:r>
            <a:rPr lang="en-US" baseline="30000">
              <a:latin typeface="Century Gothic"/>
              <a:cs typeface="Century Gothic"/>
            </a:rPr>
            <a:t>th</a:t>
          </a:r>
          <a:r>
            <a:rPr lang="en-US">
              <a:latin typeface="Century Gothic"/>
              <a:cs typeface="Century Gothic"/>
            </a:rPr>
            <a:t> for class of 2017 rising sophomores</a:t>
          </a:r>
        </a:p>
      </dgm:t>
    </dgm:pt>
    <dgm:pt modelId="{3A81CDB6-C8DA-A847-8610-CF57AB81C354}" type="parTrans" cxnId="{FBF7A8F9-28AC-0B40-9887-77C383526E41}">
      <dgm:prSet/>
      <dgm:spPr/>
      <dgm:t>
        <a:bodyPr/>
        <a:lstStyle/>
        <a:p>
          <a:endParaRPr lang="en-US">
            <a:latin typeface="Century Gothic"/>
            <a:cs typeface="Century Gothic"/>
          </a:endParaRPr>
        </a:p>
      </dgm:t>
    </dgm:pt>
    <dgm:pt modelId="{CAFC6EC0-6421-F741-BE0C-23AF39E023D6}" type="sibTrans" cxnId="{FBF7A8F9-28AC-0B40-9887-77C383526E41}">
      <dgm:prSet/>
      <dgm:spPr/>
      <dgm:t>
        <a:bodyPr/>
        <a:lstStyle/>
        <a:p>
          <a:endParaRPr lang="en-US">
            <a:latin typeface="Century Gothic"/>
            <a:cs typeface="Century Gothic"/>
          </a:endParaRPr>
        </a:p>
      </dgm:t>
    </dgm:pt>
    <dgm:pt modelId="{FCE6032A-6A34-0D41-A874-A00DA591EE81}">
      <dgm:prSet/>
      <dgm:spPr/>
      <dgm:t>
        <a:bodyPr/>
        <a:lstStyle/>
        <a:p>
          <a:r>
            <a:rPr lang="en-US" b="1">
              <a:latin typeface="KG Payphone"/>
              <a:cs typeface="KG Payphone"/>
            </a:rPr>
            <a:t>Apostle Islands - Youth Sea Kayaking Trip</a:t>
          </a:r>
          <a:r>
            <a:rPr lang="en-US">
              <a:latin typeface="KG Payphone"/>
              <a:cs typeface="KG Payphone"/>
            </a:rPr>
            <a:t> </a:t>
          </a:r>
        </a:p>
        <a:p>
          <a:r>
            <a:rPr lang="en-US">
              <a:latin typeface="KG Payphone"/>
              <a:cs typeface="KG Payphone"/>
            </a:rPr>
            <a:t>with Wilderness Inquiry fr</a:t>
          </a:r>
          <a:r>
            <a:rPr lang="en-US">
              <a:latin typeface="Century Gothic"/>
              <a:cs typeface="Century Gothic"/>
            </a:rPr>
            <a:t>om Thursday, August 14</a:t>
          </a:r>
          <a:r>
            <a:rPr lang="en-US" baseline="30000">
              <a:latin typeface="Century Gothic"/>
              <a:cs typeface="Century Gothic"/>
            </a:rPr>
            <a:t>th</a:t>
          </a:r>
          <a:r>
            <a:rPr lang="en-US">
              <a:latin typeface="Century Gothic"/>
              <a:cs typeface="Century Gothic"/>
            </a:rPr>
            <a:t> – Sunday, August 17</a:t>
          </a:r>
          <a:r>
            <a:rPr lang="en-US" baseline="30000">
              <a:latin typeface="Century Gothic"/>
              <a:cs typeface="Century Gothic"/>
            </a:rPr>
            <a:t>th </a:t>
          </a:r>
          <a:r>
            <a:rPr lang="en-US">
              <a:latin typeface="Century Gothic"/>
              <a:cs typeface="Century Gothic"/>
            </a:rPr>
            <a:t>for class of 2016 (rising juniors)</a:t>
          </a:r>
        </a:p>
      </dgm:t>
    </dgm:pt>
    <dgm:pt modelId="{3E94DF46-2A02-864E-9A4C-F6FB639E131C}" type="parTrans" cxnId="{36F55827-F65C-B84E-AF4E-3D9D62292EBE}">
      <dgm:prSet/>
      <dgm:spPr/>
      <dgm:t>
        <a:bodyPr/>
        <a:lstStyle/>
        <a:p>
          <a:endParaRPr lang="en-US">
            <a:latin typeface="Century Gothic"/>
            <a:cs typeface="Century Gothic"/>
          </a:endParaRPr>
        </a:p>
      </dgm:t>
    </dgm:pt>
    <dgm:pt modelId="{AAF8DD34-ABA7-344F-B102-886DF933A21F}" type="sibTrans" cxnId="{36F55827-F65C-B84E-AF4E-3D9D62292EBE}">
      <dgm:prSet/>
      <dgm:spPr/>
      <dgm:t>
        <a:bodyPr/>
        <a:lstStyle/>
        <a:p>
          <a:endParaRPr lang="en-US">
            <a:latin typeface="Century Gothic"/>
            <a:cs typeface="Century Gothic"/>
          </a:endParaRPr>
        </a:p>
      </dgm:t>
    </dgm:pt>
    <dgm:pt modelId="{C2425EC1-362E-734F-91E0-648F99E0B8CB}">
      <dgm:prSet/>
      <dgm:spPr/>
      <dgm:t>
        <a:bodyPr/>
        <a:lstStyle/>
        <a:p>
          <a:r>
            <a:rPr lang="en-US" b="1">
              <a:latin typeface="KG Payphone"/>
              <a:cs typeface="KG Payphone"/>
            </a:rPr>
            <a:t>Regional College Tour</a:t>
          </a:r>
          <a:r>
            <a:rPr lang="en-US">
              <a:latin typeface="KG Payphone"/>
              <a:cs typeface="KG Payphone"/>
            </a:rPr>
            <a:t> </a:t>
          </a:r>
        </a:p>
        <a:p>
          <a:r>
            <a:rPr lang="en-US">
              <a:latin typeface="Century Gothic"/>
              <a:cs typeface="Century Gothic"/>
            </a:rPr>
            <a:t>from Monday, July 21</a:t>
          </a:r>
          <a:r>
            <a:rPr lang="en-US" baseline="30000">
              <a:latin typeface="Century Gothic"/>
              <a:cs typeface="Century Gothic"/>
            </a:rPr>
            <a:t>st</a:t>
          </a:r>
          <a:r>
            <a:rPr lang="en-US">
              <a:latin typeface="Century Gothic"/>
              <a:cs typeface="Century Gothic"/>
            </a:rPr>
            <a:t> – Thursday, July 23</a:t>
          </a:r>
          <a:r>
            <a:rPr lang="en-US" baseline="30000">
              <a:latin typeface="Century Gothic"/>
              <a:cs typeface="Century Gothic"/>
            </a:rPr>
            <a:t>rd</a:t>
          </a:r>
          <a:r>
            <a:rPr lang="en-US">
              <a:latin typeface="Century Gothic"/>
              <a:cs typeface="Century Gothic"/>
            </a:rPr>
            <a:t> for class of 2015 (rising seniors)</a:t>
          </a:r>
        </a:p>
      </dgm:t>
    </dgm:pt>
    <dgm:pt modelId="{8C846C0F-57ED-8842-8B07-FECDD346EC69}" type="parTrans" cxnId="{77932854-76BB-0643-B668-D71CE08A6D1E}">
      <dgm:prSet/>
      <dgm:spPr/>
      <dgm:t>
        <a:bodyPr/>
        <a:lstStyle/>
        <a:p>
          <a:endParaRPr lang="en-US">
            <a:latin typeface="Century Gothic"/>
            <a:cs typeface="Century Gothic"/>
          </a:endParaRPr>
        </a:p>
      </dgm:t>
    </dgm:pt>
    <dgm:pt modelId="{1F25BDEA-B565-DF44-89DA-4A231E29FF37}" type="sibTrans" cxnId="{77932854-76BB-0643-B668-D71CE08A6D1E}">
      <dgm:prSet/>
      <dgm:spPr/>
      <dgm:t>
        <a:bodyPr/>
        <a:lstStyle/>
        <a:p>
          <a:endParaRPr lang="en-US">
            <a:latin typeface="Century Gothic"/>
            <a:cs typeface="Century Gothic"/>
          </a:endParaRPr>
        </a:p>
      </dgm:t>
    </dgm:pt>
    <dgm:pt modelId="{8FE2C918-586D-F542-BD25-982D8BF908B6}">
      <dgm:prSet/>
      <dgm:spPr/>
      <dgm:t>
        <a:bodyPr/>
        <a:lstStyle/>
        <a:p>
          <a:r>
            <a:rPr lang="en-US" b="1">
              <a:latin typeface="KG Payphone"/>
              <a:cs typeface="KG Payphone"/>
            </a:rPr>
            <a:t>STEP-UP Explore</a:t>
          </a:r>
          <a:r>
            <a:rPr lang="en-US">
              <a:latin typeface="KG Payphone"/>
              <a:cs typeface="KG Payphone"/>
            </a:rPr>
            <a:t> </a:t>
          </a:r>
        </a:p>
        <a:p>
          <a:r>
            <a:rPr lang="en-US">
              <a:latin typeface="Century Gothic"/>
              <a:cs typeface="Century Gothic"/>
            </a:rPr>
            <a:t>youth employment program (Class Aide position June 16</a:t>
          </a:r>
          <a:r>
            <a:rPr lang="en-US" baseline="30000">
              <a:latin typeface="Century Gothic"/>
              <a:cs typeface="Century Gothic"/>
            </a:rPr>
            <a:t>th</a:t>
          </a:r>
          <a:r>
            <a:rPr lang="en-US">
              <a:latin typeface="Century Gothic"/>
              <a:cs typeface="Century Gothic"/>
            </a:rPr>
            <a:t> – July 19</a:t>
          </a:r>
          <a:r>
            <a:rPr lang="en-US" baseline="30000">
              <a:latin typeface="Century Gothic"/>
              <a:cs typeface="Century Gothic"/>
            </a:rPr>
            <a:t>th</a:t>
          </a:r>
          <a:r>
            <a:rPr lang="en-US">
              <a:latin typeface="Century Gothic"/>
              <a:cs typeface="Century Gothic"/>
            </a:rPr>
            <a:t>. University worksite placements start July 21</a:t>
          </a:r>
          <a:r>
            <a:rPr lang="en-US" baseline="30000">
              <a:latin typeface="Century Gothic"/>
              <a:cs typeface="Century Gothic"/>
            </a:rPr>
            <a:t>st</a:t>
          </a:r>
          <a:r>
            <a:rPr lang="en-US">
              <a:latin typeface="Century Gothic"/>
              <a:cs typeface="Century Gothic"/>
            </a:rPr>
            <a:t> for class of 2016 and 2017. Class of 2015 will start on July 24</a:t>
          </a:r>
          <a:r>
            <a:rPr lang="en-US" baseline="30000">
              <a:latin typeface="Century Gothic"/>
              <a:cs typeface="Century Gothic"/>
            </a:rPr>
            <a:t>th</a:t>
          </a:r>
          <a:r>
            <a:rPr lang="en-US">
              <a:latin typeface="Century Gothic"/>
              <a:cs typeface="Century Gothic"/>
            </a:rPr>
            <a:t>. </a:t>
          </a:r>
        </a:p>
      </dgm:t>
    </dgm:pt>
    <dgm:pt modelId="{6F1DB778-8632-0745-9932-33319C6693A3}" type="parTrans" cxnId="{BD098F39-C8E3-ED45-AAD8-2373F06D9A2B}">
      <dgm:prSet/>
      <dgm:spPr/>
      <dgm:t>
        <a:bodyPr/>
        <a:lstStyle/>
        <a:p>
          <a:endParaRPr lang="en-US">
            <a:latin typeface="Century Gothic"/>
            <a:cs typeface="Century Gothic"/>
          </a:endParaRPr>
        </a:p>
      </dgm:t>
    </dgm:pt>
    <dgm:pt modelId="{B752DDAF-399A-584A-98D7-B9D37E2E7BD3}" type="sibTrans" cxnId="{BD098F39-C8E3-ED45-AAD8-2373F06D9A2B}">
      <dgm:prSet/>
      <dgm:spPr/>
      <dgm:t>
        <a:bodyPr/>
        <a:lstStyle/>
        <a:p>
          <a:endParaRPr lang="en-US">
            <a:latin typeface="Century Gothic"/>
            <a:cs typeface="Century Gothic"/>
          </a:endParaRPr>
        </a:p>
      </dgm:t>
    </dgm:pt>
    <dgm:pt modelId="{26378FD5-B029-F24B-9786-4F1E347A5EBE}">
      <dgm:prSet/>
      <dgm:spPr/>
      <dgm:t>
        <a:bodyPr/>
        <a:lstStyle/>
        <a:p>
          <a:r>
            <a:rPr lang="en-US" b="1">
              <a:latin typeface="KG Payphone"/>
              <a:cs typeface="KG Payphone"/>
            </a:rPr>
            <a:t>Summer Bridge experience for rising college freshmen</a:t>
          </a:r>
          <a:r>
            <a:rPr lang="en-US">
              <a:latin typeface="KG Payphone"/>
              <a:cs typeface="KG Payphone"/>
            </a:rPr>
            <a:t>. </a:t>
          </a:r>
        </a:p>
        <a:p>
          <a:r>
            <a:rPr lang="en-US">
              <a:latin typeface="Century Gothic"/>
              <a:cs typeface="Century Gothic"/>
            </a:rPr>
            <a:t>This includes both an extended residential experience and a 3-credit college class at the University of Minnesota.</a:t>
          </a:r>
        </a:p>
      </dgm:t>
    </dgm:pt>
    <dgm:pt modelId="{FCC33D5B-65DB-2049-8E8D-2EAB95B2BCF2}" type="parTrans" cxnId="{DFB8471A-0170-0748-B097-28F342AA91C6}">
      <dgm:prSet/>
      <dgm:spPr/>
      <dgm:t>
        <a:bodyPr/>
        <a:lstStyle/>
        <a:p>
          <a:endParaRPr lang="en-US">
            <a:latin typeface="Century Gothic"/>
            <a:cs typeface="Century Gothic"/>
          </a:endParaRPr>
        </a:p>
      </dgm:t>
    </dgm:pt>
    <dgm:pt modelId="{EBFBC0D8-8758-7F46-81CE-197EECC83A79}" type="sibTrans" cxnId="{DFB8471A-0170-0748-B097-28F342AA91C6}">
      <dgm:prSet/>
      <dgm:spPr/>
      <dgm:t>
        <a:bodyPr/>
        <a:lstStyle/>
        <a:p>
          <a:endParaRPr lang="en-US">
            <a:latin typeface="Century Gothic"/>
            <a:cs typeface="Century Gothic"/>
          </a:endParaRPr>
        </a:p>
      </dgm:t>
    </dgm:pt>
    <dgm:pt modelId="{21BC6B85-30E7-054D-B1D2-FB44590EA53B}" type="pres">
      <dgm:prSet presAssocID="{46043DE6-A629-B54E-8B15-2B324ED3A75B}" presName="diagram" presStyleCnt="0">
        <dgm:presLayoutVars>
          <dgm:dir/>
          <dgm:resizeHandles val="exact"/>
        </dgm:presLayoutVars>
      </dgm:prSet>
      <dgm:spPr/>
      <dgm:t>
        <a:bodyPr/>
        <a:lstStyle/>
        <a:p>
          <a:endParaRPr lang="en-US"/>
        </a:p>
      </dgm:t>
    </dgm:pt>
    <dgm:pt modelId="{68E57752-2BB8-7C49-BC03-342DCD418354}" type="pres">
      <dgm:prSet presAssocID="{45D352C0-3094-B74C-AD60-66E4EEF2FC93}" presName="node" presStyleLbl="node1" presStyleIdx="0" presStyleCnt="9">
        <dgm:presLayoutVars>
          <dgm:bulletEnabled val="1"/>
        </dgm:presLayoutVars>
      </dgm:prSet>
      <dgm:spPr/>
      <dgm:t>
        <a:bodyPr/>
        <a:lstStyle/>
        <a:p>
          <a:endParaRPr lang="en-US"/>
        </a:p>
      </dgm:t>
    </dgm:pt>
    <dgm:pt modelId="{8B536F87-6C5A-D14C-90D8-6A5BA0B680E5}" type="pres">
      <dgm:prSet presAssocID="{6BAC8508-5A46-BE46-A7D0-E4328A87E6E9}" presName="sibTrans" presStyleCnt="0"/>
      <dgm:spPr/>
      <dgm:t>
        <a:bodyPr/>
        <a:lstStyle/>
        <a:p>
          <a:endParaRPr lang="en-US"/>
        </a:p>
      </dgm:t>
    </dgm:pt>
    <dgm:pt modelId="{2A4B4932-144C-A041-8B0E-4444FEA3617D}" type="pres">
      <dgm:prSet presAssocID="{9FBBD2BC-6D75-E345-A15C-982C464F79EF}" presName="node" presStyleLbl="node1" presStyleIdx="1" presStyleCnt="9">
        <dgm:presLayoutVars>
          <dgm:bulletEnabled val="1"/>
        </dgm:presLayoutVars>
      </dgm:prSet>
      <dgm:spPr/>
      <dgm:t>
        <a:bodyPr/>
        <a:lstStyle/>
        <a:p>
          <a:endParaRPr lang="en-US"/>
        </a:p>
      </dgm:t>
    </dgm:pt>
    <dgm:pt modelId="{5DCB8649-A8DA-8248-A404-15CB86B3676E}" type="pres">
      <dgm:prSet presAssocID="{9054B058-B702-DC4A-A3B1-55F77C45EC69}" presName="sibTrans" presStyleCnt="0"/>
      <dgm:spPr/>
      <dgm:t>
        <a:bodyPr/>
        <a:lstStyle/>
        <a:p>
          <a:endParaRPr lang="en-US"/>
        </a:p>
      </dgm:t>
    </dgm:pt>
    <dgm:pt modelId="{E4D1588E-737D-C845-B8D0-8A81C241E906}" type="pres">
      <dgm:prSet presAssocID="{4131BB35-CCDA-5E41-8B4C-7D3AA9DFC4ED}" presName="node" presStyleLbl="node1" presStyleIdx="2" presStyleCnt="9">
        <dgm:presLayoutVars>
          <dgm:bulletEnabled val="1"/>
        </dgm:presLayoutVars>
      </dgm:prSet>
      <dgm:spPr/>
      <dgm:t>
        <a:bodyPr/>
        <a:lstStyle/>
        <a:p>
          <a:endParaRPr lang="en-US"/>
        </a:p>
      </dgm:t>
    </dgm:pt>
    <dgm:pt modelId="{8D7BF5F9-CCD9-5743-87CE-08F51EF9DFEE}" type="pres">
      <dgm:prSet presAssocID="{24AD7C51-6F19-0544-8BB2-9F69980DE460}" presName="sibTrans" presStyleCnt="0"/>
      <dgm:spPr/>
      <dgm:t>
        <a:bodyPr/>
        <a:lstStyle/>
        <a:p>
          <a:endParaRPr lang="en-US"/>
        </a:p>
      </dgm:t>
    </dgm:pt>
    <dgm:pt modelId="{BED2D3CA-9829-F54B-A7C8-367CE7904FA5}" type="pres">
      <dgm:prSet presAssocID="{41E8043C-3475-9C46-BDA9-01C38F558FC6}" presName="node" presStyleLbl="node1" presStyleIdx="3" presStyleCnt="9">
        <dgm:presLayoutVars>
          <dgm:bulletEnabled val="1"/>
        </dgm:presLayoutVars>
      </dgm:prSet>
      <dgm:spPr/>
      <dgm:t>
        <a:bodyPr/>
        <a:lstStyle/>
        <a:p>
          <a:endParaRPr lang="en-US"/>
        </a:p>
      </dgm:t>
    </dgm:pt>
    <dgm:pt modelId="{4C40A54D-3648-2B47-9E59-3B6013F79FBC}" type="pres">
      <dgm:prSet presAssocID="{3D4CF01B-C1BA-454C-9027-5757411BD806}" presName="sibTrans" presStyleCnt="0"/>
      <dgm:spPr/>
      <dgm:t>
        <a:bodyPr/>
        <a:lstStyle/>
        <a:p>
          <a:endParaRPr lang="en-US"/>
        </a:p>
      </dgm:t>
    </dgm:pt>
    <dgm:pt modelId="{C3C75025-FE4B-CA47-8887-175206295645}" type="pres">
      <dgm:prSet presAssocID="{D7A91C09-81B9-1549-AD7D-1520DF253BF2}" presName="node" presStyleLbl="node1" presStyleIdx="4" presStyleCnt="9">
        <dgm:presLayoutVars>
          <dgm:bulletEnabled val="1"/>
        </dgm:presLayoutVars>
      </dgm:prSet>
      <dgm:spPr/>
      <dgm:t>
        <a:bodyPr/>
        <a:lstStyle/>
        <a:p>
          <a:endParaRPr lang="en-US"/>
        </a:p>
      </dgm:t>
    </dgm:pt>
    <dgm:pt modelId="{4CFC89DE-A55D-CE47-BCC0-84DE5145190C}" type="pres">
      <dgm:prSet presAssocID="{CAFC6EC0-6421-F741-BE0C-23AF39E023D6}" presName="sibTrans" presStyleCnt="0"/>
      <dgm:spPr/>
      <dgm:t>
        <a:bodyPr/>
        <a:lstStyle/>
        <a:p>
          <a:endParaRPr lang="en-US"/>
        </a:p>
      </dgm:t>
    </dgm:pt>
    <dgm:pt modelId="{2B40EB08-C4B0-DF4C-8E29-BE3ACB8D30C9}" type="pres">
      <dgm:prSet presAssocID="{FCE6032A-6A34-0D41-A874-A00DA591EE81}" presName="node" presStyleLbl="node1" presStyleIdx="5" presStyleCnt="9">
        <dgm:presLayoutVars>
          <dgm:bulletEnabled val="1"/>
        </dgm:presLayoutVars>
      </dgm:prSet>
      <dgm:spPr/>
      <dgm:t>
        <a:bodyPr/>
        <a:lstStyle/>
        <a:p>
          <a:endParaRPr lang="en-US"/>
        </a:p>
      </dgm:t>
    </dgm:pt>
    <dgm:pt modelId="{3F39FAFE-F4A7-4B43-970A-B7424B256362}" type="pres">
      <dgm:prSet presAssocID="{AAF8DD34-ABA7-344F-B102-886DF933A21F}" presName="sibTrans" presStyleCnt="0"/>
      <dgm:spPr/>
      <dgm:t>
        <a:bodyPr/>
        <a:lstStyle/>
        <a:p>
          <a:endParaRPr lang="en-US"/>
        </a:p>
      </dgm:t>
    </dgm:pt>
    <dgm:pt modelId="{A3EABAA5-144F-9C4B-82E3-1A55F2178A28}" type="pres">
      <dgm:prSet presAssocID="{C2425EC1-362E-734F-91E0-648F99E0B8CB}" presName="node" presStyleLbl="node1" presStyleIdx="6" presStyleCnt="9">
        <dgm:presLayoutVars>
          <dgm:bulletEnabled val="1"/>
        </dgm:presLayoutVars>
      </dgm:prSet>
      <dgm:spPr/>
      <dgm:t>
        <a:bodyPr/>
        <a:lstStyle/>
        <a:p>
          <a:endParaRPr lang="en-US"/>
        </a:p>
      </dgm:t>
    </dgm:pt>
    <dgm:pt modelId="{672C285A-3BC9-7A42-85B3-C60FBF1457CD}" type="pres">
      <dgm:prSet presAssocID="{1F25BDEA-B565-DF44-89DA-4A231E29FF37}" presName="sibTrans" presStyleCnt="0"/>
      <dgm:spPr/>
      <dgm:t>
        <a:bodyPr/>
        <a:lstStyle/>
        <a:p>
          <a:endParaRPr lang="en-US"/>
        </a:p>
      </dgm:t>
    </dgm:pt>
    <dgm:pt modelId="{25B28AEE-3953-E84C-8EC3-AB3019D7E5A2}" type="pres">
      <dgm:prSet presAssocID="{8FE2C918-586D-F542-BD25-982D8BF908B6}" presName="node" presStyleLbl="node1" presStyleIdx="7" presStyleCnt="9">
        <dgm:presLayoutVars>
          <dgm:bulletEnabled val="1"/>
        </dgm:presLayoutVars>
      </dgm:prSet>
      <dgm:spPr/>
      <dgm:t>
        <a:bodyPr/>
        <a:lstStyle/>
        <a:p>
          <a:endParaRPr lang="en-US"/>
        </a:p>
      </dgm:t>
    </dgm:pt>
    <dgm:pt modelId="{0FC99D2F-1DAD-A34D-906A-4269739BD031}" type="pres">
      <dgm:prSet presAssocID="{B752DDAF-399A-584A-98D7-B9D37E2E7BD3}" presName="sibTrans" presStyleCnt="0"/>
      <dgm:spPr/>
      <dgm:t>
        <a:bodyPr/>
        <a:lstStyle/>
        <a:p>
          <a:endParaRPr lang="en-US"/>
        </a:p>
      </dgm:t>
    </dgm:pt>
    <dgm:pt modelId="{47D338DE-4287-774F-9CFD-2EAB1A8EA8B0}" type="pres">
      <dgm:prSet presAssocID="{26378FD5-B029-F24B-9786-4F1E347A5EBE}" presName="node" presStyleLbl="node1" presStyleIdx="8" presStyleCnt="9">
        <dgm:presLayoutVars>
          <dgm:bulletEnabled val="1"/>
        </dgm:presLayoutVars>
      </dgm:prSet>
      <dgm:spPr/>
      <dgm:t>
        <a:bodyPr/>
        <a:lstStyle/>
        <a:p>
          <a:endParaRPr lang="en-US"/>
        </a:p>
      </dgm:t>
    </dgm:pt>
  </dgm:ptLst>
  <dgm:cxnLst>
    <dgm:cxn modelId="{EE4A79DE-9040-4D00-9E07-C507A4312DE4}" type="presOf" srcId="{C2425EC1-362E-734F-91E0-648F99E0B8CB}" destId="{A3EABAA5-144F-9C4B-82E3-1A55F2178A28}" srcOrd="0" destOrd="0" presId="urn:microsoft.com/office/officeart/2005/8/layout/default"/>
    <dgm:cxn modelId="{39B45A8A-AD78-A74A-9631-83D9D10CD373}" srcId="{46043DE6-A629-B54E-8B15-2B324ED3A75B}" destId="{9FBBD2BC-6D75-E345-A15C-982C464F79EF}" srcOrd="1" destOrd="0" parTransId="{6F06C9DB-1A9B-EC4F-BA23-5AC24B191CC6}" sibTransId="{9054B058-B702-DC4A-A3B1-55F77C45EC69}"/>
    <dgm:cxn modelId="{BC430000-B7B9-5B4C-BD6F-0BC49A14138D}" srcId="{46043DE6-A629-B54E-8B15-2B324ED3A75B}" destId="{45D352C0-3094-B74C-AD60-66E4EEF2FC93}" srcOrd="0" destOrd="0" parTransId="{9B5A53F2-9725-6B46-AC2A-442864814976}" sibTransId="{6BAC8508-5A46-BE46-A7D0-E4328A87E6E9}"/>
    <dgm:cxn modelId="{0DDF478B-978B-4FAE-8BCD-97D9EACABFF1}" type="presOf" srcId="{FCE6032A-6A34-0D41-A874-A00DA591EE81}" destId="{2B40EB08-C4B0-DF4C-8E29-BE3ACB8D30C9}" srcOrd="0" destOrd="0" presId="urn:microsoft.com/office/officeart/2005/8/layout/default"/>
    <dgm:cxn modelId="{FBF7A8F9-28AC-0B40-9887-77C383526E41}" srcId="{46043DE6-A629-B54E-8B15-2B324ED3A75B}" destId="{D7A91C09-81B9-1549-AD7D-1520DF253BF2}" srcOrd="4" destOrd="0" parTransId="{3A81CDB6-C8DA-A847-8610-CF57AB81C354}" sibTransId="{CAFC6EC0-6421-F741-BE0C-23AF39E023D6}"/>
    <dgm:cxn modelId="{2588A203-5E50-314E-8EC3-99C0DB1AB1B7}" srcId="{46043DE6-A629-B54E-8B15-2B324ED3A75B}" destId="{4131BB35-CCDA-5E41-8B4C-7D3AA9DFC4ED}" srcOrd="2" destOrd="0" parTransId="{3F7A3156-47C4-DC4D-96CC-45008B6490EE}" sibTransId="{24AD7C51-6F19-0544-8BB2-9F69980DE460}"/>
    <dgm:cxn modelId="{BD098F39-C8E3-ED45-AAD8-2373F06D9A2B}" srcId="{46043DE6-A629-B54E-8B15-2B324ED3A75B}" destId="{8FE2C918-586D-F542-BD25-982D8BF908B6}" srcOrd="7" destOrd="0" parTransId="{6F1DB778-8632-0745-9932-33319C6693A3}" sibTransId="{B752DDAF-399A-584A-98D7-B9D37E2E7BD3}"/>
    <dgm:cxn modelId="{1BDA4C9C-AEFD-4596-A572-48B883FF4CF5}" type="presOf" srcId="{41E8043C-3475-9C46-BDA9-01C38F558FC6}" destId="{BED2D3CA-9829-F54B-A7C8-367CE7904FA5}" srcOrd="0" destOrd="0" presId="urn:microsoft.com/office/officeart/2005/8/layout/default"/>
    <dgm:cxn modelId="{F67FB016-01F8-4804-A9F4-49F950089550}" type="presOf" srcId="{D7A91C09-81B9-1549-AD7D-1520DF253BF2}" destId="{C3C75025-FE4B-CA47-8887-175206295645}" srcOrd="0" destOrd="0" presId="urn:microsoft.com/office/officeart/2005/8/layout/default"/>
    <dgm:cxn modelId="{36F55827-F65C-B84E-AF4E-3D9D62292EBE}" srcId="{46043DE6-A629-B54E-8B15-2B324ED3A75B}" destId="{FCE6032A-6A34-0D41-A874-A00DA591EE81}" srcOrd="5" destOrd="0" parTransId="{3E94DF46-2A02-864E-9A4C-F6FB639E131C}" sibTransId="{AAF8DD34-ABA7-344F-B102-886DF933A21F}"/>
    <dgm:cxn modelId="{31C8766F-42FF-4361-9A14-48B6CD229AD4}" type="presOf" srcId="{26378FD5-B029-F24B-9786-4F1E347A5EBE}" destId="{47D338DE-4287-774F-9CFD-2EAB1A8EA8B0}" srcOrd="0" destOrd="0" presId="urn:microsoft.com/office/officeart/2005/8/layout/default"/>
    <dgm:cxn modelId="{A99500B4-3669-4D94-923F-FA3E6F1A0162}" type="presOf" srcId="{46043DE6-A629-B54E-8B15-2B324ED3A75B}" destId="{21BC6B85-30E7-054D-B1D2-FB44590EA53B}" srcOrd="0" destOrd="0" presId="urn:microsoft.com/office/officeart/2005/8/layout/default"/>
    <dgm:cxn modelId="{77932854-76BB-0643-B668-D71CE08A6D1E}" srcId="{46043DE6-A629-B54E-8B15-2B324ED3A75B}" destId="{C2425EC1-362E-734F-91E0-648F99E0B8CB}" srcOrd="6" destOrd="0" parTransId="{8C846C0F-57ED-8842-8B07-FECDD346EC69}" sibTransId="{1F25BDEA-B565-DF44-89DA-4A231E29FF37}"/>
    <dgm:cxn modelId="{D78CF124-75CD-41F0-B4A7-5E569A1DF2CF}" type="presOf" srcId="{8FE2C918-586D-F542-BD25-982D8BF908B6}" destId="{25B28AEE-3953-E84C-8EC3-AB3019D7E5A2}" srcOrd="0" destOrd="0" presId="urn:microsoft.com/office/officeart/2005/8/layout/default"/>
    <dgm:cxn modelId="{053F7B18-74A1-4219-8B91-3EEDA358CD2C}" type="presOf" srcId="{4131BB35-CCDA-5E41-8B4C-7D3AA9DFC4ED}" destId="{E4D1588E-737D-C845-B8D0-8A81C241E906}" srcOrd="0" destOrd="0" presId="urn:microsoft.com/office/officeart/2005/8/layout/default"/>
    <dgm:cxn modelId="{BE221329-181C-4007-8BE9-7C899FD2F102}" type="presOf" srcId="{45D352C0-3094-B74C-AD60-66E4EEF2FC93}" destId="{68E57752-2BB8-7C49-BC03-342DCD418354}" srcOrd="0" destOrd="0" presId="urn:microsoft.com/office/officeart/2005/8/layout/default"/>
    <dgm:cxn modelId="{DFB8471A-0170-0748-B097-28F342AA91C6}" srcId="{46043DE6-A629-B54E-8B15-2B324ED3A75B}" destId="{26378FD5-B029-F24B-9786-4F1E347A5EBE}" srcOrd="8" destOrd="0" parTransId="{FCC33D5B-65DB-2049-8E8D-2EAB95B2BCF2}" sibTransId="{EBFBC0D8-8758-7F46-81CE-197EECC83A79}"/>
    <dgm:cxn modelId="{199BCB70-7BC5-EA4F-A361-07FB758B19C5}" srcId="{46043DE6-A629-B54E-8B15-2B324ED3A75B}" destId="{41E8043C-3475-9C46-BDA9-01C38F558FC6}" srcOrd="3" destOrd="0" parTransId="{C864F4B5-0251-4540-8AE2-C6FCD3AA9146}" sibTransId="{3D4CF01B-C1BA-454C-9027-5757411BD806}"/>
    <dgm:cxn modelId="{FB9609DD-A45E-493A-B47B-A65F02BAFAAF}" type="presOf" srcId="{9FBBD2BC-6D75-E345-A15C-982C464F79EF}" destId="{2A4B4932-144C-A041-8B0E-4444FEA3617D}" srcOrd="0" destOrd="0" presId="urn:microsoft.com/office/officeart/2005/8/layout/default"/>
    <dgm:cxn modelId="{43FD8814-1348-4AFD-9874-E50E7AF0FDB9}" type="presParOf" srcId="{21BC6B85-30E7-054D-B1D2-FB44590EA53B}" destId="{68E57752-2BB8-7C49-BC03-342DCD418354}" srcOrd="0" destOrd="0" presId="urn:microsoft.com/office/officeart/2005/8/layout/default"/>
    <dgm:cxn modelId="{2C91B13E-2A25-4362-880F-93F11C770D9F}" type="presParOf" srcId="{21BC6B85-30E7-054D-B1D2-FB44590EA53B}" destId="{8B536F87-6C5A-D14C-90D8-6A5BA0B680E5}" srcOrd="1" destOrd="0" presId="urn:microsoft.com/office/officeart/2005/8/layout/default"/>
    <dgm:cxn modelId="{AEB443ED-9F9A-4B8E-BF1E-BD63FBF673D7}" type="presParOf" srcId="{21BC6B85-30E7-054D-B1D2-FB44590EA53B}" destId="{2A4B4932-144C-A041-8B0E-4444FEA3617D}" srcOrd="2" destOrd="0" presId="urn:microsoft.com/office/officeart/2005/8/layout/default"/>
    <dgm:cxn modelId="{F9D6C88D-9F7F-444C-B1A6-8A3A7A3FB8C0}" type="presParOf" srcId="{21BC6B85-30E7-054D-B1D2-FB44590EA53B}" destId="{5DCB8649-A8DA-8248-A404-15CB86B3676E}" srcOrd="3" destOrd="0" presId="urn:microsoft.com/office/officeart/2005/8/layout/default"/>
    <dgm:cxn modelId="{D4E0C29C-0CA1-487B-9C7B-E3497C9FCDC6}" type="presParOf" srcId="{21BC6B85-30E7-054D-B1D2-FB44590EA53B}" destId="{E4D1588E-737D-C845-B8D0-8A81C241E906}" srcOrd="4" destOrd="0" presId="urn:microsoft.com/office/officeart/2005/8/layout/default"/>
    <dgm:cxn modelId="{7E0FD0E9-7B20-43CF-AC8F-BD11E5A55F22}" type="presParOf" srcId="{21BC6B85-30E7-054D-B1D2-FB44590EA53B}" destId="{8D7BF5F9-CCD9-5743-87CE-08F51EF9DFEE}" srcOrd="5" destOrd="0" presId="urn:microsoft.com/office/officeart/2005/8/layout/default"/>
    <dgm:cxn modelId="{FFA9B8E5-6603-4950-A9E4-DD6590D84596}" type="presParOf" srcId="{21BC6B85-30E7-054D-B1D2-FB44590EA53B}" destId="{BED2D3CA-9829-F54B-A7C8-367CE7904FA5}" srcOrd="6" destOrd="0" presId="urn:microsoft.com/office/officeart/2005/8/layout/default"/>
    <dgm:cxn modelId="{843D7E40-7F36-4978-A658-C6D4A327B1A6}" type="presParOf" srcId="{21BC6B85-30E7-054D-B1D2-FB44590EA53B}" destId="{4C40A54D-3648-2B47-9E59-3B6013F79FBC}" srcOrd="7" destOrd="0" presId="urn:microsoft.com/office/officeart/2005/8/layout/default"/>
    <dgm:cxn modelId="{625F07D8-12A6-4E75-81F9-35C10F2F67B4}" type="presParOf" srcId="{21BC6B85-30E7-054D-B1D2-FB44590EA53B}" destId="{C3C75025-FE4B-CA47-8887-175206295645}" srcOrd="8" destOrd="0" presId="urn:microsoft.com/office/officeart/2005/8/layout/default"/>
    <dgm:cxn modelId="{7CD6BB40-7CAF-4160-9BE1-9407E5F916D2}" type="presParOf" srcId="{21BC6B85-30E7-054D-B1D2-FB44590EA53B}" destId="{4CFC89DE-A55D-CE47-BCC0-84DE5145190C}" srcOrd="9" destOrd="0" presId="urn:microsoft.com/office/officeart/2005/8/layout/default"/>
    <dgm:cxn modelId="{79155F70-90DB-438B-9467-7834A365AA7A}" type="presParOf" srcId="{21BC6B85-30E7-054D-B1D2-FB44590EA53B}" destId="{2B40EB08-C4B0-DF4C-8E29-BE3ACB8D30C9}" srcOrd="10" destOrd="0" presId="urn:microsoft.com/office/officeart/2005/8/layout/default"/>
    <dgm:cxn modelId="{08423AA8-0E89-4B27-BFCF-5503B23C49B5}" type="presParOf" srcId="{21BC6B85-30E7-054D-B1D2-FB44590EA53B}" destId="{3F39FAFE-F4A7-4B43-970A-B7424B256362}" srcOrd="11" destOrd="0" presId="urn:microsoft.com/office/officeart/2005/8/layout/default"/>
    <dgm:cxn modelId="{4D6196D6-F7E9-4F31-9ACE-7B6969D3CA9E}" type="presParOf" srcId="{21BC6B85-30E7-054D-B1D2-FB44590EA53B}" destId="{A3EABAA5-144F-9C4B-82E3-1A55F2178A28}" srcOrd="12" destOrd="0" presId="urn:microsoft.com/office/officeart/2005/8/layout/default"/>
    <dgm:cxn modelId="{BACD0143-38DA-46C0-8270-E67F16D80E39}" type="presParOf" srcId="{21BC6B85-30E7-054D-B1D2-FB44590EA53B}" destId="{672C285A-3BC9-7A42-85B3-C60FBF1457CD}" srcOrd="13" destOrd="0" presId="urn:microsoft.com/office/officeart/2005/8/layout/default"/>
    <dgm:cxn modelId="{85990862-66CA-4750-9BEC-EC06178A139B}" type="presParOf" srcId="{21BC6B85-30E7-054D-B1D2-FB44590EA53B}" destId="{25B28AEE-3953-E84C-8EC3-AB3019D7E5A2}" srcOrd="14" destOrd="0" presId="urn:microsoft.com/office/officeart/2005/8/layout/default"/>
    <dgm:cxn modelId="{BA9844F9-2F30-4518-8273-E5D4215117DA}" type="presParOf" srcId="{21BC6B85-30E7-054D-B1D2-FB44590EA53B}" destId="{0FC99D2F-1DAD-A34D-906A-4269739BD031}" srcOrd="15" destOrd="0" presId="urn:microsoft.com/office/officeart/2005/8/layout/default"/>
    <dgm:cxn modelId="{545064EE-DF1D-47B3-BDDA-86E420F1008C}" type="presParOf" srcId="{21BC6B85-30E7-054D-B1D2-FB44590EA53B}" destId="{47D338DE-4287-774F-9CFD-2EAB1A8EA8B0}" srcOrd="16" destOrd="0" presId="urn:microsoft.com/office/officeart/2005/8/layout/defaul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93CBBF0-2589-B643-AD6B-600D31FAFC56}" type="doc">
      <dgm:prSet loTypeId="urn:microsoft.com/office/officeart/2005/8/layout/default" loCatId="" qsTypeId="urn:microsoft.com/office/officeart/2005/8/quickstyle/simple3" qsCatId="simple" csTypeId="urn:microsoft.com/office/officeart/2005/8/colors/colorful1" csCatId="colorful" phldr="1"/>
      <dgm:spPr/>
      <dgm:t>
        <a:bodyPr/>
        <a:lstStyle/>
        <a:p>
          <a:endParaRPr lang="en-US"/>
        </a:p>
      </dgm:t>
    </dgm:pt>
    <dgm:pt modelId="{20B6B25B-738F-8E4A-8B8B-472DA60A2379}">
      <dgm:prSet phldrT="[Text]" custT="1"/>
      <dgm:spPr/>
      <dgm:t>
        <a:bodyPr/>
        <a:lstStyle/>
        <a:p>
          <a:r>
            <a:rPr lang="en-US" sz="1000" smtClean="0">
              <a:latin typeface="Century Gothic" panose="020B0502020202020204" pitchFamily="34" charset="0"/>
            </a:rPr>
            <a:t>Alex Bryant-Hopkins</a:t>
          </a:r>
          <a:endParaRPr lang="en-US" sz="1000">
            <a:latin typeface="Century Gothic" panose="020B0502020202020204" pitchFamily="34" charset="0"/>
          </a:endParaRPr>
        </a:p>
      </dgm:t>
    </dgm:pt>
    <dgm:pt modelId="{F12B8222-48B7-0543-8F9C-F62E47E85763}" type="parTrans" cxnId="{F31339B1-A148-534E-8DC0-7E61DB47DBF7}">
      <dgm:prSet/>
      <dgm:spPr/>
      <dgm:t>
        <a:bodyPr/>
        <a:lstStyle/>
        <a:p>
          <a:endParaRPr lang="en-US" sz="1000">
            <a:latin typeface="Century Gothic" panose="020B0502020202020204" pitchFamily="34" charset="0"/>
          </a:endParaRPr>
        </a:p>
      </dgm:t>
    </dgm:pt>
    <dgm:pt modelId="{BB4399BB-B7D4-3A48-9F0C-21E4B77BFBDA}" type="sibTrans" cxnId="{F31339B1-A148-534E-8DC0-7E61DB47DBF7}">
      <dgm:prSet/>
      <dgm:spPr/>
      <dgm:t>
        <a:bodyPr/>
        <a:lstStyle/>
        <a:p>
          <a:endParaRPr lang="en-US" sz="1000">
            <a:latin typeface="Century Gothic" panose="020B0502020202020204" pitchFamily="34" charset="0"/>
          </a:endParaRPr>
        </a:p>
      </dgm:t>
    </dgm:pt>
    <dgm:pt modelId="{3F891F5D-9833-CC43-B72F-EFF7C00439AC}">
      <dgm:prSet custT="1"/>
      <dgm:spPr/>
      <dgm:t>
        <a:bodyPr/>
        <a:lstStyle/>
        <a:p>
          <a:r>
            <a:rPr lang="en-US" sz="1000" smtClean="0">
              <a:latin typeface="Century Gothic" panose="020B0502020202020204" pitchFamily="34" charset="0"/>
            </a:rPr>
            <a:t>Allie Bryant-Hopkins</a:t>
          </a:r>
          <a:endParaRPr lang="en-US" sz="1000" dirty="0">
            <a:latin typeface="Century Gothic" panose="020B0502020202020204" pitchFamily="34" charset="0"/>
          </a:endParaRPr>
        </a:p>
      </dgm:t>
    </dgm:pt>
    <dgm:pt modelId="{32BF9A98-FC1C-C74A-AB17-ACD745B63FB9}" type="parTrans" cxnId="{04A186A5-36F3-4444-B850-089E84115EF2}">
      <dgm:prSet/>
      <dgm:spPr/>
      <dgm:t>
        <a:bodyPr/>
        <a:lstStyle/>
        <a:p>
          <a:endParaRPr lang="en-US" sz="1000">
            <a:latin typeface="Century Gothic" panose="020B0502020202020204" pitchFamily="34" charset="0"/>
          </a:endParaRPr>
        </a:p>
      </dgm:t>
    </dgm:pt>
    <dgm:pt modelId="{650C7E91-2B23-9C46-812D-B7A6E1E4A03A}" type="sibTrans" cxnId="{04A186A5-36F3-4444-B850-089E84115EF2}">
      <dgm:prSet/>
      <dgm:spPr/>
      <dgm:t>
        <a:bodyPr/>
        <a:lstStyle/>
        <a:p>
          <a:endParaRPr lang="en-US" sz="1000">
            <a:latin typeface="Century Gothic" panose="020B0502020202020204" pitchFamily="34" charset="0"/>
          </a:endParaRPr>
        </a:p>
      </dgm:t>
    </dgm:pt>
    <dgm:pt modelId="{D9494503-C2EA-FF47-918B-F875318DEDAE}">
      <dgm:prSet custT="1"/>
      <dgm:spPr/>
      <dgm:t>
        <a:bodyPr/>
        <a:lstStyle/>
        <a:p>
          <a:r>
            <a:rPr lang="en-US" sz="1000" smtClean="0">
              <a:latin typeface="Century Gothic" panose="020B0502020202020204" pitchFamily="34" charset="0"/>
            </a:rPr>
            <a:t>Jaelynn Smith</a:t>
          </a:r>
          <a:endParaRPr lang="en-US" sz="1000" dirty="0">
            <a:latin typeface="Century Gothic" panose="020B0502020202020204" pitchFamily="34" charset="0"/>
          </a:endParaRPr>
        </a:p>
      </dgm:t>
    </dgm:pt>
    <dgm:pt modelId="{B1721578-1DC8-A248-BDA4-90C90D4A7CF2}" type="parTrans" cxnId="{365F5574-1CB8-0045-84EF-986BFBA0D9A2}">
      <dgm:prSet/>
      <dgm:spPr/>
      <dgm:t>
        <a:bodyPr/>
        <a:lstStyle/>
        <a:p>
          <a:endParaRPr lang="en-US" sz="1000">
            <a:latin typeface="Century Gothic" panose="020B0502020202020204" pitchFamily="34" charset="0"/>
          </a:endParaRPr>
        </a:p>
      </dgm:t>
    </dgm:pt>
    <dgm:pt modelId="{00FD3D7C-0935-2144-BF61-646BC995DEE4}" type="sibTrans" cxnId="{365F5574-1CB8-0045-84EF-986BFBA0D9A2}">
      <dgm:prSet/>
      <dgm:spPr/>
      <dgm:t>
        <a:bodyPr/>
        <a:lstStyle/>
        <a:p>
          <a:endParaRPr lang="en-US" sz="1000">
            <a:latin typeface="Century Gothic" panose="020B0502020202020204" pitchFamily="34" charset="0"/>
          </a:endParaRPr>
        </a:p>
      </dgm:t>
    </dgm:pt>
    <dgm:pt modelId="{256F692E-9D19-0B42-ACE4-CDF27E42CE16}">
      <dgm:prSet custT="1"/>
      <dgm:spPr/>
      <dgm:t>
        <a:bodyPr/>
        <a:lstStyle/>
        <a:p>
          <a:r>
            <a:rPr lang="en-US" sz="1000" smtClean="0">
              <a:latin typeface="Century Gothic" panose="020B0502020202020204" pitchFamily="34" charset="0"/>
            </a:rPr>
            <a:t>Ploua Thao</a:t>
          </a:r>
          <a:endParaRPr lang="en-US" sz="1000" dirty="0">
            <a:latin typeface="Century Gothic" panose="020B0502020202020204" pitchFamily="34" charset="0"/>
          </a:endParaRPr>
        </a:p>
      </dgm:t>
    </dgm:pt>
    <dgm:pt modelId="{AF5ACFB6-C989-344A-8A25-F75E10CAA18F}" type="parTrans" cxnId="{E0CE245A-A7DD-9841-A4C7-15BC2D78C39A}">
      <dgm:prSet/>
      <dgm:spPr/>
      <dgm:t>
        <a:bodyPr/>
        <a:lstStyle/>
        <a:p>
          <a:endParaRPr lang="en-US" sz="1000">
            <a:latin typeface="Century Gothic" panose="020B0502020202020204" pitchFamily="34" charset="0"/>
          </a:endParaRPr>
        </a:p>
      </dgm:t>
    </dgm:pt>
    <dgm:pt modelId="{16ACA72B-12F9-E046-928E-B8C2D5673D71}" type="sibTrans" cxnId="{E0CE245A-A7DD-9841-A4C7-15BC2D78C39A}">
      <dgm:prSet/>
      <dgm:spPr/>
      <dgm:t>
        <a:bodyPr/>
        <a:lstStyle/>
        <a:p>
          <a:endParaRPr lang="en-US" sz="1000">
            <a:latin typeface="Century Gothic" panose="020B0502020202020204" pitchFamily="34" charset="0"/>
          </a:endParaRPr>
        </a:p>
      </dgm:t>
    </dgm:pt>
    <dgm:pt modelId="{8CC68544-9297-9C4E-9C54-E327C5AC36C9}">
      <dgm:prSet custT="1"/>
      <dgm:spPr/>
      <dgm:t>
        <a:bodyPr/>
        <a:lstStyle/>
        <a:p>
          <a:r>
            <a:rPr lang="en-US" sz="1000" smtClean="0">
              <a:latin typeface="Century Gothic" panose="020B0502020202020204" pitchFamily="34" charset="0"/>
            </a:rPr>
            <a:t>Amira Sujaa</a:t>
          </a:r>
          <a:endParaRPr lang="en-US" sz="1000" dirty="0">
            <a:latin typeface="Century Gothic" panose="020B0502020202020204" pitchFamily="34" charset="0"/>
          </a:endParaRPr>
        </a:p>
      </dgm:t>
    </dgm:pt>
    <dgm:pt modelId="{0B66FDD3-453D-2146-9321-A3FE6231EDEC}" type="parTrans" cxnId="{21976CD7-CAB6-3741-91C7-AA845B695681}">
      <dgm:prSet/>
      <dgm:spPr/>
      <dgm:t>
        <a:bodyPr/>
        <a:lstStyle/>
        <a:p>
          <a:endParaRPr lang="en-US" sz="1000">
            <a:latin typeface="Century Gothic" panose="020B0502020202020204" pitchFamily="34" charset="0"/>
          </a:endParaRPr>
        </a:p>
      </dgm:t>
    </dgm:pt>
    <dgm:pt modelId="{EC0BAB04-C75E-2D4B-8179-2E12DB5264F0}" type="sibTrans" cxnId="{21976CD7-CAB6-3741-91C7-AA845B695681}">
      <dgm:prSet/>
      <dgm:spPr/>
      <dgm:t>
        <a:bodyPr/>
        <a:lstStyle/>
        <a:p>
          <a:endParaRPr lang="en-US" sz="1000">
            <a:latin typeface="Century Gothic" panose="020B0502020202020204" pitchFamily="34" charset="0"/>
          </a:endParaRPr>
        </a:p>
      </dgm:t>
    </dgm:pt>
    <dgm:pt modelId="{C2B61B7E-DD83-8648-9203-92FB8BE96D9D}">
      <dgm:prSet custT="1"/>
      <dgm:spPr/>
      <dgm:t>
        <a:bodyPr/>
        <a:lstStyle/>
        <a:p>
          <a:r>
            <a:rPr lang="en-US" sz="1000" smtClean="0">
              <a:latin typeface="Century Gothic" panose="020B0502020202020204" pitchFamily="34" charset="0"/>
            </a:rPr>
            <a:t>Bilal Abdulkadir</a:t>
          </a:r>
          <a:endParaRPr lang="en-US" sz="1000" dirty="0">
            <a:latin typeface="Century Gothic" panose="020B0502020202020204" pitchFamily="34" charset="0"/>
          </a:endParaRPr>
        </a:p>
      </dgm:t>
    </dgm:pt>
    <dgm:pt modelId="{8E4A64B5-35D5-4140-84A7-622E5986D274}" type="parTrans" cxnId="{D89AB792-2777-7849-840D-AC2085CFBAE7}">
      <dgm:prSet/>
      <dgm:spPr/>
      <dgm:t>
        <a:bodyPr/>
        <a:lstStyle/>
        <a:p>
          <a:endParaRPr lang="en-US" sz="1000">
            <a:latin typeface="Century Gothic" panose="020B0502020202020204" pitchFamily="34" charset="0"/>
          </a:endParaRPr>
        </a:p>
      </dgm:t>
    </dgm:pt>
    <dgm:pt modelId="{40DED1D4-DF20-BF4E-9650-597EFC913638}" type="sibTrans" cxnId="{D89AB792-2777-7849-840D-AC2085CFBAE7}">
      <dgm:prSet/>
      <dgm:spPr/>
      <dgm:t>
        <a:bodyPr/>
        <a:lstStyle/>
        <a:p>
          <a:endParaRPr lang="en-US" sz="1000">
            <a:latin typeface="Century Gothic" panose="020B0502020202020204" pitchFamily="34" charset="0"/>
          </a:endParaRPr>
        </a:p>
      </dgm:t>
    </dgm:pt>
    <dgm:pt modelId="{5EFAF486-4C8A-1F49-B82F-DD755C0D9961}">
      <dgm:prSet custT="1"/>
      <dgm:spPr/>
      <dgm:t>
        <a:bodyPr/>
        <a:lstStyle/>
        <a:p>
          <a:r>
            <a:rPr lang="en-US" sz="1000" smtClean="0">
              <a:latin typeface="Century Gothic" panose="020B0502020202020204" pitchFamily="34" charset="0"/>
            </a:rPr>
            <a:t>Bruktawit Zewdie</a:t>
          </a:r>
          <a:endParaRPr lang="en-US" sz="1000" dirty="0">
            <a:latin typeface="Century Gothic" panose="020B0502020202020204" pitchFamily="34" charset="0"/>
          </a:endParaRPr>
        </a:p>
      </dgm:t>
    </dgm:pt>
    <dgm:pt modelId="{079CFA4B-570A-B84C-8918-C0D44A5DF5A4}" type="parTrans" cxnId="{A53BC331-441C-0C4C-AB77-A18CE34D3BB2}">
      <dgm:prSet/>
      <dgm:spPr/>
      <dgm:t>
        <a:bodyPr/>
        <a:lstStyle/>
        <a:p>
          <a:endParaRPr lang="en-US" sz="1000">
            <a:latin typeface="Century Gothic" panose="020B0502020202020204" pitchFamily="34" charset="0"/>
          </a:endParaRPr>
        </a:p>
      </dgm:t>
    </dgm:pt>
    <dgm:pt modelId="{998666C5-CF58-3548-B1B2-69A39A8DBF98}" type="sibTrans" cxnId="{A53BC331-441C-0C4C-AB77-A18CE34D3BB2}">
      <dgm:prSet/>
      <dgm:spPr/>
      <dgm:t>
        <a:bodyPr/>
        <a:lstStyle/>
        <a:p>
          <a:endParaRPr lang="en-US" sz="1000">
            <a:latin typeface="Century Gothic" panose="020B0502020202020204" pitchFamily="34" charset="0"/>
          </a:endParaRPr>
        </a:p>
      </dgm:t>
    </dgm:pt>
    <dgm:pt modelId="{87857750-D72D-F945-954B-96EAD3B79953}">
      <dgm:prSet custT="1"/>
      <dgm:spPr/>
      <dgm:t>
        <a:bodyPr/>
        <a:lstStyle/>
        <a:p>
          <a:r>
            <a:rPr lang="en-US" sz="1000" smtClean="0">
              <a:latin typeface="Century Gothic" panose="020B0502020202020204" pitchFamily="34" charset="0"/>
            </a:rPr>
            <a:t>Cayla Rush</a:t>
          </a:r>
          <a:endParaRPr lang="en-US" sz="1000" dirty="0">
            <a:latin typeface="Century Gothic" panose="020B0502020202020204" pitchFamily="34" charset="0"/>
          </a:endParaRPr>
        </a:p>
      </dgm:t>
    </dgm:pt>
    <dgm:pt modelId="{B366B998-D531-A742-924B-F8214B432672}" type="parTrans" cxnId="{D2E93C44-8161-4249-BB1F-C7741545CFE5}">
      <dgm:prSet/>
      <dgm:spPr/>
      <dgm:t>
        <a:bodyPr/>
        <a:lstStyle/>
        <a:p>
          <a:endParaRPr lang="en-US" sz="1000">
            <a:latin typeface="Century Gothic" panose="020B0502020202020204" pitchFamily="34" charset="0"/>
          </a:endParaRPr>
        </a:p>
      </dgm:t>
    </dgm:pt>
    <dgm:pt modelId="{DDEE565C-F7C3-3C45-99F6-AC7396859D28}" type="sibTrans" cxnId="{D2E93C44-8161-4249-BB1F-C7741545CFE5}">
      <dgm:prSet/>
      <dgm:spPr/>
      <dgm:t>
        <a:bodyPr/>
        <a:lstStyle/>
        <a:p>
          <a:endParaRPr lang="en-US" sz="1000">
            <a:latin typeface="Century Gothic" panose="020B0502020202020204" pitchFamily="34" charset="0"/>
          </a:endParaRPr>
        </a:p>
      </dgm:t>
    </dgm:pt>
    <dgm:pt modelId="{785A1B20-3BE6-E841-9220-20B400D6ACD9}">
      <dgm:prSet custT="1"/>
      <dgm:spPr/>
      <dgm:t>
        <a:bodyPr/>
        <a:lstStyle/>
        <a:p>
          <a:r>
            <a:rPr lang="en-US" sz="1000" smtClean="0">
              <a:latin typeface="Century Gothic" panose="020B0502020202020204" pitchFamily="34" charset="0"/>
            </a:rPr>
            <a:t>George Vang</a:t>
          </a:r>
          <a:endParaRPr lang="en-US" sz="1000" dirty="0">
            <a:latin typeface="Century Gothic" panose="020B0502020202020204" pitchFamily="34" charset="0"/>
          </a:endParaRPr>
        </a:p>
      </dgm:t>
    </dgm:pt>
    <dgm:pt modelId="{6D02D193-7AA4-A74F-A9DC-D3C575DF2C4E}" type="parTrans" cxnId="{1F3ACA39-45BC-EB4B-A05A-8D530C10B4B0}">
      <dgm:prSet/>
      <dgm:spPr/>
      <dgm:t>
        <a:bodyPr/>
        <a:lstStyle/>
        <a:p>
          <a:endParaRPr lang="en-US" sz="1000">
            <a:latin typeface="Century Gothic" panose="020B0502020202020204" pitchFamily="34" charset="0"/>
          </a:endParaRPr>
        </a:p>
      </dgm:t>
    </dgm:pt>
    <dgm:pt modelId="{626AB267-9512-084E-B33B-4ECE24BB6BDA}" type="sibTrans" cxnId="{1F3ACA39-45BC-EB4B-A05A-8D530C10B4B0}">
      <dgm:prSet/>
      <dgm:spPr/>
      <dgm:t>
        <a:bodyPr/>
        <a:lstStyle/>
        <a:p>
          <a:endParaRPr lang="en-US" sz="1000">
            <a:latin typeface="Century Gothic" panose="020B0502020202020204" pitchFamily="34" charset="0"/>
          </a:endParaRPr>
        </a:p>
      </dgm:t>
    </dgm:pt>
    <dgm:pt modelId="{F6909308-355C-4043-8B8B-A97467F2410E}">
      <dgm:prSet custT="1"/>
      <dgm:spPr/>
      <dgm:t>
        <a:bodyPr/>
        <a:lstStyle/>
        <a:p>
          <a:r>
            <a:rPr lang="en-US" sz="1000" smtClean="0">
              <a:latin typeface="Century Gothic" panose="020B0502020202020204" pitchFamily="34" charset="0"/>
            </a:rPr>
            <a:t>Miracle Abebanjo</a:t>
          </a:r>
          <a:endParaRPr lang="en-US" sz="1000" dirty="0">
            <a:latin typeface="Century Gothic" panose="020B0502020202020204" pitchFamily="34" charset="0"/>
          </a:endParaRPr>
        </a:p>
      </dgm:t>
    </dgm:pt>
    <dgm:pt modelId="{D97A7C49-6B06-EA44-8172-D4944D7D4692}" type="parTrans" cxnId="{7F3008D2-C15D-E944-8276-3CC634E2F072}">
      <dgm:prSet/>
      <dgm:spPr/>
      <dgm:t>
        <a:bodyPr/>
        <a:lstStyle/>
        <a:p>
          <a:endParaRPr lang="en-US" sz="1000">
            <a:latin typeface="Century Gothic" panose="020B0502020202020204" pitchFamily="34" charset="0"/>
          </a:endParaRPr>
        </a:p>
      </dgm:t>
    </dgm:pt>
    <dgm:pt modelId="{0BD19725-9ABC-0240-ABE8-844B94595F60}" type="sibTrans" cxnId="{7F3008D2-C15D-E944-8276-3CC634E2F072}">
      <dgm:prSet/>
      <dgm:spPr/>
      <dgm:t>
        <a:bodyPr/>
        <a:lstStyle/>
        <a:p>
          <a:endParaRPr lang="en-US" sz="1000">
            <a:latin typeface="Century Gothic" panose="020B0502020202020204" pitchFamily="34" charset="0"/>
          </a:endParaRPr>
        </a:p>
      </dgm:t>
    </dgm:pt>
    <dgm:pt modelId="{D34C71DB-B2AE-7942-9CDF-D33934485D21}">
      <dgm:prSet custT="1"/>
      <dgm:spPr/>
      <dgm:t>
        <a:bodyPr/>
        <a:lstStyle/>
        <a:p>
          <a:r>
            <a:rPr lang="en-US" sz="1000" smtClean="0">
              <a:latin typeface="Century Gothic" panose="020B0502020202020204" pitchFamily="34" charset="0"/>
            </a:rPr>
            <a:t>Yeng Thao</a:t>
          </a:r>
          <a:endParaRPr lang="en-US" sz="1000" dirty="0">
            <a:latin typeface="Century Gothic" panose="020B0502020202020204" pitchFamily="34" charset="0"/>
          </a:endParaRPr>
        </a:p>
      </dgm:t>
    </dgm:pt>
    <dgm:pt modelId="{F8B5BE99-AA34-2845-9279-D2C30B8C5678}" type="parTrans" cxnId="{FFBA87C6-569E-024E-AB4C-A431CF8B6D93}">
      <dgm:prSet/>
      <dgm:spPr/>
      <dgm:t>
        <a:bodyPr/>
        <a:lstStyle/>
        <a:p>
          <a:endParaRPr lang="en-US" sz="1000">
            <a:latin typeface="Century Gothic" panose="020B0502020202020204" pitchFamily="34" charset="0"/>
          </a:endParaRPr>
        </a:p>
      </dgm:t>
    </dgm:pt>
    <dgm:pt modelId="{03A3C3D4-525E-8042-9FC4-988D66A54416}" type="sibTrans" cxnId="{FFBA87C6-569E-024E-AB4C-A431CF8B6D93}">
      <dgm:prSet/>
      <dgm:spPr/>
      <dgm:t>
        <a:bodyPr/>
        <a:lstStyle/>
        <a:p>
          <a:endParaRPr lang="en-US" sz="1000">
            <a:latin typeface="Century Gothic" panose="020B0502020202020204" pitchFamily="34" charset="0"/>
          </a:endParaRPr>
        </a:p>
      </dgm:t>
    </dgm:pt>
    <dgm:pt modelId="{A3A6CDBE-2257-C944-84F6-638F7BCE2D96}">
      <dgm:prSet custT="1"/>
      <dgm:spPr/>
      <dgm:t>
        <a:bodyPr/>
        <a:lstStyle/>
        <a:p>
          <a:r>
            <a:rPr lang="en-US" sz="1000" smtClean="0">
              <a:latin typeface="Century Gothic" panose="020B0502020202020204" pitchFamily="34" charset="0"/>
            </a:rPr>
            <a:t>Yer Yang</a:t>
          </a:r>
          <a:endParaRPr lang="en-US" sz="1000" dirty="0">
            <a:latin typeface="Century Gothic" panose="020B0502020202020204" pitchFamily="34" charset="0"/>
          </a:endParaRPr>
        </a:p>
      </dgm:t>
    </dgm:pt>
    <dgm:pt modelId="{4A83F792-969E-4941-A803-2F5556BD5994}" type="parTrans" cxnId="{522E3DAB-4F8B-E54D-959F-389483FB9D96}">
      <dgm:prSet/>
      <dgm:spPr/>
      <dgm:t>
        <a:bodyPr/>
        <a:lstStyle/>
        <a:p>
          <a:endParaRPr lang="en-US" sz="1000">
            <a:latin typeface="Century Gothic" panose="020B0502020202020204" pitchFamily="34" charset="0"/>
          </a:endParaRPr>
        </a:p>
      </dgm:t>
    </dgm:pt>
    <dgm:pt modelId="{F8C5416E-D01A-5940-80E4-C2C19C7160F0}" type="sibTrans" cxnId="{522E3DAB-4F8B-E54D-959F-389483FB9D96}">
      <dgm:prSet/>
      <dgm:spPr/>
      <dgm:t>
        <a:bodyPr/>
        <a:lstStyle/>
        <a:p>
          <a:endParaRPr lang="en-US" sz="1000">
            <a:latin typeface="Century Gothic" panose="020B0502020202020204" pitchFamily="34" charset="0"/>
          </a:endParaRPr>
        </a:p>
      </dgm:t>
    </dgm:pt>
    <dgm:pt modelId="{3A415156-FCB4-0F40-8AC6-99BA7947E241}">
      <dgm:prSet custT="1"/>
      <dgm:spPr/>
      <dgm:t>
        <a:bodyPr/>
        <a:lstStyle/>
        <a:p>
          <a:r>
            <a:rPr lang="en-US" sz="1000" smtClean="0">
              <a:latin typeface="Century Gothic" panose="020B0502020202020204" pitchFamily="34" charset="0"/>
            </a:rPr>
            <a:t>Bonsa Mohamed</a:t>
          </a:r>
          <a:endParaRPr lang="en-US" sz="1000" dirty="0">
            <a:latin typeface="Century Gothic" panose="020B0502020202020204" pitchFamily="34" charset="0"/>
          </a:endParaRPr>
        </a:p>
      </dgm:t>
    </dgm:pt>
    <dgm:pt modelId="{DC3B1A95-9187-2C43-ACD7-98603F51CF4D}" type="parTrans" cxnId="{025CA4EE-6DE6-284A-ACCD-40BFBD4288BB}">
      <dgm:prSet/>
      <dgm:spPr/>
      <dgm:t>
        <a:bodyPr/>
        <a:lstStyle/>
        <a:p>
          <a:endParaRPr lang="en-US" sz="1000">
            <a:latin typeface="Century Gothic" panose="020B0502020202020204" pitchFamily="34" charset="0"/>
          </a:endParaRPr>
        </a:p>
      </dgm:t>
    </dgm:pt>
    <dgm:pt modelId="{21D52198-A924-BD42-8E33-84B936C3248F}" type="sibTrans" cxnId="{025CA4EE-6DE6-284A-ACCD-40BFBD4288BB}">
      <dgm:prSet/>
      <dgm:spPr/>
      <dgm:t>
        <a:bodyPr/>
        <a:lstStyle/>
        <a:p>
          <a:endParaRPr lang="en-US" sz="1000">
            <a:latin typeface="Century Gothic" panose="020B0502020202020204" pitchFamily="34" charset="0"/>
          </a:endParaRPr>
        </a:p>
      </dgm:t>
    </dgm:pt>
    <dgm:pt modelId="{FA671151-F063-284B-AC8B-3D7619B8F257}">
      <dgm:prSet custT="1"/>
      <dgm:spPr/>
      <dgm:t>
        <a:bodyPr/>
        <a:lstStyle/>
        <a:p>
          <a:r>
            <a:rPr lang="en-US" sz="1000" smtClean="0">
              <a:latin typeface="Century Gothic" panose="020B0502020202020204" pitchFamily="34" charset="0"/>
            </a:rPr>
            <a:t>Jekeia Coleman</a:t>
          </a:r>
          <a:endParaRPr lang="en-US" sz="1000" dirty="0">
            <a:latin typeface="Century Gothic" panose="020B0502020202020204" pitchFamily="34" charset="0"/>
          </a:endParaRPr>
        </a:p>
      </dgm:t>
    </dgm:pt>
    <dgm:pt modelId="{8E030F22-F2B9-C444-9F95-5448D4D4D83D}" type="parTrans" cxnId="{6E0A73F3-1A79-F34C-81CB-F18D6D441E9A}">
      <dgm:prSet/>
      <dgm:spPr/>
      <dgm:t>
        <a:bodyPr/>
        <a:lstStyle/>
        <a:p>
          <a:endParaRPr lang="en-US" sz="1000">
            <a:latin typeface="Century Gothic" panose="020B0502020202020204" pitchFamily="34" charset="0"/>
          </a:endParaRPr>
        </a:p>
      </dgm:t>
    </dgm:pt>
    <dgm:pt modelId="{21BE96FC-4A05-6844-9244-214D2F5D9655}" type="sibTrans" cxnId="{6E0A73F3-1A79-F34C-81CB-F18D6D441E9A}">
      <dgm:prSet/>
      <dgm:spPr/>
      <dgm:t>
        <a:bodyPr/>
        <a:lstStyle/>
        <a:p>
          <a:endParaRPr lang="en-US" sz="1000">
            <a:latin typeface="Century Gothic" panose="020B0502020202020204" pitchFamily="34" charset="0"/>
          </a:endParaRPr>
        </a:p>
      </dgm:t>
    </dgm:pt>
    <dgm:pt modelId="{B20F349D-07F8-8540-8303-FDC5FA4ED16B}">
      <dgm:prSet custT="1"/>
      <dgm:spPr/>
      <dgm:t>
        <a:bodyPr/>
        <a:lstStyle/>
        <a:p>
          <a:r>
            <a:rPr lang="en-US" sz="1000" smtClean="0">
              <a:latin typeface="Century Gothic" panose="020B0502020202020204" pitchFamily="34" charset="0"/>
            </a:rPr>
            <a:t>Antoine Ferguson</a:t>
          </a:r>
          <a:endParaRPr lang="en-US" sz="1000" dirty="0">
            <a:latin typeface="Century Gothic" panose="020B0502020202020204" pitchFamily="34" charset="0"/>
          </a:endParaRPr>
        </a:p>
      </dgm:t>
    </dgm:pt>
    <dgm:pt modelId="{F25A919E-D1C1-5245-BCDB-9AAE9C5A19BD}" type="parTrans" cxnId="{A42F5499-6283-1B40-84AA-7FEC8B8A76C1}">
      <dgm:prSet/>
      <dgm:spPr/>
      <dgm:t>
        <a:bodyPr/>
        <a:lstStyle/>
        <a:p>
          <a:endParaRPr lang="en-US" sz="1000">
            <a:latin typeface="Century Gothic" panose="020B0502020202020204" pitchFamily="34" charset="0"/>
          </a:endParaRPr>
        </a:p>
      </dgm:t>
    </dgm:pt>
    <dgm:pt modelId="{071A6E3E-C97D-984A-9196-D988D8CFF83A}" type="sibTrans" cxnId="{A42F5499-6283-1B40-84AA-7FEC8B8A76C1}">
      <dgm:prSet/>
      <dgm:spPr/>
      <dgm:t>
        <a:bodyPr/>
        <a:lstStyle/>
        <a:p>
          <a:endParaRPr lang="en-US" sz="1000">
            <a:latin typeface="Century Gothic" panose="020B0502020202020204" pitchFamily="34" charset="0"/>
          </a:endParaRPr>
        </a:p>
      </dgm:t>
    </dgm:pt>
    <dgm:pt modelId="{A315E428-5507-5E48-A135-1FF20038AE0A}">
      <dgm:prSet custT="1"/>
      <dgm:spPr/>
      <dgm:t>
        <a:bodyPr/>
        <a:lstStyle/>
        <a:p>
          <a:r>
            <a:rPr lang="en-US" sz="1000" smtClean="0">
              <a:latin typeface="Century Gothic" panose="020B0502020202020204" pitchFamily="34" charset="0"/>
            </a:rPr>
            <a:t>Ahmed Abdi</a:t>
          </a:r>
          <a:endParaRPr lang="en-US" sz="1000" dirty="0">
            <a:latin typeface="Century Gothic" panose="020B0502020202020204" pitchFamily="34" charset="0"/>
          </a:endParaRPr>
        </a:p>
      </dgm:t>
    </dgm:pt>
    <dgm:pt modelId="{38EC9DC4-5CAE-CA45-A8FE-320B6A61C8FB}" type="parTrans" cxnId="{4964A398-BC52-E449-83F9-0974B32F3112}">
      <dgm:prSet/>
      <dgm:spPr/>
      <dgm:t>
        <a:bodyPr/>
        <a:lstStyle/>
        <a:p>
          <a:endParaRPr lang="en-US" sz="1000">
            <a:latin typeface="Century Gothic" panose="020B0502020202020204" pitchFamily="34" charset="0"/>
          </a:endParaRPr>
        </a:p>
      </dgm:t>
    </dgm:pt>
    <dgm:pt modelId="{42B212DD-6F34-8940-BE1B-163AC4E591C8}" type="sibTrans" cxnId="{4964A398-BC52-E449-83F9-0974B32F3112}">
      <dgm:prSet/>
      <dgm:spPr/>
      <dgm:t>
        <a:bodyPr/>
        <a:lstStyle/>
        <a:p>
          <a:endParaRPr lang="en-US" sz="1000">
            <a:latin typeface="Century Gothic" panose="020B0502020202020204" pitchFamily="34" charset="0"/>
          </a:endParaRPr>
        </a:p>
      </dgm:t>
    </dgm:pt>
    <dgm:pt modelId="{85C055CD-0C0D-EE45-BE06-0873D51A1556}">
      <dgm:prSet custT="1"/>
      <dgm:spPr/>
      <dgm:t>
        <a:bodyPr/>
        <a:lstStyle/>
        <a:p>
          <a:r>
            <a:rPr lang="en-US" sz="1000" smtClean="0">
              <a:latin typeface="Century Gothic" panose="020B0502020202020204" pitchFamily="34" charset="0"/>
            </a:rPr>
            <a:t>Ionia Hamar</a:t>
          </a:r>
          <a:endParaRPr lang="en-US" sz="1000" dirty="0">
            <a:latin typeface="Century Gothic" panose="020B0502020202020204" pitchFamily="34" charset="0"/>
          </a:endParaRPr>
        </a:p>
      </dgm:t>
    </dgm:pt>
    <dgm:pt modelId="{9F7789A3-D3D7-624B-8071-C209F892D76C}" type="parTrans" cxnId="{A264B0FE-EEDF-4943-B5A1-26D90017BE5A}">
      <dgm:prSet/>
      <dgm:spPr/>
      <dgm:t>
        <a:bodyPr/>
        <a:lstStyle/>
        <a:p>
          <a:endParaRPr lang="en-US" sz="1000">
            <a:latin typeface="Century Gothic" panose="020B0502020202020204" pitchFamily="34" charset="0"/>
          </a:endParaRPr>
        </a:p>
      </dgm:t>
    </dgm:pt>
    <dgm:pt modelId="{63AEA0F1-F0B9-684B-9A7A-8961BBEBC969}" type="sibTrans" cxnId="{A264B0FE-EEDF-4943-B5A1-26D90017BE5A}">
      <dgm:prSet/>
      <dgm:spPr/>
      <dgm:t>
        <a:bodyPr/>
        <a:lstStyle/>
        <a:p>
          <a:endParaRPr lang="en-US" sz="1000">
            <a:latin typeface="Century Gothic" panose="020B0502020202020204" pitchFamily="34" charset="0"/>
          </a:endParaRPr>
        </a:p>
      </dgm:t>
    </dgm:pt>
    <dgm:pt modelId="{1C839F68-958C-234E-920E-761332037199}">
      <dgm:prSet custT="1"/>
      <dgm:spPr/>
      <dgm:t>
        <a:bodyPr/>
        <a:lstStyle/>
        <a:p>
          <a:r>
            <a:rPr lang="en-US" sz="1000" smtClean="0">
              <a:latin typeface="Century Gothic" panose="020B0502020202020204" pitchFamily="34" charset="0"/>
            </a:rPr>
            <a:t>Ana Genis Lopez</a:t>
          </a:r>
          <a:endParaRPr lang="en-US" sz="1000" dirty="0">
            <a:latin typeface="Century Gothic" panose="020B0502020202020204" pitchFamily="34" charset="0"/>
          </a:endParaRPr>
        </a:p>
      </dgm:t>
    </dgm:pt>
    <dgm:pt modelId="{DABD1D6B-03D0-0541-87F0-7F4D7D5EF3A8}" type="parTrans" cxnId="{3DB98D54-AF95-B446-A4FC-AE865FB9294E}">
      <dgm:prSet/>
      <dgm:spPr/>
      <dgm:t>
        <a:bodyPr/>
        <a:lstStyle/>
        <a:p>
          <a:endParaRPr lang="en-US" sz="1000">
            <a:latin typeface="Century Gothic" panose="020B0502020202020204" pitchFamily="34" charset="0"/>
          </a:endParaRPr>
        </a:p>
      </dgm:t>
    </dgm:pt>
    <dgm:pt modelId="{F0C447DE-2961-8C41-8AB2-6085A443A588}" type="sibTrans" cxnId="{3DB98D54-AF95-B446-A4FC-AE865FB9294E}">
      <dgm:prSet/>
      <dgm:spPr/>
      <dgm:t>
        <a:bodyPr/>
        <a:lstStyle/>
        <a:p>
          <a:endParaRPr lang="en-US" sz="1000">
            <a:latin typeface="Century Gothic" panose="020B0502020202020204" pitchFamily="34" charset="0"/>
          </a:endParaRPr>
        </a:p>
      </dgm:t>
    </dgm:pt>
    <dgm:pt modelId="{3F774EE9-7090-D745-9FB4-2B889910AAF7}">
      <dgm:prSet custT="1"/>
      <dgm:spPr/>
      <dgm:t>
        <a:bodyPr/>
        <a:lstStyle/>
        <a:p>
          <a:r>
            <a:rPr lang="en-US" sz="1000" smtClean="0">
              <a:latin typeface="Century Gothic" panose="020B0502020202020204" pitchFamily="34" charset="0"/>
            </a:rPr>
            <a:t>Mai Yang</a:t>
          </a:r>
          <a:endParaRPr lang="en-US" sz="1000" dirty="0">
            <a:latin typeface="Century Gothic" panose="020B0502020202020204" pitchFamily="34" charset="0"/>
          </a:endParaRPr>
        </a:p>
      </dgm:t>
    </dgm:pt>
    <dgm:pt modelId="{C4196433-BDFD-334F-8AC3-138875DD1B0F}" type="parTrans" cxnId="{56A8C571-4443-1F4B-A536-C3496E66559B}">
      <dgm:prSet/>
      <dgm:spPr/>
      <dgm:t>
        <a:bodyPr/>
        <a:lstStyle/>
        <a:p>
          <a:endParaRPr lang="en-US" sz="1000">
            <a:latin typeface="Century Gothic" panose="020B0502020202020204" pitchFamily="34" charset="0"/>
          </a:endParaRPr>
        </a:p>
      </dgm:t>
    </dgm:pt>
    <dgm:pt modelId="{1F4513D9-4441-2146-AEA1-CA2EC0436B92}" type="sibTrans" cxnId="{56A8C571-4443-1F4B-A536-C3496E66559B}">
      <dgm:prSet/>
      <dgm:spPr/>
      <dgm:t>
        <a:bodyPr/>
        <a:lstStyle/>
        <a:p>
          <a:endParaRPr lang="en-US" sz="1000">
            <a:latin typeface="Century Gothic" panose="020B0502020202020204" pitchFamily="34" charset="0"/>
          </a:endParaRPr>
        </a:p>
      </dgm:t>
    </dgm:pt>
    <dgm:pt modelId="{8B0CCCFD-E060-C04A-AAE5-D8DC6AD3480C}">
      <dgm:prSet custT="1"/>
      <dgm:spPr/>
      <dgm:t>
        <a:bodyPr/>
        <a:lstStyle/>
        <a:p>
          <a:r>
            <a:rPr lang="en-US" sz="1000" dirty="0" err="1" smtClean="0">
              <a:latin typeface="Century Gothic" panose="020B0502020202020204" pitchFamily="34" charset="0"/>
            </a:rPr>
            <a:t>Fahmudin</a:t>
          </a:r>
          <a:r>
            <a:rPr lang="en-US" sz="1000" dirty="0" smtClean="0">
              <a:latin typeface="Century Gothic" panose="020B0502020202020204" pitchFamily="34" charset="0"/>
            </a:rPr>
            <a:t> Yusuf</a:t>
          </a:r>
          <a:endParaRPr lang="en-US" sz="1000" dirty="0">
            <a:latin typeface="Century Gothic" panose="020B0502020202020204" pitchFamily="34" charset="0"/>
          </a:endParaRPr>
        </a:p>
      </dgm:t>
    </dgm:pt>
    <dgm:pt modelId="{874C1594-0740-D049-97BA-C9C3F0D3EA8A}" type="parTrans" cxnId="{00DC1569-9D78-B346-B412-8F33BC395B00}">
      <dgm:prSet/>
      <dgm:spPr/>
      <dgm:t>
        <a:bodyPr/>
        <a:lstStyle/>
        <a:p>
          <a:endParaRPr lang="en-US" sz="1000">
            <a:latin typeface="Century Gothic" panose="020B0502020202020204" pitchFamily="34" charset="0"/>
          </a:endParaRPr>
        </a:p>
      </dgm:t>
    </dgm:pt>
    <dgm:pt modelId="{AF977648-C449-7D48-8555-AF8D283FC9F1}" type="sibTrans" cxnId="{00DC1569-9D78-B346-B412-8F33BC395B00}">
      <dgm:prSet/>
      <dgm:spPr/>
      <dgm:t>
        <a:bodyPr/>
        <a:lstStyle/>
        <a:p>
          <a:endParaRPr lang="en-US" sz="1000">
            <a:latin typeface="Century Gothic" panose="020B0502020202020204" pitchFamily="34" charset="0"/>
          </a:endParaRPr>
        </a:p>
      </dgm:t>
    </dgm:pt>
    <dgm:pt modelId="{135BCA8C-6356-1141-BACF-2A1C1B3D01CD}" type="pres">
      <dgm:prSet presAssocID="{593CBBF0-2589-B643-AD6B-600D31FAFC56}" presName="diagram" presStyleCnt="0">
        <dgm:presLayoutVars>
          <dgm:dir/>
          <dgm:resizeHandles val="exact"/>
        </dgm:presLayoutVars>
      </dgm:prSet>
      <dgm:spPr/>
      <dgm:t>
        <a:bodyPr/>
        <a:lstStyle/>
        <a:p>
          <a:endParaRPr lang="en-US"/>
        </a:p>
      </dgm:t>
    </dgm:pt>
    <dgm:pt modelId="{B3D3ED22-3FDB-5E4E-BF54-0B9E82E10991}" type="pres">
      <dgm:prSet presAssocID="{20B6B25B-738F-8E4A-8B8B-472DA60A2379}" presName="node" presStyleLbl="node1" presStyleIdx="0" presStyleCnt="20">
        <dgm:presLayoutVars>
          <dgm:bulletEnabled val="1"/>
        </dgm:presLayoutVars>
      </dgm:prSet>
      <dgm:spPr/>
      <dgm:t>
        <a:bodyPr/>
        <a:lstStyle/>
        <a:p>
          <a:endParaRPr lang="en-US"/>
        </a:p>
      </dgm:t>
    </dgm:pt>
    <dgm:pt modelId="{26F5D18A-A23F-A74C-A54A-CBFA978F8804}" type="pres">
      <dgm:prSet presAssocID="{BB4399BB-B7D4-3A48-9F0C-21E4B77BFBDA}" presName="sibTrans" presStyleCnt="0"/>
      <dgm:spPr/>
    </dgm:pt>
    <dgm:pt modelId="{BBF8FBEC-38B4-6947-9207-5990FCDC61AC}" type="pres">
      <dgm:prSet presAssocID="{3F891F5D-9833-CC43-B72F-EFF7C00439AC}" presName="node" presStyleLbl="node1" presStyleIdx="1" presStyleCnt="20">
        <dgm:presLayoutVars>
          <dgm:bulletEnabled val="1"/>
        </dgm:presLayoutVars>
      </dgm:prSet>
      <dgm:spPr/>
      <dgm:t>
        <a:bodyPr/>
        <a:lstStyle/>
        <a:p>
          <a:endParaRPr lang="en-US"/>
        </a:p>
      </dgm:t>
    </dgm:pt>
    <dgm:pt modelId="{A8A47CC8-5F60-1241-BA5D-AB7993C376A6}" type="pres">
      <dgm:prSet presAssocID="{650C7E91-2B23-9C46-812D-B7A6E1E4A03A}" presName="sibTrans" presStyleCnt="0"/>
      <dgm:spPr/>
    </dgm:pt>
    <dgm:pt modelId="{52613874-DE59-CA43-9E6E-E2B3F8EDE6E0}" type="pres">
      <dgm:prSet presAssocID="{D9494503-C2EA-FF47-918B-F875318DEDAE}" presName="node" presStyleLbl="node1" presStyleIdx="2" presStyleCnt="20">
        <dgm:presLayoutVars>
          <dgm:bulletEnabled val="1"/>
        </dgm:presLayoutVars>
      </dgm:prSet>
      <dgm:spPr/>
      <dgm:t>
        <a:bodyPr/>
        <a:lstStyle/>
        <a:p>
          <a:endParaRPr lang="en-US"/>
        </a:p>
      </dgm:t>
    </dgm:pt>
    <dgm:pt modelId="{8B42CFD6-8C41-1C42-B3D3-D3E682BE8B72}" type="pres">
      <dgm:prSet presAssocID="{00FD3D7C-0935-2144-BF61-646BC995DEE4}" presName="sibTrans" presStyleCnt="0"/>
      <dgm:spPr/>
    </dgm:pt>
    <dgm:pt modelId="{2B43BC68-7739-A242-A08B-4BA7CB6633D6}" type="pres">
      <dgm:prSet presAssocID="{256F692E-9D19-0B42-ACE4-CDF27E42CE16}" presName="node" presStyleLbl="node1" presStyleIdx="3" presStyleCnt="20">
        <dgm:presLayoutVars>
          <dgm:bulletEnabled val="1"/>
        </dgm:presLayoutVars>
      </dgm:prSet>
      <dgm:spPr/>
      <dgm:t>
        <a:bodyPr/>
        <a:lstStyle/>
        <a:p>
          <a:endParaRPr lang="en-US"/>
        </a:p>
      </dgm:t>
    </dgm:pt>
    <dgm:pt modelId="{20E7872A-764B-4241-9FF5-5072679D3713}" type="pres">
      <dgm:prSet presAssocID="{16ACA72B-12F9-E046-928E-B8C2D5673D71}" presName="sibTrans" presStyleCnt="0"/>
      <dgm:spPr/>
    </dgm:pt>
    <dgm:pt modelId="{7DC439E8-ABB0-B749-94BB-4479E94A7733}" type="pres">
      <dgm:prSet presAssocID="{8CC68544-9297-9C4E-9C54-E327C5AC36C9}" presName="node" presStyleLbl="node1" presStyleIdx="4" presStyleCnt="20">
        <dgm:presLayoutVars>
          <dgm:bulletEnabled val="1"/>
        </dgm:presLayoutVars>
      </dgm:prSet>
      <dgm:spPr/>
      <dgm:t>
        <a:bodyPr/>
        <a:lstStyle/>
        <a:p>
          <a:endParaRPr lang="en-US"/>
        </a:p>
      </dgm:t>
    </dgm:pt>
    <dgm:pt modelId="{438E8566-4B40-324C-8EBE-2BCCD7E8134A}" type="pres">
      <dgm:prSet presAssocID="{EC0BAB04-C75E-2D4B-8179-2E12DB5264F0}" presName="sibTrans" presStyleCnt="0"/>
      <dgm:spPr/>
    </dgm:pt>
    <dgm:pt modelId="{CEBC9F3D-06C6-A742-A6EA-E7290313B666}" type="pres">
      <dgm:prSet presAssocID="{C2B61B7E-DD83-8648-9203-92FB8BE96D9D}" presName="node" presStyleLbl="node1" presStyleIdx="5" presStyleCnt="20">
        <dgm:presLayoutVars>
          <dgm:bulletEnabled val="1"/>
        </dgm:presLayoutVars>
      </dgm:prSet>
      <dgm:spPr/>
      <dgm:t>
        <a:bodyPr/>
        <a:lstStyle/>
        <a:p>
          <a:endParaRPr lang="en-US"/>
        </a:p>
      </dgm:t>
    </dgm:pt>
    <dgm:pt modelId="{809B4F7C-3F62-464E-BC6B-53C01B8D93DC}" type="pres">
      <dgm:prSet presAssocID="{40DED1D4-DF20-BF4E-9650-597EFC913638}" presName="sibTrans" presStyleCnt="0"/>
      <dgm:spPr/>
    </dgm:pt>
    <dgm:pt modelId="{7720E495-9881-DF43-99AF-81ED4A429B9D}" type="pres">
      <dgm:prSet presAssocID="{5EFAF486-4C8A-1F49-B82F-DD755C0D9961}" presName="node" presStyleLbl="node1" presStyleIdx="6" presStyleCnt="20">
        <dgm:presLayoutVars>
          <dgm:bulletEnabled val="1"/>
        </dgm:presLayoutVars>
      </dgm:prSet>
      <dgm:spPr/>
      <dgm:t>
        <a:bodyPr/>
        <a:lstStyle/>
        <a:p>
          <a:endParaRPr lang="en-US"/>
        </a:p>
      </dgm:t>
    </dgm:pt>
    <dgm:pt modelId="{4680D761-B212-1944-BB7F-688D0F4942F1}" type="pres">
      <dgm:prSet presAssocID="{998666C5-CF58-3548-B1B2-69A39A8DBF98}" presName="sibTrans" presStyleCnt="0"/>
      <dgm:spPr/>
    </dgm:pt>
    <dgm:pt modelId="{8F540486-4B98-8F41-AA04-229BFE576E43}" type="pres">
      <dgm:prSet presAssocID="{87857750-D72D-F945-954B-96EAD3B79953}" presName="node" presStyleLbl="node1" presStyleIdx="7" presStyleCnt="20">
        <dgm:presLayoutVars>
          <dgm:bulletEnabled val="1"/>
        </dgm:presLayoutVars>
      </dgm:prSet>
      <dgm:spPr/>
      <dgm:t>
        <a:bodyPr/>
        <a:lstStyle/>
        <a:p>
          <a:endParaRPr lang="en-US"/>
        </a:p>
      </dgm:t>
    </dgm:pt>
    <dgm:pt modelId="{1BF98CBE-5C4F-A945-8F87-68ABC38FC6A4}" type="pres">
      <dgm:prSet presAssocID="{DDEE565C-F7C3-3C45-99F6-AC7396859D28}" presName="sibTrans" presStyleCnt="0"/>
      <dgm:spPr/>
    </dgm:pt>
    <dgm:pt modelId="{C2264FCD-0EC8-2B4A-937B-74B29BCD66F6}" type="pres">
      <dgm:prSet presAssocID="{785A1B20-3BE6-E841-9220-20B400D6ACD9}" presName="node" presStyleLbl="node1" presStyleIdx="8" presStyleCnt="20">
        <dgm:presLayoutVars>
          <dgm:bulletEnabled val="1"/>
        </dgm:presLayoutVars>
      </dgm:prSet>
      <dgm:spPr/>
      <dgm:t>
        <a:bodyPr/>
        <a:lstStyle/>
        <a:p>
          <a:endParaRPr lang="en-US"/>
        </a:p>
      </dgm:t>
    </dgm:pt>
    <dgm:pt modelId="{CBBA37B4-9A9B-E54B-A483-D6EC32966064}" type="pres">
      <dgm:prSet presAssocID="{626AB267-9512-084E-B33B-4ECE24BB6BDA}" presName="sibTrans" presStyleCnt="0"/>
      <dgm:spPr/>
    </dgm:pt>
    <dgm:pt modelId="{D21F2DA8-01D8-F646-BE0A-03E2D02FFE3F}" type="pres">
      <dgm:prSet presAssocID="{F6909308-355C-4043-8B8B-A97467F2410E}" presName="node" presStyleLbl="node1" presStyleIdx="9" presStyleCnt="20">
        <dgm:presLayoutVars>
          <dgm:bulletEnabled val="1"/>
        </dgm:presLayoutVars>
      </dgm:prSet>
      <dgm:spPr/>
      <dgm:t>
        <a:bodyPr/>
        <a:lstStyle/>
        <a:p>
          <a:endParaRPr lang="en-US"/>
        </a:p>
      </dgm:t>
    </dgm:pt>
    <dgm:pt modelId="{43E47753-F23F-7B42-85C4-BFDA13BDB6C1}" type="pres">
      <dgm:prSet presAssocID="{0BD19725-9ABC-0240-ABE8-844B94595F60}" presName="sibTrans" presStyleCnt="0"/>
      <dgm:spPr/>
    </dgm:pt>
    <dgm:pt modelId="{4D84DBDF-481C-A442-9BCA-57B5EB2D57B6}" type="pres">
      <dgm:prSet presAssocID="{D34C71DB-B2AE-7942-9CDF-D33934485D21}" presName="node" presStyleLbl="node1" presStyleIdx="10" presStyleCnt="20">
        <dgm:presLayoutVars>
          <dgm:bulletEnabled val="1"/>
        </dgm:presLayoutVars>
      </dgm:prSet>
      <dgm:spPr/>
      <dgm:t>
        <a:bodyPr/>
        <a:lstStyle/>
        <a:p>
          <a:endParaRPr lang="en-US"/>
        </a:p>
      </dgm:t>
    </dgm:pt>
    <dgm:pt modelId="{428A927B-7CAC-8C49-B1E9-74531C6EFCC4}" type="pres">
      <dgm:prSet presAssocID="{03A3C3D4-525E-8042-9FC4-988D66A54416}" presName="sibTrans" presStyleCnt="0"/>
      <dgm:spPr/>
    </dgm:pt>
    <dgm:pt modelId="{B253B83B-0485-A240-8504-F79F8B1CA6D0}" type="pres">
      <dgm:prSet presAssocID="{A3A6CDBE-2257-C944-84F6-638F7BCE2D96}" presName="node" presStyleLbl="node1" presStyleIdx="11" presStyleCnt="20">
        <dgm:presLayoutVars>
          <dgm:bulletEnabled val="1"/>
        </dgm:presLayoutVars>
      </dgm:prSet>
      <dgm:spPr/>
      <dgm:t>
        <a:bodyPr/>
        <a:lstStyle/>
        <a:p>
          <a:endParaRPr lang="en-US"/>
        </a:p>
      </dgm:t>
    </dgm:pt>
    <dgm:pt modelId="{E8102234-C428-3A48-BB75-4A9D7250D4A6}" type="pres">
      <dgm:prSet presAssocID="{F8C5416E-D01A-5940-80E4-C2C19C7160F0}" presName="sibTrans" presStyleCnt="0"/>
      <dgm:spPr/>
    </dgm:pt>
    <dgm:pt modelId="{7DF9341C-654D-0A4F-91B2-023738856CFE}" type="pres">
      <dgm:prSet presAssocID="{3A415156-FCB4-0F40-8AC6-99BA7947E241}" presName="node" presStyleLbl="node1" presStyleIdx="12" presStyleCnt="20">
        <dgm:presLayoutVars>
          <dgm:bulletEnabled val="1"/>
        </dgm:presLayoutVars>
      </dgm:prSet>
      <dgm:spPr/>
      <dgm:t>
        <a:bodyPr/>
        <a:lstStyle/>
        <a:p>
          <a:endParaRPr lang="en-US"/>
        </a:p>
      </dgm:t>
    </dgm:pt>
    <dgm:pt modelId="{AF3E5590-CDF2-4A49-B68F-07FCE06628B8}" type="pres">
      <dgm:prSet presAssocID="{21D52198-A924-BD42-8E33-84B936C3248F}" presName="sibTrans" presStyleCnt="0"/>
      <dgm:spPr/>
    </dgm:pt>
    <dgm:pt modelId="{6F36862F-521D-D44F-AD96-B594D8CCE28F}" type="pres">
      <dgm:prSet presAssocID="{FA671151-F063-284B-AC8B-3D7619B8F257}" presName="node" presStyleLbl="node1" presStyleIdx="13" presStyleCnt="20">
        <dgm:presLayoutVars>
          <dgm:bulletEnabled val="1"/>
        </dgm:presLayoutVars>
      </dgm:prSet>
      <dgm:spPr/>
      <dgm:t>
        <a:bodyPr/>
        <a:lstStyle/>
        <a:p>
          <a:endParaRPr lang="en-US"/>
        </a:p>
      </dgm:t>
    </dgm:pt>
    <dgm:pt modelId="{D58E2FF2-AF14-C24C-9B9C-B2ECEB1732E0}" type="pres">
      <dgm:prSet presAssocID="{21BE96FC-4A05-6844-9244-214D2F5D9655}" presName="sibTrans" presStyleCnt="0"/>
      <dgm:spPr/>
    </dgm:pt>
    <dgm:pt modelId="{9F752FAB-4815-9845-B8DE-EF58AC46612D}" type="pres">
      <dgm:prSet presAssocID="{B20F349D-07F8-8540-8303-FDC5FA4ED16B}" presName="node" presStyleLbl="node1" presStyleIdx="14" presStyleCnt="20">
        <dgm:presLayoutVars>
          <dgm:bulletEnabled val="1"/>
        </dgm:presLayoutVars>
      </dgm:prSet>
      <dgm:spPr/>
      <dgm:t>
        <a:bodyPr/>
        <a:lstStyle/>
        <a:p>
          <a:endParaRPr lang="en-US"/>
        </a:p>
      </dgm:t>
    </dgm:pt>
    <dgm:pt modelId="{A808DE64-2D23-A24E-B7AE-A5C088E8FC68}" type="pres">
      <dgm:prSet presAssocID="{071A6E3E-C97D-984A-9196-D988D8CFF83A}" presName="sibTrans" presStyleCnt="0"/>
      <dgm:spPr/>
    </dgm:pt>
    <dgm:pt modelId="{83FF63D1-A496-9849-9103-4692BDC1011A}" type="pres">
      <dgm:prSet presAssocID="{A315E428-5507-5E48-A135-1FF20038AE0A}" presName="node" presStyleLbl="node1" presStyleIdx="15" presStyleCnt="20">
        <dgm:presLayoutVars>
          <dgm:bulletEnabled val="1"/>
        </dgm:presLayoutVars>
      </dgm:prSet>
      <dgm:spPr/>
      <dgm:t>
        <a:bodyPr/>
        <a:lstStyle/>
        <a:p>
          <a:endParaRPr lang="en-US"/>
        </a:p>
      </dgm:t>
    </dgm:pt>
    <dgm:pt modelId="{EA4FB4E6-7772-204D-9AA0-C2D583C74707}" type="pres">
      <dgm:prSet presAssocID="{42B212DD-6F34-8940-BE1B-163AC4E591C8}" presName="sibTrans" presStyleCnt="0"/>
      <dgm:spPr/>
    </dgm:pt>
    <dgm:pt modelId="{225A76E2-723F-C740-B38B-B7FD362F4E4B}" type="pres">
      <dgm:prSet presAssocID="{85C055CD-0C0D-EE45-BE06-0873D51A1556}" presName="node" presStyleLbl="node1" presStyleIdx="16" presStyleCnt="20">
        <dgm:presLayoutVars>
          <dgm:bulletEnabled val="1"/>
        </dgm:presLayoutVars>
      </dgm:prSet>
      <dgm:spPr/>
      <dgm:t>
        <a:bodyPr/>
        <a:lstStyle/>
        <a:p>
          <a:endParaRPr lang="en-US"/>
        </a:p>
      </dgm:t>
    </dgm:pt>
    <dgm:pt modelId="{B6688C70-42EA-4E40-98E3-A7A873EE2B2C}" type="pres">
      <dgm:prSet presAssocID="{63AEA0F1-F0B9-684B-9A7A-8961BBEBC969}" presName="sibTrans" presStyleCnt="0"/>
      <dgm:spPr/>
    </dgm:pt>
    <dgm:pt modelId="{93B82C65-EE0C-F141-BF8A-AD98D4A4C3A9}" type="pres">
      <dgm:prSet presAssocID="{1C839F68-958C-234E-920E-761332037199}" presName="node" presStyleLbl="node1" presStyleIdx="17" presStyleCnt="20">
        <dgm:presLayoutVars>
          <dgm:bulletEnabled val="1"/>
        </dgm:presLayoutVars>
      </dgm:prSet>
      <dgm:spPr/>
      <dgm:t>
        <a:bodyPr/>
        <a:lstStyle/>
        <a:p>
          <a:endParaRPr lang="en-US"/>
        </a:p>
      </dgm:t>
    </dgm:pt>
    <dgm:pt modelId="{02106BD6-930D-6942-AE36-61F293893CF6}" type="pres">
      <dgm:prSet presAssocID="{F0C447DE-2961-8C41-8AB2-6085A443A588}" presName="sibTrans" presStyleCnt="0"/>
      <dgm:spPr/>
    </dgm:pt>
    <dgm:pt modelId="{F9AD89A1-EA08-B444-BD9B-74AFB22DF1D2}" type="pres">
      <dgm:prSet presAssocID="{3F774EE9-7090-D745-9FB4-2B889910AAF7}" presName="node" presStyleLbl="node1" presStyleIdx="18" presStyleCnt="20">
        <dgm:presLayoutVars>
          <dgm:bulletEnabled val="1"/>
        </dgm:presLayoutVars>
      </dgm:prSet>
      <dgm:spPr/>
      <dgm:t>
        <a:bodyPr/>
        <a:lstStyle/>
        <a:p>
          <a:endParaRPr lang="en-US"/>
        </a:p>
      </dgm:t>
    </dgm:pt>
    <dgm:pt modelId="{0A4C5D78-DDD4-764F-8BF5-A185D0ABDE57}" type="pres">
      <dgm:prSet presAssocID="{1F4513D9-4441-2146-AEA1-CA2EC0436B92}" presName="sibTrans" presStyleCnt="0"/>
      <dgm:spPr/>
    </dgm:pt>
    <dgm:pt modelId="{AB1E305B-A919-4244-83A9-26D628491540}" type="pres">
      <dgm:prSet presAssocID="{8B0CCCFD-E060-C04A-AAE5-D8DC6AD3480C}" presName="node" presStyleLbl="node1" presStyleIdx="19" presStyleCnt="20">
        <dgm:presLayoutVars>
          <dgm:bulletEnabled val="1"/>
        </dgm:presLayoutVars>
      </dgm:prSet>
      <dgm:spPr/>
      <dgm:t>
        <a:bodyPr/>
        <a:lstStyle/>
        <a:p>
          <a:endParaRPr lang="en-US"/>
        </a:p>
      </dgm:t>
    </dgm:pt>
  </dgm:ptLst>
  <dgm:cxnLst>
    <dgm:cxn modelId="{522E3DAB-4F8B-E54D-959F-389483FB9D96}" srcId="{593CBBF0-2589-B643-AD6B-600D31FAFC56}" destId="{A3A6CDBE-2257-C944-84F6-638F7BCE2D96}" srcOrd="11" destOrd="0" parTransId="{4A83F792-969E-4941-A803-2F5556BD5994}" sibTransId="{F8C5416E-D01A-5940-80E4-C2C19C7160F0}"/>
    <dgm:cxn modelId="{56A8C571-4443-1F4B-A536-C3496E66559B}" srcId="{593CBBF0-2589-B643-AD6B-600D31FAFC56}" destId="{3F774EE9-7090-D745-9FB4-2B889910AAF7}" srcOrd="18" destOrd="0" parTransId="{C4196433-BDFD-334F-8AC3-138875DD1B0F}" sibTransId="{1F4513D9-4441-2146-AEA1-CA2EC0436B92}"/>
    <dgm:cxn modelId="{D89AB792-2777-7849-840D-AC2085CFBAE7}" srcId="{593CBBF0-2589-B643-AD6B-600D31FAFC56}" destId="{C2B61B7E-DD83-8648-9203-92FB8BE96D9D}" srcOrd="5" destOrd="0" parTransId="{8E4A64B5-35D5-4140-84A7-622E5986D274}" sibTransId="{40DED1D4-DF20-BF4E-9650-597EFC913638}"/>
    <dgm:cxn modelId="{04A186A5-36F3-4444-B850-089E84115EF2}" srcId="{593CBBF0-2589-B643-AD6B-600D31FAFC56}" destId="{3F891F5D-9833-CC43-B72F-EFF7C00439AC}" srcOrd="1" destOrd="0" parTransId="{32BF9A98-FC1C-C74A-AB17-ACD745B63FB9}" sibTransId="{650C7E91-2B23-9C46-812D-B7A6E1E4A03A}"/>
    <dgm:cxn modelId="{BF163B77-7D2A-45EC-88A3-953C481DDED6}" type="presOf" srcId="{593CBBF0-2589-B643-AD6B-600D31FAFC56}" destId="{135BCA8C-6356-1141-BACF-2A1C1B3D01CD}" srcOrd="0" destOrd="0" presId="urn:microsoft.com/office/officeart/2005/8/layout/default"/>
    <dgm:cxn modelId="{33EE067D-182C-4963-861D-902B90FC79FE}" type="presOf" srcId="{B20F349D-07F8-8540-8303-FDC5FA4ED16B}" destId="{9F752FAB-4815-9845-B8DE-EF58AC46612D}" srcOrd="0" destOrd="0" presId="urn:microsoft.com/office/officeart/2005/8/layout/default"/>
    <dgm:cxn modelId="{1F3ACA39-45BC-EB4B-A05A-8D530C10B4B0}" srcId="{593CBBF0-2589-B643-AD6B-600D31FAFC56}" destId="{785A1B20-3BE6-E841-9220-20B400D6ACD9}" srcOrd="8" destOrd="0" parTransId="{6D02D193-7AA4-A74F-A9DC-D3C575DF2C4E}" sibTransId="{626AB267-9512-084E-B33B-4ECE24BB6BDA}"/>
    <dgm:cxn modelId="{E0CE245A-A7DD-9841-A4C7-15BC2D78C39A}" srcId="{593CBBF0-2589-B643-AD6B-600D31FAFC56}" destId="{256F692E-9D19-0B42-ACE4-CDF27E42CE16}" srcOrd="3" destOrd="0" parTransId="{AF5ACFB6-C989-344A-8A25-F75E10CAA18F}" sibTransId="{16ACA72B-12F9-E046-928E-B8C2D5673D71}"/>
    <dgm:cxn modelId="{21976CD7-CAB6-3741-91C7-AA845B695681}" srcId="{593CBBF0-2589-B643-AD6B-600D31FAFC56}" destId="{8CC68544-9297-9C4E-9C54-E327C5AC36C9}" srcOrd="4" destOrd="0" parTransId="{0B66FDD3-453D-2146-9321-A3FE6231EDEC}" sibTransId="{EC0BAB04-C75E-2D4B-8179-2E12DB5264F0}"/>
    <dgm:cxn modelId="{18F7CEC4-396D-4FE0-A807-3E96984828D5}" type="presOf" srcId="{3F774EE9-7090-D745-9FB4-2B889910AAF7}" destId="{F9AD89A1-EA08-B444-BD9B-74AFB22DF1D2}" srcOrd="0" destOrd="0" presId="urn:microsoft.com/office/officeart/2005/8/layout/default"/>
    <dgm:cxn modelId="{FFBA87C6-569E-024E-AB4C-A431CF8B6D93}" srcId="{593CBBF0-2589-B643-AD6B-600D31FAFC56}" destId="{D34C71DB-B2AE-7942-9CDF-D33934485D21}" srcOrd="10" destOrd="0" parTransId="{F8B5BE99-AA34-2845-9279-D2C30B8C5678}" sibTransId="{03A3C3D4-525E-8042-9FC4-988D66A54416}"/>
    <dgm:cxn modelId="{EA1654FD-DF21-4A0B-8B27-4F0834FDF656}" type="presOf" srcId="{A315E428-5507-5E48-A135-1FF20038AE0A}" destId="{83FF63D1-A496-9849-9103-4692BDC1011A}" srcOrd="0" destOrd="0" presId="urn:microsoft.com/office/officeart/2005/8/layout/default"/>
    <dgm:cxn modelId="{025CA4EE-6DE6-284A-ACCD-40BFBD4288BB}" srcId="{593CBBF0-2589-B643-AD6B-600D31FAFC56}" destId="{3A415156-FCB4-0F40-8AC6-99BA7947E241}" srcOrd="12" destOrd="0" parTransId="{DC3B1A95-9187-2C43-ACD7-98603F51CF4D}" sibTransId="{21D52198-A924-BD42-8E33-84B936C3248F}"/>
    <dgm:cxn modelId="{D2E93C44-8161-4249-BB1F-C7741545CFE5}" srcId="{593CBBF0-2589-B643-AD6B-600D31FAFC56}" destId="{87857750-D72D-F945-954B-96EAD3B79953}" srcOrd="7" destOrd="0" parTransId="{B366B998-D531-A742-924B-F8214B432672}" sibTransId="{DDEE565C-F7C3-3C45-99F6-AC7396859D28}"/>
    <dgm:cxn modelId="{042C3026-5EBA-4B59-A96E-7E684069D431}" type="presOf" srcId="{1C839F68-958C-234E-920E-761332037199}" destId="{93B82C65-EE0C-F141-BF8A-AD98D4A4C3A9}" srcOrd="0" destOrd="0" presId="urn:microsoft.com/office/officeart/2005/8/layout/default"/>
    <dgm:cxn modelId="{5FC0BCEA-309B-4FAB-9D9D-3F94A3016F71}" type="presOf" srcId="{3A415156-FCB4-0F40-8AC6-99BA7947E241}" destId="{7DF9341C-654D-0A4F-91B2-023738856CFE}" srcOrd="0" destOrd="0" presId="urn:microsoft.com/office/officeart/2005/8/layout/default"/>
    <dgm:cxn modelId="{E3CC1CF7-5FA8-4F0E-A818-89F62C9D7995}" type="presOf" srcId="{FA671151-F063-284B-AC8B-3D7619B8F257}" destId="{6F36862F-521D-D44F-AD96-B594D8CCE28F}" srcOrd="0" destOrd="0" presId="urn:microsoft.com/office/officeart/2005/8/layout/default"/>
    <dgm:cxn modelId="{A264B0FE-EEDF-4943-B5A1-26D90017BE5A}" srcId="{593CBBF0-2589-B643-AD6B-600D31FAFC56}" destId="{85C055CD-0C0D-EE45-BE06-0873D51A1556}" srcOrd="16" destOrd="0" parTransId="{9F7789A3-D3D7-624B-8071-C209F892D76C}" sibTransId="{63AEA0F1-F0B9-684B-9A7A-8961BBEBC969}"/>
    <dgm:cxn modelId="{14AA9AC9-7CE3-4C40-864B-DD965FC4BC42}" type="presOf" srcId="{C2B61B7E-DD83-8648-9203-92FB8BE96D9D}" destId="{CEBC9F3D-06C6-A742-A6EA-E7290313B666}" srcOrd="0" destOrd="0" presId="urn:microsoft.com/office/officeart/2005/8/layout/default"/>
    <dgm:cxn modelId="{A11FA2A7-8F43-4397-B380-2A284D879B7A}" type="presOf" srcId="{F6909308-355C-4043-8B8B-A97467F2410E}" destId="{D21F2DA8-01D8-F646-BE0A-03E2D02FFE3F}" srcOrd="0" destOrd="0" presId="urn:microsoft.com/office/officeart/2005/8/layout/default"/>
    <dgm:cxn modelId="{7F3008D2-C15D-E944-8276-3CC634E2F072}" srcId="{593CBBF0-2589-B643-AD6B-600D31FAFC56}" destId="{F6909308-355C-4043-8B8B-A97467F2410E}" srcOrd="9" destOrd="0" parTransId="{D97A7C49-6B06-EA44-8172-D4944D7D4692}" sibTransId="{0BD19725-9ABC-0240-ABE8-844B94595F60}"/>
    <dgm:cxn modelId="{3BE91D47-939D-4D36-93B7-8A83A5CEA766}" type="presOf" srcId="{256F692E-9D19-0B42-ACE4-CDF27E42CE16}" destId="{2B43BC68-7739-A242-A08B-4BA7CB6633D6}" srcOrd="0" destOrd="0" presId="urn:microsoft.com/office/officeart/2005/8/layout/default"/>
    <dgm:cxn modelId="{1FA99E2F-4AED-44FE-A88B-12B61219D5DA}" type="presOf" srcId="{8B0CCCFD-E060-C04A-AAE5-D8DC6AD3480C}" destId="{AB1E305B-A919-4244-83A9-26D628491540}" srcOrd="0" destOrd="0" presId="urn:microsoft.com/office/officeart/2005/8/layout/default"/>
    <dgm:cxn modelId="{F538BFDB-97BA-472F-957C-C02D10701183}" type="presOf" srcId="{5EFAF486-4C8A-1F49-B82F-DD755C0D9961}" destId="{7720E495-9881-DF43-99AF-81ED4A429B9D}" srcOrd="0" destOrd="0" presId="urn:microsoft.com/office/officeart/2005/8/layout/default"/>
    <dgm:cxn modelId="{6E0A73F3-1A79-F34C-81CB-F18D6D441E9A}" srcId="{593CBBF0-2589-B643-AD6B-600D31FAFC56}" destId="{FA671151-F063-284B-AC8B-3D7619B8F257}" srcOrd="13" destOrd="0" parTransId="{8E030F22-F2B9-C444-9F95-5448D4D4D83D}" sibTransId="{21BE96FC-4A05-6844-9244-214D2F5D9655}"/>
    <dgm:cxn modelId="{240A298C-F56E-4D19-B64F-E2FD9B7AEB20}" type="presOf" srcId="{D34C71DB-B2AE-7942-9CDF-D33934485D21}" destId="{4D84DBDF-481C-A442-9BCA-57B5EB2D57B6}" srcOrd="0" destOrd="0" presId="urn:microsoft.com/office/officeart/2005/8/layout/default"/>
    <dgm:cxn modelId="{4964A398-BC52-E449-83F9-0974B32F3112}" srcId="{593CBBF0-2589-B643-AD6B-600D31FAFC56}" destId="{A315E428-5507-5E48-A135-1FF20038AE0A}" srcOrd="15" destOrd="0" parTransId="{38EC9DC4-5CAE-CA45-A8FE-320B6A61C8FB}" sibTransId="{42B212DD-6F34-8940-BE1B-163AC4E591C8}"/>
    <dgm:cxn modelId="{7104287F-A47B-44D8-B703-65E2171F367F}" type="presOf" srcId="{3F891F5D-9833-CC43-B72F-EFF7C00439AC}" destId="{BBF8FBEC-38B4-6947-9207-5990FCDC61AC}" srcOrd="0" destOrd="0" presId="urn:microsoft.com/office/officeart/2005/8/layout/default"/>
    <dgm:cxn modelId="{217F08E5-CD5D-423C-859E-941A2BC0CBA2}" type="presOf" srcId="{A3A6CDBE-2257-C944-84F6-638F7BCE2D96}" destId="{B253B83B-0485-A240-8504-F79F8B1CA6D0}" srcOrd="0" destOrd="0" presId="urn:microsoft.com/office/officeart/2005/8/layout/default"/>
    <dgm:cxn modelId="{00DC1569-9D78-B346-B412-8F33BC395B00}" srcId="{593CBBF0-2589-B643-AD6B-600D31FAFC56}" destId="{8B0CCCFD-E060-C04A-AAE5-D8DC6AD3480C}" srcOrd="19" destOrd="0" parTransId="{874C1594-0740-D049-97BA-C9C3F0D3EA8A}" sibTransId="{AF977648-C449-7D48-8555-AF8D283FC9F1}"/>
    <dgm:cxn modelId="{50AC4A10-BB64-4E8A-9C6E-AC655FF77975}" type="presOf" srcId="{85C055CD-0C0D-EE45-BE06-0873D51A1556}" destId="{225A76E2-723F-C740-B38B-B7FD362F4E4B}" srcOrd="0" destOrd="0" presId="urn:microsoft.com/office/officeart/2005/8/layout/default"/>
    <dgm:cxn modelId="{14AF6D95-9499-45A9-BF08-DCC79DE6A59A}" type="presOf" srcId="{87857750-D72D-F945-954B-96EAD3B79953}" destId="{8F540486-4B98-8F41-AA04-229BFE576E43}" srcOrd="0" destOrd="0" presId="urn:microsoft.com/office/officeart/2005/8/layout/default"/>
    <dgm:cxn modelId="{A42F5499-6283-1B40-84AA-7FEC8B8A76C1}" srcId="{593CBBF0-2589-B643-AD6B-600D31FAFC56}" destId="{B20F349D-07F8-8540-8303-FDC5FA4ED16B}" srcOrd="14" destOrd="0" parTransId="{F25A919E-D1C1-5245-BCDB-9AAE9C5A19BD}" sibTransId="{071A6E3E-C97D-984A-9196-D988D8CFF83A}"/>
    <dgm:cxn modelId="{7AE28974-D0D4-41C5-95BD-BBAA205745D4}" type="presOf" srcId="{20B6B25B-738F-8E4A-8B8B-472DA60A2379}" destId="{B3D3ED22-3FDB-5E4E-BF54-0B9E82E10991}" srcOrd="0" destOrd="0" presId="urn:microsoft.com/office/officeart/2005/8/layout/default"/>
    <dgm:cxn modelId="{3DB98D54-AF95-B446-A4FC-AE865FB9294E}" srcId="{593CBBF0-2589-B643-AD6B-600D31FAFC56}" destId="{1C839F68-958C-234E-920E-761332037199}" srcOrd="17" destOrd="0" parTransId="{DABD1D6B-03D0-0541-87F0-7F4D7D5EF3A8}" sibTransId="{F0C447DE-2961-8C41-8AB2-6085A443A588}"/>
    <dgm:cxn modelId="{365F5574-1CB8-0045-84EF-986BFBA0D9A2}" srcId="{593CBBF0-2589-B643-AD6B-600D31FAFC56}" destId="{D9494503-C2EA-FF47-918B-F875318DEDAE}" srcOrd="2" destOrd="0" parTransId="{B1721578-1DC8-A248-BDA4-90C90D4A7CF2}" sibTransId="{00FD3D7C-0935-2144-BF61-646BC995DEE4}"/>
    <dgm:cxn modelId="{A53BC331-441C-0C4C-AB77-A18CE34D3BB2}" srcId="{593CBBF0-2589-B643-AD6B-600D31FAFC56}" destId="{5EFAF486-4C8A-1F49-B82F-DD755C0D9961}" srcOrd="6" destOrd="0" parTransId="{079CFA4B-570A-B84C-8918-C0D44A5DF5A4}" sibTransId="{998666C5-CF58-3548-B1B2-69A39A8DBF98}"/>
    <dgm:cxn modelId="{BE5B39C7-7DDA-4027-9C48-404BA32DC371}" type="presOf" srcId="{785A1B20-3BE6-E841-9220-20B400D6ACD9}" destId="{C2264FCD-0EC8-2B4A-937B-74B29BCD66F6}" srcOrd="0" destOrd="0" presId="urn:microsoft.com/office/officeart/2005/8/layout/default"/>
    <dgm:cxn modelId="{AEA6EB89-4621-4F05-A44F-5D8935365D8F}" type="presOf" srcId="{D9494503-C2EA-FF47-918B-F875318DEDAE}" destId="{52613874-DE59-CA43-9E6E-E2B3F8EDE6E0}" srcOrd="0" destOrd="0" presId="urn:microsoft.com/office/officeart/2005/8/layout/default"/>
    <dgm:cxn modelId="{F31339B1-A148-534E-8DC0-7E61DB47DBF7}" srcId="{593CBBF0-2589-B643-AD6B-600D31FAFC56}" destId="{20B6B25B-738F-8E4A-8B8B-472DA60A2379}" srcOrd="0" destOrd="0" parTransId="{F12B8222-48B7-0543-8F9C-F62E47E85763}" sibTransId="{BB4399BB-B7D4-3A48-9F0C-21E4B77BFBDA}"/>
    <dgm:cxn modelId="{6B94D98C-F9DB-41EA-A546-0DE9E58C590F}" type="presOf" srcId="{8CC68544-9297-9C4E-9C54-E327C5AC36C9}" destId="{7DC439E8-ABB0-B749-94BB-4479E94A7733}" srcOrd="0" destOrd="0" presId="urn:microsoft.com/office/officeart/2005/8/layout/default"/>
    <dgm:cxn modelId="{7EC77523-5634-4EEB-8506-9956B03FE214}" type="presParOf" srcId="{135BCA8C-6356-1141-BACF-2A1C1B3D01CD}" destId="{B3D3ED22-3FDB-5E4E-BF54-0B9E82E10991}" srcOrd="0" destOrd="0" presId="urn:microsoft.com/office/officeart/2005/8/layout/default"/>
    <dgm:cxn modelId="{8AC14012-5CB3-4F03-88CF-37B44FE8DDD5}" type="presParOf" srcId="{135BCA8C-6356-1141-BACF-2A1C1B3D01CD}" destId="{26F5D18A-A23F-A74C-A54A-CBFA978F8804}" srcOrd="1" destOrd="0" presId="urn:microsoft.com/office/officeart/2005/8/layout/default"/>
    <dgm:cxn modelId="{C0C9B134-C64B-450A-86B2-75295DA9976D}" type="presParOf" srcId="{135BCA8C-6356-1141-BACF-2A1C1B3D01CD}" destId="{BBF8FBEC-38B4-6947-9207-5990FCDC61AC}" srcOrd="2" destOrd="0" presId="urn:microsoft.com/office/officeart/2005/8/layout/default"/>
    <dgm:cxn modelId="{646C3909-96E6-43D1-A621-33655D580575}" type="presParOf" srcId="{135BCA8C-6356-1141-BACF-2A1C1B3D01CD}" destId="{A8A47CC8-5F60-1241-BA5D-AB7993C376A6}" srcOrd="3" destOrd="0" presId="urn:microsoft.com/office/officeart/2005/8/layout/default"/>
    <dgm:cxn modelId="{A446AF9A-3B3A-4BC3-B1ED-916304BD623D}" type="presParOf" srcId="{135BCA8C-6356-1141-BACF-2A1C1B3D01CD}" destId="{52613874-DE59-CA43-9E6E-E2B3F8EDE6E0}" srcOrd="4" destOrd="0" presId="urn:microsoft.com/office/officeart/2005/8/layout/default"/>
    <dgm:cxn modelId="{EB780B39-23D4-442C-A134-6DE39996ED5B}" type="presParOf" srcId="{135BCA8C-6356-1141-BACF-2A1C1B3D01CD}" destId="{8B42CFD6-8C41-1C42-B3D3-D3E682BE8B72}" srcOrd="5" destOrd="0" presId="urn:microsoft.com/office/officeart/2005/8/layout/default"/>
    <dgm:cxn modelId="{BE213955-9D86-4552-B9DB-8D9354F80B2C}" type="presParOf" srcId="{135BCA8C-6356-1141-BACF-2A1C1B3D01CD}" destId="{2B43BC68-7739-A242-A08B-4BA7CB6633D6}" srcOrd="6" destOrd="0" presId="urn:microsoft.com/office/officeart/2005/8/layout/default"/>
    <dgm:cxn modelId="{1DBE58AB-1136-4DBD-812E-092B19255EC3}" type="presParOf" srcId="{135BCA8C-6356-1141-BACF-2A1C1B3D01CD}" destId="{20E7872A-764B-4241-9FF5-5072679D3713}" srcOrd="7" destOrd="0" presId="urn:microsoft.com/office/officeart/2005/8/layout/default"/>
    <dgm:cxn modelId="{C3CAB6D9-FBB9-41F8-AC3A-AAA3B1E656DC}" type="presParOf" srcId="{135BCA8C-6356-1141-BACF-2A1C1B3D01CD}" destId="{7DC439E8-ABB0-B749-94BB-4479E94A7733}" srcOrd="8" destOrd="0" presId="urn:microsoft.com/office/officeart/2005/8/layout/default"/>
    <dgm:cxn modelId="{7C8F605E-DEBB-4BAA-B9FC-5FF26B116164}" type="presParOf" srcId="{135BCA8C-6356-1141-BACF-2A1C1B3D01CD}" destId="{438E8566-4B40-324C-8EBE-2BCCD7E8134A}" srcOrd="9" destOrd="0" presId="urn:microsoft.com/office/officeart/2005/8/layout/default"/>
    <dgm:cxn modelId="{EC8AA641-7B09-4339-827B-39AD35C10CFF}" type="presParOf" srcId="{135BCA8C-6356-1141-BACF-2A1C1B3D01CD}" destId="{CEBC9F3D-06C6-A742-A6EA-E7290313B666}" srcOrd="10" destOrd="0" presId="urn:microsoft.com/office/officeart/2005/8/layout/default"/>
    <dgm:cxn modelId="{1629ED15-B80B-4613-AA37-0B9A4404C3BC}" type="presParOf" srcId="{135BCA8C-6356-1141-BACF-2A1C1B3D01CD}" destId="{809B4F7C-3F62-464E-BC6B-53C01B8D93DC}" srcOrd="11" destOrd="0" presId="urn:microsoft.com/office/officeart/2005/8/layout/default"/>
    <dgm:cxn modelId="{0E0C2DDA-43AD-48FE-95B5-FC74BB290F1E}" type="presParOf" srcId="{135BCA8C-6356-1141-BACF-2A1C1B3D01CD}" destId="{7720E495-9881-DF43-99AF-81ED4A429B9D}" srcOrd="12" destOrd="0" presId="urn:microsoft.com/office/officeart/2005/8/layout/default"/>
    <dgm:cxn modelId="{B6B05D09-9718-446B-A795-A26F65D4C393}" type="presParOf" srcId="{135BCA8C-6356-1141-BACF-2A1C1B3D01CD}" destId="{4680D761-B212-1944-BB7F-688D0F4942F1}" srcOrd="13" destOrd="0" presId="urn:microsoft.com/office/officeart/2005/8/layout/default"/>
    <dgm:cxn modelId="{D7F18F77-E596-43D9-A353-80E90AF324DB}" type="presParOf" srcId="{135BCA8C-6356-1141-BACF-2A1C1B3D01CD}" destId="{8F540486-4B98-8F41-AA04-229BFE576E43}" srcOrd="14" destOrd="0" presId="urn:microsoft.com/office/officeart/2005/8/layout/default"/>
    <dgm:cxn modelId="{0806D5C9-972D-4C34-9CED-53A3C16EAE14}" type="presParOf" srcId="{135BCA8C-6356-1141-BACF-2A1C1B3D01CD}" destId="{1BF98CBE-5C4F-A945-8F87-68ABC38FC6A4}" srcOrd="15" destOrd="0" presId="urn:microsoft.com/office/officeart/2005/8/layout/default"/>
    <dgm:cxn modelId="{FA90C146-16E9-426C-B884-1F395CAC6F2A}" type="presParOf" srcId="{135BCA8C-6356-1141-BACF-2A1C1B3D01CD}" destId="{C2264FCD-0EC8-2B4A-937B-74B29BCD66F6}" srcOrd="16" destOrd="0" presId="urn:microsoft.com/office/officeart/2005/8/layout/default"/>
    <dgm:cxn modelId="{3678B5A9-0D56-4536-8DFC-03508B7A0400}" type="presParOf" srcId="{135BCA8C-6356-1141-BACF-2A1C1B3D01CD}" destId="{CBBA37B4-9A9B-E54B-A483-D6EC32966064}" srcOrd="17" destOrd="0" presId="urn:microsoft.com/office/officeart/2005/8/layout/default"/>
    <dgm:cxn modelId="{81F20713-4358-4073-8D26-F123BC9BFB2A}" type="presParOf" srcId="{135BCA8C-6356-1141-BACF-2A1C1B3D01CD}" destId="{D21F2DA8-01D8-F646-BE0A-03E2D02FFE3F}" srcOrd="18" destOrd="0" presId="urn:microsoft.com/office/officeart/2005/8/layout/default"/>
    <dgm:cxn modelId="{C0EAB94C-FB3A-49CD-8718-2953514E1866}" type="presParOf" srcId="{135BCA8C-6356-1141-BACF-2A1C1B3D01CD}" destId="{43E47753-F23F-7B42-85C4-BFDA13BDB6C1}" srcOrd="19" destOrd="0" presId="urn:microsoft.com/office/officeart/2005/8/layout/default"/>
    <dgm:cxn modelId="{298F7BA3-CB40-4CCF-B169-C168FF9E97D7}" type="presParOf" srcId="{135BCA8C-6356-1141-BACF-2A1C1B3D01CD}" destId="{4D84DBDF-481C-A442-9BCA-57B5EB2D57B6}" srcOrd="20" destOrd="0" presId="urn:microsoft.com/office/officeart/2005/8/layout/default"/>
    <dgm:cxn modelId="{924C6BAF-03D9-48B8-A534-16965EA6B57E}" type="presParOf" srcId="{135BCA8C-6356-1141-BACF-2A1C1B3D01CD}" destId="{428A927B-7CAC-8C49-B1E9-74531C6EFCC4}" srcOrd="21" destOrd="0" presId="urn:microsoft.com/office/officeart/2005/8/layout/default"/>
    <dgm:cxn modelId="{82307337-F8C8-4DA7-893B-D6D804F5773A}" type="presParOf" srcId="{135BCA8C-6356-1141-BACF-2A1C1B3D01CD}" destId="{B253B83B-0485-A240-8504-F79F8B1CA6D0}" srcOrd="22" destOrd="0" presId="urn:microsoft.com/office/officeart/2005/8/layout/default"/>
    <dgm:cxn modelId="{A689D5C2-7BE2-4EA9-A427-86ED143EC00D}" type="presParOf" srcId="{135BCA8C-6356-1141-BACF-2A1C1B3D01CD}" destId="{E8102234-C428-3A48-BB75-4A9D7250D4A6}" srcOrd="23" destOrd="0" presId="urn:microsoft.com/office/officeart/2005/8/layout/default"/>
    <dgm:cxn modelId="{3486793E-74CA-4C35-8117-F942903FC8B3}" type="presParOf" srcId="{135BCA8C-6356-1141-BACF-2A1C1B3D01CD}" destId="{7DF9341C-654D-0A4F-91B2-023738856CFE}" srcOrd="24" destOrd="0" presId="urn:microsoft.com/office/officeart/2005/8/layout/default"/>
    <dgm:cxn modelId="{C0AB7F5B-204F-4E09-8084-61C43B624EA6}" type="presParOf" srcId="{135BCA8C-6356-1141-BACF-2A1C1B3D01CD}" destId="{AF3E5590-CDF2-4A49-B68F-07FCE06628B8}" srcOrd="25" destOrd="0" presId="urn:microsoft.com/office/officeart/2005/8/layout/default"/>
    <dgm:cxn modelId="{9AD1C519-709F-4F70-A874-2AA043AA9BAC}" type="presParOf" srcId="{135BCA8C-6356-1141-BACF-2A1C1B3D01CD}" destId="{6F36862F-521D-D44F-AD96-B594D8CCE28F}" srcOrd="26" destOrd="0" presId="urn:microsoft.com/office/officeart/2005/8/layout/default"/>
    <dgm:cxn modelId="{7FACEDFA-0BB5-46AB-B63B-3412E2B3C840}" type="presParOf" srcId="{135BCA8C-6356-1141-BACF-2A1C1B3D01CD}" destId="{D58E2FF2-AF14-C24C-9B9C-B2ECEB1732E0}" srcOrd="27" destOrd="0" presId="urn:microsoft.com/office/officeart/2005/8/layout/default"/>
    <dgm:cxn modelId="{8E6B4F41-CA2E-43CE-AFE8-894DF2529AFD}" type="presParOf" srcId="{135BCA8C-6356-1141-BACF-2A1C1B3D01CD}" destId="{9F752FAB-4815-9845-B8DE-EF58AC46612D}" srcOrd="28" destOrd="0" presId="urn:microsoft.com/office/officeart/2005/8/layout/default"/>
    <dgm:cxn modelId="{A26144C9-4361-4170-8043-1F76272F8A5D}" type="presParOf" srcId="{135BCA8C-6356-1141-BACF-2A1C1B3D01CD}" destId="{A808DE64-2D23-A24E-B7AE-A5C088E8FC68}" srcOrd="29" destOrd="0" presId="urn:microsoft.com/office/officeart/2005/8/layout/default"/>
    <dgm:cxn modelId="{2EF7147B-2AEA-4FED-AF1C-9831A72CE87A}" type="presParOf" srcId="{135BCA8C-6356-1141-BACF-2A1C1B3D01CD}" destId="{83FF63D1-A496-9849-9103-4692BDC1011A}" srcOrd="30" destOrd="0" presId="urn:microsoft.com/office/officeart/2005/8/layout/default"/>
    <dgm:cxn modelId="{3411180A-08E7-4856-9E9C-D341AE7001A6}" type="presParOf" srcId="{135BCA8C-6356-1141-BACF-2A1C1B3D01CD}" destId="{EA4FB4E6-7772-204D-9AA0-C2D583C74707}" srcOrd="31" destOrd="0" presId="urn:microsoft.com/office/officeart/2005/8/layout/default"/>
    <dgm:cxn modelId="{CC0403EB-B3D5-44F6-814B-DBD1B89F740D}" type="presParOf" srcId="{135BCA8C-6356-1141-BACF-2A1C1B3D01CD}" destId="{225A76E2-723F-C740-B38B-B7FD362F4E4B}" srcOrd="32" destOrd="0" presId="urn:microsoft.com/office/officeart/2005/8/layout/default"/>
    <dgm:cxn modelId="{BDF2A62F-8106-482A-A300-5A121753FC89}" type="presParOf" srcId="{135BCA8C-6356-1141-BACF-2A1C1B3D01CD}" destId="{B6688C70-42EA-4E40-98E3-A7A873EE2B2C}" srcOrd="33" destOrd="0" presId="urn:microsoft.com/office/officeart/2005/8/layout/default"/>
    <dgm:cxn modelId="{AB80A550-A016-49BF-9D26-0283ECF027D4}" type="presParOf" srcId="{135BCA8C-6356-1141-BACF-2A1C1B3D01CD}" destId="{93B82C65-EE0C-F141-BF8A-AD98D4A4C3A9}" srcOrd="34" destOrd="0" presId="urn:microsoft.com/office/officeart/2005/8/layout/default"/>
    <dgm:cxn modelId="{C81152C6-0D1E-407C-A63F-C65233808BA9}" type="presParOf" srcId="{135BCA8C-6356-1141-BACF-2A1C1B3D01CD}" destId="{02106BD6-930D-6942-AE36-61F293893CF6}" srcOrd="35" destOrd="0" presId="urn:microsoft.com/office/officeart/2005/8/layout/default"/>
    <dgm:cxn modelId="{F2EEDE88-2759-40EE-9A39-C606884B1D6E}" type="presParOf" srcId="{135BCA8C-6356-1141-BACF-2A1C1B3D01CD}" destId="{F9AD89A1-EA08-B444-BD9B-74AFB22DF1D2}" srcOrd="36" destOrd="0" presId="urn:microsoft.com/office/officeart/2005/8/layout/default"/>
    <dgm:cxn modelId="{B2B4ADB9-62C6-4E6B-9632-1990787CE14F}" type="presParOf" srcId="{135BCA8C-6356-1141-BACF-2A1C1B3D01CD}" destId="{0A4C5D78-DDD4-764F-8BF5-A185D0ABDE57}" srcOrd="37" destOrd="0" presId="urn:microsoft.com/office/officeart/2005/8/layout/default"/>
    <dgm:cxn modelId="{43C9F6A6-C572-4115-B230-50B1FA9F6E90}" type="presParOf" srcId="{135BCA8C-6356-1141-BACF-2A1C1B3D01CD}" destId="{AB1E305B-A919-4244-83A9-26D628491540}" srcOrd="38" destOrd="0" presId="urn:microsoft.com/office/officeart/2005/8/layout/defaul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4C0ACB5-92F1-1F47-8CC8-551DD6650E7E}" type="doc">
      <dgm:prSet loTypeId="urn:microsoft.com/office/officeart/2005/8/layout/chevron1" loCatId="" qsTypeId="urn:microsoft.com/office/officeart/2005/8/quickstyle/simple1" qsCatId="simple" csTypeId="urn:microsoft.com/office/officeart/2005/8/colors/accent1_2" csCatId="accent1" phldr="1"/>
      <dgm:spPr/>
    </dgm:pt>
    <dgm:pt modelId="{2727A42F-9ABA-9D40-BB85-9F982DD3FD76}">
      <dgm:prSet phldrT="[Text]"/>
      <dgm:spPr>
        <a:solidFill>
          <a:schemeClr val="accent1">
            <a:lumMod val="60000"/>
            <a:lumOff val="40000"/>
          </a:schemeClr>
        </a:solidFill>
      </dgm:spPr>
      <dgm:t>
        <a:bodyPr/>
        <a:lstStyle/>
        <a:p>
          <a:r>
            <a:rPr lang="en-US" b="1">
              <a:solidFill>
                <a:schemeClr val="tx1"/>
              </a:solidFill>
              <a:latin typeface="Century Gothic"/>
              <a:cs typeface="Century Gothic"/>
            </a:rPr>
            <a:t>St. Cloud State University</a:t>
          </a:r>
        </a:p>
      </dgm:t>
    </dgm:pt>
    <dgm:pt modelId="{CD602FEF-244E-5548-B697-57EA92C5DB3D}" type="parTrans" cxnId="{F3F8D0FA-4A51-754F-B995-C3051037FF63}">
      <dgm:prSet/>
      <dgm:spPr/>
      <dgm:t>
        <a:bodyPr/>
        <a:lstStyle/>
        <a:p>
          <a:endParaRPr lang="en-US" b="1">
            <a:solidFill>
              <a:schemeClr val="tx1"/>
            </a:solidFill>
            <a:latin typeface="Century Gothic"/>
            <a:cs typeface="Century Gothic"/>
          </a:endParaRPr>
        </a:p>
      </dgm:t>
    </dgm:pt>
    <dgm:pt modelId="{E8AB02B0-0115-334E-8C75-BB5B85FF4FB2}" type="sibTrans" cxnId="{F3F8D0FA-4A51-754F-B995-C3051037FF63}">
      <dgm:prSet/>
      <dgm:spPr/>
      <dgm:t>
        <a:bodyPr/>
        <a:lstStyle/>
        <a:p>
          <a:endParaRPr lang="en-US" b="1">
            <a:solidFill>
              <a:schemeClr val="tx1"/>
            </a:solidFill>
            <a:latin typeface="Century Gothic"/>
            <a:cs typeface="Century Gothic"/>
          </a:endParaRPr>
        </a:p>
      </dgm:t>
    </dgm:pt>
    <dgm:pt modelId="{1FF56AF7-5798-E74C-9F51-9B486AAC0F2A}">
      <dgm:prSet/>
      <dgm:spPr>
        <a:solidFill>
          <a:schemeClr val="accent1">
            <a:lumMod val="60000"/>
            <a:lumOff val="40000"/>
          </a:schemeClr>
        </a:solidFill>
      </dgm:spPr>
      <dgm:t>
        <a:bodyPr/>
        <a:lstStyle/>
        <a:p>
          <a:r>
            <a:rPr lang="en-US" b="1">
              <a:solidFill>
                <a:schemeClr val="tx1"/>
              </a:solidFill>
              <a:latin typeface="Century Gothic"/>
              <a:cs typeface="Century Gothic"/>
            </a:rPr>
            <a:t>North Dakota State University (NDSU)</a:t>
          </a:r>
        </a:p>
      </dgm:t>
    </dgm:pt>
    <dgm:pt modelId="{BBC89C2C-F7E2-BD42-9974-F7EA1B6CE672}" type="parTrans" cxnId="{DE4C5498-2576-614A-985D-4D36F9C6617C}">
      <dgm:prSet/>
      <dgm:spPr/>
      <dgm:t>
        <a:bodyPr/>
        <a:lstStyle/>
        <a:p>
          <a:endParaRPr lang="en-US" b="1">
            <a:solidFill>
              <a:schemeClr val="tx1"/>
            </a:solidFill>
            <a:latin typeface="Century Gothic"/>
            <a:cs typeface="Century Gothic"/>
          </a:endParaRPr>
        </a:p>
      </dgm:t>
    </dgm:pt>
    <dgm:pt modelId="{30E4FB21-1A3A-8A44-B5E2-EB165D8F3CA3}" type="sibTrans" cxnId="{DE4C5498-2576-614A-985D-4D36F9C6617C}">
      <dgm:prSet/>
      <dgm:spPr/>
      <dgm:t>
        <a:bodyPr/>
        <a:lstStyle/>
        <a:p>
          <a:endParaRPr lang="en-US" b="1">
            <a:solidFill>
              <a:schemeClr val="tx1"/>
            </a:solidFill>
            <a:latin typeface="Century Gothic"/>
            <a:cs typeface="Century Gothic"/>
          </a:endParaRPr>
        </a:p>
      </dgm:t>
    </dgm:pt>
    <dgm:pt modelId="{567AEBB8-0D6B-AE4E-B56B-31286408EEFC}">
      <dgm:prSet/>
      <dgm:spPr>
        <a:solidFill>
          <a:schemeClr val="accent1">
            <a:lumMod val="60000"/>
            <a:lumOff val="40000"/>
          </a:schemeClr>
        </a:solidFill>
      </dgm:spPr>
      <dgm:t>
        <a:bodyPr/>
        <a:lstStyle/>
        <a:p>
          <a:r>
            <a:rPr lang="en-US" b="1">
              <a:solidFill>
                <a:schemeClr val="tx1"/>
              </a:solidFill>
              <a:latin typeface="Century Gothic"/>
              <a:cs typeface="Century Gothic"/>
            </a:rPr>
            <a:t>Minnesota State University, Moorhead (MSUM)</a:t>
          </a:r>
        </a:p>
      </dgm:t>
    </dgm:pt>
    <dgm:pt modelId="{F14E624E-DCD2-904D-80BD-649F0C88EEC3}" type="parTrans" cxnId="{EC83293C-BE1A-524A-9EDC-C3F5CC014375}">
      <dgm:prSet/>
      <dgm:spPr/>
      <dgm:t>
        <a:bodyPr/>
        <a:lstStyle/>
        <a:p>
          <a:endParaRPr lang="en-US" b="1">
            <a:solidFill>
              <a:schemeClr val="tx1"/>
            </a:solidFill>
            <a:latin typeface="Century Gothic"/>
            <a:cs typeface="Century Gothic"/>
          </a:endParaRPr>
        </a:p>
      </dgm:t>
    </dgm:pt>
    <dgm:pt modelId="{757C612E-CC5E-3249-A41B-7C6F99EA4C75}" type="sibTrans" cxnId="{EC83293C-BE1A-524A-9EDC-C3F5CC014375}">
      <dgm:prSet/>
      <dgm:spPr/>
      <dgm:t>
        <a:bodyPr/>
        <a:lstStyle/>
        <a:p>
          <a:endParaRPr lang="en-US" b="1">
            <a:solidFill>
              <a:schemeClr val="tx1"/>
            </a:solidFill>
            <a:latin typeface="Century Gothic"/>
            <a:cs typeface="Century Gothic"/>
          </a:endParaRPr>
        </a:p>
      </dgm:t>
    </dgm:pt>
    <dgm:pt modelId="{330D673A-2C62-2543-A0FE-CD42C4379F80}">
      <dgm:prSet/>
      <dgm:spPr>
        <a:solidFill>
          <a:schemeClr val="accent1">
            <a:lumMod val="60000"/>
            <a:lumOff val="40000"/>
          </a:schemeClr>
        </a:solidFill>
      </dgm:spPr>
      <dgm:t>
        <a:bodyPr/>
        <a:lstStyle/>
        <a:p>
          <a:r>
            <a:rPr lang="en-US" b="1">
              <a:solidFill>
                <a:schemeClr val="tx1"/>
              </a:solidFill>
              <a:latin typeface="Century Gothic"/>
              <a:cs typeface="Century Gothic"/>
            </a:rPr>
            <a:t>North Dakota State College of Science (NDSCS)</a:t>
          </a:r>
        </a:p>
      </dgm:t>
    </dgm:pt>
    <dgm:pt modelId="{0D401D79-C287-4D48-96B2-D433F0DA2746}" type="parTrans" cxnId="{2B91B7EA-E49F-E247-946E-D3B7B0D84C44}">
      <dgm:prSet/>
      <dgm:spPr/>
      <dgm:t>
        <a:bodyPr/>
        <a:lstStyle/>
        <a:p>
          <a:endParaRPr lang="en-US" b="1">
            <a:solidFill>
              <a:schemeClr val="tx1"/>
            </a:solidFill>
            <a:latin typeface="Century Gothic"/>
            <a:cs typeface="Century Gothic"/>
          </a:endParaRPr>
        </a:p>
      </dgm:t>
    </dgm:pt>
    <dgm:pt modelId="{7F078F1A-4138-8A4A-8613-DCAD4156E651}" type="sibTrans" cxnId="{2B91B7EA-E49F-E247-946E-D3B7B0D84C44}">
      <dgm:prSet/>
      <dgm:spPr/>
      <dgm:t>
        <a:bodyPr/>
        <a:lstStyle/>
        <a:p>
          <a:endParaRPr lang="en-US" b="1">
            <a:solidFill>
              <a:schemeClr val="tx1"/>
            </a:solidFill>
            <a:latin typeface="Century Gothic"/>
            <a:cs typeface="Century Gothic"/>
          </a:endParaRPr>
        </a:p>
      </dgm:t>
    </dgm:pt>
    <dgm:pt modelId="{2FFD79FC-28AB-8544-8D59-79F3DD524E3E}" type="pres">
      <dgm:prSet presAssocID="{54C0ACB5-92F1-1F47-8CC8-551DD6650E7E}" presName="Name0" presStyleCnt="0">
        <dgm:presLayoutVars>
          <dgm:dir/>
          <dgm:animLvl val="lvl"/>
          <dgm:resizeHandles val="exact"/>
        </dgm:presLayoutVars>
      </dgm:prSet>
      <dgm:spPr/>
    </dgm:pt>
    <dgm:pt modelId="{8E74304F-DF68-934F-AB70-439B75495B21}" type="pres">
      <dgm:prSet presAssocID="{2727A42F-9ABA-9D40-BB85-9F982DD3FD76}" presName="parTxOnly" presStyleLbl="node1" presStyleIdx="0" presStyleCnt="4">
        <dgm:presLayoutVars>
          <dgm:chMax val="0"/>
          <dgm:chPref val="0"/>
          <dgm:bulletEnabled val="1"/>
        </dgm:presLayoutVars>
      </dgm:prSet>
      <dgm:spPr/>
      <dgm:t>
        <a:bodyPr/>
        <a:lstStyle/>
        <a:p>
          <a:endParaRPr lang="en-US"/>
        </a:p>
      </dgm:t>
    </dgm:pt>
    <dgm:pt modelId="{CE8C9CC2-A6E2-EC41-A838-24AE75334CC8}" type="pres">
      <dgm:prSet presAssocID="{E8AB02B0-0115-334E-8C75-BB5B85FF4FB2}" presName="parTxOnlySpace" presStyleCnt="0"/>
      <dgm:spPr/>
    </dgm:pt>
    <dgm:pt modelId="{21F3CB4B-872C-894E-BB82-9F3D8E7B26ED}" type="pres">
      <dgm:prSet presAssocID="{1FF56AF7-5798-E74C-9F51-9B486AAC0F2A}" presName="parTxOnly" presStyleLbl="node1" presStyleIdx="1" presStyleCnt="4">
        <dgm:presLayoutVars>
          <dgm:chMax val="0"/>
          <dgm:chPref val="0"/>
          <dgm:bulletEnabled val="1"/>
        </dgm:presLayoutVars>
      </dgm:prSet>
      <dgm:spPr/>
      <dgm:t>
        <a:bodyPr/>
        <a:lstStyle/>
        <a:p>
          <a:endParaRPr lang="en-US"/>
        </a:p>
      </dgm:t>
    </dgm:pt>
    <dgm:pt modelId="{37F2E39D-6217-824D-9A13-B506C12EF230}" type="pres">
      <dgm:prSet presAssocID="{30E4FB21-1A3A-8A44-B5E2-EB165D8F3CA3}" presName="parTxOnlySpace" presStyleCnt="0"/>
      <dgm:spPr/>
    </dgm:pt>
    <dgm:pt modelId="{4CC09DB5-C8F5-E745-A9A2-B7460D9F37AE}" type="pres">
      <dgm:prSet presAssocID="{567AEBB8-0D6B-AE4E-B56B-31286408EEFC}" presName="parTxOnly" presStyleLbl="node1" presStyleIdx="2" presStyleCnt="4">
        <dgm:presLayoutVars>
          <dgm:chMax val="0"/>
          <dgm:chPref val="0"/>
          <dgm:bulletEnabled val="1"/>
        </dgm:presLayoutVars>
      </dgm:prSet>
      <dgm:spPr/>
      <dgm:t>
        <a:bodyPr/>
        <a:lstStyle/>
        <a:p>
          <a:endParaRPr lang="en-US"/>
        </a:p>
      </dgm:t>
    </dgm:pt>
    <dgm:pt modelId="{540E63AD-AC4B-CF4A-B786-760999C85651}" type="pres">
      <dgm:prSet presAssocID="{757C612E-CC5E-3249-A41B-7C6F99EA4C75}" presName="parTxOnlySpace" presStyleCnt="0"/>
      <dgm:spPr/>
    </dgm:pt>
    <dgm:pt modelId="{AC8F25A6-DA9F-FE47-A54B-E15B318BBC9B}" type="pres">
      <dgm:prSet presAssocID="{330D673A-2C62-2543-A0FE-CD42C4379F80}" presName="parTxOnly" presStyleLbl="node1" presStyleIdx="3" presStyleCnt="4">
        <dgm:presLayoutVars>
          <dgm:chMax val="0"/>
          <dgm:chPref val="0"/>
          <dgm:bulletEnabled val="1"/>
        </dgm:presLayoutVars>
      </dgm:prSet>
      <dgm:spPr/>
      <dgm:t>
        <a:bodyPr/>
        <a:lstStyle/>
        <a:p>
          <a:endParaRPr lang="en-US"/>
        </a:p>
      </dgm:t>
    </dgm:pt>
  </dgm:ptLst>
  <dgm:cxnLst>
    <dgm:cxn modelId="{F3F8D0FA-4A51-754F-B995-C3051037FF63}" srcId="{54C0ACB5-92F1-1F47-8CC8-551DD6650E7E}" destId="{2727A42F-9ABA-9D40-BB85-9F982DD3FD76}" srcOrd="0" destOrd="0" parTransId="{CD602FEF-244E-5548-B697-57EA92C5DB3D}" sibTransId="{E8AB02B0-0115-334E-8C75-BB5B85FF4FB2}"/>
    <dgm:cxn modelId="{82873405-A00F-4C28-A993-344EA11E27E3}" type="presOf" srcId="{1FF56AF7-5798-E74C-9F51-9B486AAC0F2A}" destId="{21F3CB4B-872C-894E-BB82-9F3D8E7B26ED}" srcOrd="0" destOrd="0" presId="urn:microsoft.com/office/officeart/2005/8/layout/chevron1"/>
    <dgm:cxn modelId="{5D754EBB-C078-48CF-9276-FC40438921F6}" type="presOf" srcId="{2727A42F-9ABA-9D40-BB85-9F982DD3FD76}" destId="{8E74304F-DF68-934F-AB70-439B75495B21}" srcOrd="0" destOrd="0" presId="urn:microsoft.com/office/officeart/2005/8/layout/chevron1"/>
    <dgm:cxn modelId="{DE4C5498-2576-614A-985D-4D36F9C6617C}" srcId="{54C0ACB5-92F1-1F47-8CC8-551DD6650E7E}" destId="{1FF56AF7-5798-E74C-9F51-9B486AAC0F2A}" srcOrd="1" destOrd="0" parTransId="{BBC89C2C-F7E2-BD42-9974-F7EA1B6CE672}" sibTransId="{30E4FB21-1A3A-8A44-B5E2-EB165D8F3CA3}"/>
    <dgm:cxn modelId="{2B91B7EA-E49F-E247-946E-D3B7B0D84C44}" srcId="{54C0ACB5-92F1-1F47-8CC8-551DD6650E7E}" destId="{330D673A-2C62-2543-A0FE-CD42C4379F80}" srcOrd="3" destOrd="0" parTransId="{0D401D79-C287-4D48-96B2-D433F0DA2746}" sibTransId="{7F078F1A-4138-8A4A-8613-DCAD4156E651}"/>
    <dgm:cxn modelId="{0DB11F04-B026-481F-86D2-9991BB37C8F8}" type="presOf" srcId="{330D673A-2C62-2543-A0FE-CD42C4379F80}" destId="{AC8F25A6-DA9F-FE47-A54B-E15B318BBC9B}" srcOrd="0" destOrd="0" presId="urn:microsoft.com/office/officeart/2005/8/layout/chevron1"/>
    <dgm:cxn modelId="{D95EE989-1BF6-4285-B5D7-7E2A7E6B0278}" type="presOf" srcId="{54C0ACB5-92F1-1F47-8CC8-551DD6650E7E}" destId="{2FFD79FC-28AB-8544-8D59-79F3DD524E3E}" srcOrd="0" destOrd="0" presId="urn:microsoft.com/office/officeart/2005/8/layout/chevron1"/>
    <dgm:cxn modelId="{EC83293C-BE1A-524A-9EDC-C3F5CC014375}" srcId="{54C0ACB5-92F1-1F47-8CC8-551DD6650E7E}" destId="{567AEBB8-0D6B-AE4E-B56B-31286408EEFC}" srcOrd="2" destOrd="0" parTransId="{F14E624E-DCD2-904D-80BD-649F0C88EEC3}" sibTransId="{757C612E-CC5E-3249-A41B-7C6F99EA4C75}"/>
    <dgm:cxn modelId="{BF0C056C-59FA-4F7C-B4D8-839D171F637B}" type="presOf" srcId="{567AEBB8-0D6B-AE4E-B56B-31286408EEFC}" destId="{4CC09DB5-C8F5-E745-A9A2-B7460D9F37AE}" srcOrd="0" destOrd="0" presId="urn:microsoft.com/office/officeart/2005/8/layout/chevron1"/>
    <dgm:cxn modelId="{99780F99-664E-4701-A57C-95EFD10B1D0A}" type="presParOf" srcId="{2FFD79FC-28AB-8544-8D59-79F3DD524E3E}" destId="{8E74304F-DF68-934F-AB70-439B75495B21}" srcOrd="0" destOrd="0" presId="urn:microsoft.com/office/officeart/2005/8/layout/chevron1"/>
    <dgm:cxn modelId="{B5A7BB30-29E5-41F3-BB08-4990FF253BC5}" type="presParOf" srcId="{2FFD79FC-28AB-8544-8D59-79F3DD524E3E}" destId="{CE8C9CC2-A6E2-EC41-A838-24AE75334CC8}" srcOrd="1" destOrd="0" presId="urn:microsoft.com/office/officeart/2005/8/layout/chevron1"/>
    <dgm:cxn modelId="{0BFE03F5-7FF8-49D9-B648-DFD3AA7D3F32}" type="presParOf" srcId="{2FFD79FC-28AB-8544-8D59-79F3DD524E3E}" destId="{21F3CB4B-872C-894E-BB82-9F3D8E7B26ED}" srcOrd="2" destOrd="0" presId="urn:microsoft.com/office/officeart/2005/8/layout/chevron1"/>
    <dgm:cxn modelId="{7A209560-C19E-4C6E-AAC9-77F9E4F7C3E6}" type="presParOf" srcId="{2FFD79FC-28AB-8544-8D59-79F3DD524E3E}" destId="{37F2E39D-6217-824D-9A13-B506C12EF230}" srcOrd="3" destOrd="0" presId="urn:microsoft.com/office/officeart/2005/8/layout/chevron1"/>
    <dgm:cxn modelId="{3A092C52-F518-440C-84FD-37CFFC448E1F}" type="presParOf" srcId="{2FFD79FC-28AB-8544-8D59-79F3DD524E3E}" destId="{4CC09DB5-C8F5-E745-A9A2-B7460D9F37AE}" srcOrd="4" destOrd="0" presId="urn:microsoft.com/office/officeart/2005/8/layout/chevron1"/>
    <dgm:cxn modelId="{DF22421E-31B1-471B-A77B-7C90CADB9C5D}" type="presParOf" srcId="{2FFD79FC-28AB-8544-8D59-79F3DD524E3E}" destId="{540E63AD-AC4B-CF4A-B786-760999C85651}" srcOrd="5" destOrd="0" presId="urn:microsoft.com/office/officeart/2005/8/layout/chevron1"/>
    <dgm:cxn modelId="{65956933-D2EB-4EEA-A656-CEAC93B827CE}" type="presParOf" srcId="{2FFD79FC-28AB-8544-8D59-79F3DD524E3E}" destId="{AC8F25A6-DA9F-FE47-A54B-E15B318BBC9B}" srcOrd="6" destOrd="0" presId="urn:microsoft.com/office/officeart/2005/8/layout/chevron1"/>
  </dgm:cxnLst>
  <dgm:bg>
    <a:noFill/>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BA79E9D-3C48-ED47-9E48-547A9741A591}" type="doc">
      <dgm:prSet loTypeId="urn:microsoft.com/office/officeart/2005/8/layout/vProcess5" loCatId="" qsTypeId="urn:microsoft.com/office/officeart/2005/8/quickstyle/simple3" qsCatId="simple" csTypeId="urn:microsoft.com/office/officeart/2005/8/colors/accent0_1" csCatId="mainScheme" phldr="1"/>
      <dgm:spPr/>
      <dgm:t>
        <a:bodyPr/>
        <a:lstStyle/>
        <a:p>
          <a:endParaRPr lang="en-US"/>
        </a:p>
      </dgm:t>
    </dgm:pt>
    <dgm:pt modelId="{CFD3AAF2-C5ED-A644-8061-41537A0B438E}">
      <dgm:prSet phldrT="[Text]"/>
      <dgm:spPr/>
      <dgm:t>
        <a:bodyPr/>
        <a:lstStyle/>
        <a:p>
          <a:r>
            <a:rPr lang="en-US" dirty="0" smtClean="0">
              <a:latin typeface="Century Gothic"/>
              <a:ea typeface="ＭＳ Ｐゴシック" charset="0"/>
              <a:cs typeface="Century Gothic"/>
            </a:rPr>
            <a:t>1st Warning = Student Handbook</a:t>
          </a:r>
          <a:endParaRPr lang="en-US" dirty="0">
            <a:latin typeface="Century Gothic"/>
            <a:cs typeface="Century Gothic"/>
          </a:endParaRPr>
        </a:p>
      </dgm:t>
    </dgm:pt>
    <dgm:pt modelId="{1365D962-B6D7-544F-80FB-B01D203318B7}" type="parTrans" cxnId="{EF387B9B-5D99-8643-BA5F-CAE250E4B357}">
      <dgm:prSet/>
      <dgm:spPr/>
      <dgm:t>
        <a:bodyPr/>
        <a:lstStyle/>
        <a:p>
          <a:endParaRPr lang="en-US">
            <a:latin typeface="Century Gothic"/>
            <a:cs typeface="Century Gothic"/>
          </a:endParaRPr>
        </a:p>
      </dgm:t>
    </dgm:pt>
    <dgm:pt modelId="{C2D9E274-13F5-E445-A626-9303EE4F34B2}" type="sibTrans" cxnId="{EF387B9B-5D99-8643-BA5F-CAE250E4B357}">
      <dgm:prSet/>
      <dgm:spPr/>
      <dgm:t>
        <a:bodyPr/>
        <a:lstStyle/>
        <a:p>
          <a:endParaRPr lang="en-US">
            <a:latin typeface="Century Gothic"/>
            <a:cs typeface="Century Gothic"/>
          </a:endParaRPr>
        </a:p>
      </dgm:t>
    </dgm:pt>
    <dgm:pt modelId="{CF850124-2537-E540-8819-41472C8D06ED}">
      <dgm:prSet/>
      <dgm:spPr/>
      <dgm:t>
        <a:bodyPr/>
        <a:lstStyle/>
        <a:p>
          <a:r>
            <a:rPr lang="en-US" smtClean="0">
              <a:latin typeface="Century Gothic"/>
              <a:ea typeface="ＭＳ Ｐゴシック" charset="0"/>
              <a:cs typeface="Century Gothic"/>
            </a:rPr>
            <a:t>2</a:t>
          </a:r>
          <a:r>
            <a:rPr lang="en-US" baseline="30000" smtClean="0">
              <a:latin typeface="Century Gothic"/>
              <a:ea typeface="ＭＳ Ｐゴシック" charset="0"/>
              <a:cs typeface="Century Gothic"/>
            </a:rPr>
            <a:t>nd</a:t>
          </a:r>
          <a:r>
            <a:rPr lang="en-US" smtClean="0">
              <a:latin typeface="Century Gothic"/>
              <a:ea typeface="ＭＳ Ｐゴシック" charset="0"/>
              <a:cs typeface="Century Gothic"/>
            </a:rPr>
            <a:t> Warning = Oral (from summer staff) </a:t>
          </a:r>
          <a:endParaRPr lang="en-US" dirty="0">
            <a:latin typeface="Century Gothic"/>
            <a:ea typeface="ＭＳ Ｐゴシック" charset="0"/>
            <a:cs typeface="Century Gothic"/>
          </a:endParaRPr>
        </a:p>
      </dgm:t>
    </dgm:pt>
    <dgm:pt modelId="{4526AF19-F554-AD4C-9E1E-90F70EC279C7}" type="parTrans" cxnId="{5307F27B-928E-2743-843B-26DCB8A092EC}">
      <dgm:prSet/>
      <dgm:spPr/>
      <dgm:t>
        <a:bodyPr/>
        <a:lstStyle/>
        <a:p>
          <a:endParaRPr lang="en-US">
            <a:latin typeface="Century Gothic"/>
            <a:cs typeface="Century Gothic"/>
          </a:endParaRPr>
        </a:p>
      </dgm:t>
    </dgm:pt>
    <dgm:pt modelId="{DBA10C37-F94D-C941-B349-7019F92D61FA}" type="sibTrans" cxnId="{5307F27B-928E-2743-843B-26DCB8A092EC}">
      <dgm:prSet/>
      <dgm:spPr/>
      <dgm:t>
        <a:bodyPr/>
        <a:lstStyle/>
        <a:p>
          <a:endParaRPr lang="en-US">
            <a:latin typeface="Century Gothic"/>
            <a:cs typeface="Century Gothic"/>
          </a:endParaRPr>
        </a:p>
      </dgm:t>
    </dgm:pt>
    <dgm:pt modelId="{12130279-C184-7B48-A709-E4B0865A14A9}">
      <dgm:prSet/>
      <dgm:spPr/>
      <dgm:t>
        <a:bodyPr/>
        <a:lstStyle/>
        <a:p>
          <a:r>
            <a:rPr lang="en-US" dirty="0" smtClean="0">
              <a:latin typeface="Century Gothic"/>
              <a:ea typeface="ＭＳ Ｐゴシック" charset="0"/>
              <a:cs typeface="Century Gothic"/>
            </a:rPr>
            <a:t>OFF TASK (official write-up)</a:t>
          </a:r>
          <a:endParaRPr lang="en-US" dirty="0">
            <a:latin typeface="Century Gothic"/>
            <a:ea typeface="ＭＳ Ｐゴシック" charset="0"/>
            <a:cs typeface="Century Gothic"/>
          </a:endParaRPr>
        </a:p>
      </dgm:t>
    </dgm:pt>
    <dgm:pt modelId="{6ABCE113-8E07-B143-9E23-049DB2E522AC}" type="parTrans" cxnId="{AB26A852-2E33-2145-BA81-BD80FB1ED613}">
      <dgm:prSet/>
      <dgm:spPr/>
      <dgm:t>
        <a:bodyPr/>
        <a:lstStyle/>
        <a:p>
          <a:endParaRPr lang="en-US">
            <a:latin typeface="Century Gothic"/>
            <a:cs typeface="Century Gothic"/>
          </a:endParaRPr>
        </a:p>
      </dgm:t>
    </dgm:pt>
    <dgm:pt modelId="{19EBFB97-E657-784F-BB48-2F388FFD6029}" type="sibTrans" cxnId="{AB26A852-2E33-2145-BA81-BD80FB1ED613}">
      <dgm:prSet/>
      <dgm:spPr/>
      <dgm:t>
        <a:bodyPr/>
        <a:lstStyle/>
        <a:p>
          <a:endParaRPr lang="en-US">
            <a:latin typeface="Century Gothic"/>
            <a:cs typeface="Century Gothic"/>
          </a:endParaRPr>
        </a:p>
      </dgm:t>
    </dgm:pt>
    <dgm:pt modelId="{5709AD91-D3A1-ED4F-8805-3C6DB5996C57}" type="pres">
      <dgm:prSet presAssocID="{DBA79E9D-3C48-ED47-9E48-547A9741A591}" presName="outerComposite" presStyleCnt="0">
        <dgm:presLayoutVars>
          <dgm:chMax val="5"/>
          <dgm:dir/>
          <dgm:resizeHandles val="exact"/>
        </dgm:presLayoutVars>
      </dgm:prSet>
      <dgm:spPr/>
      <dgm:t>
        <a:bodyPr/>
        <a:lstStyle/>
        <a:p>
          <a:endParaRPr lang="en-US"/>
        </a:p>
      </dgm:t>
    </dgm:pt>
    <dgm:pt modelId="{C93E461A-2EA7-164E-8DF4-5CBDC50FCC2B}" type="pres">
      <dgm:prSet presAssocID="{DBA79E9D-3C48-ED47-9E48-547A9741A591}" presName="dummyMaxCanvas" presStyleCnt="0">
        <dgm:presLayoutVars/>
      </dgm:prSet>
      <dgm:spPr/>
      <dgm:t>
        <a:bodyPr/>
        <a:lstStyle/>
        <a:p>
          <a:endParaRPr lang="en-US"/>
        </a:p>
      </dgm:t>
    </dgm:pt>
    <dgm:pt modelId="{094D9326-2039-A946-BF66-3ACC095C2310}" type="pres">
      <dgm:prSet presAssocID="{DBA79E9D-3C48-ED47-9E48-547A9741A591}" presName="ThreeNodes_1" presStyleLbl="node1" presStyleIdx="0" presStyleCnt="3" custLinFactNeighborY="-11905">
        <dgm:presLayoutVars>
          <dgm:bulletEnabled val="1"/>
        </dgm:presLayoutVars>
      </dgm:prSet>
      <dgm:spPr/>
      <dgm:t>
        <a:bodyPr/>
        <a:lstStyle/>
        <a:p>
          <a:endParaRPr lang="en-US"/>
        </a:p>
      </dgm:t>
    </dgm:pt>
    <dgm:pt modelId="{0D522E32-519F-2E4F-913B-5525415C3C49}" type="pres">
      <dgm:prSet presAssocID="{DBA79E9D-3C48-ED47-9E48-547A9741A591}" presName="ThreeNodes_2" presStyleLbl="node1" presStyleIdx="1" presStyleCnt="3">
        <dgm:presLayoutVars>
          <dgm:bulletEnabled val="1"/>
        </dgm:presLayoutVars>
      </dgm:prSet>
      <dgm:spPr/>
      <dgm:t>
        <a:bodyPr/>
        <a:lstStyle/>
        <a:p>
          <a:endParaRPr lang="en-US"/>
        </a:p>
      </dgm:t>
    </dgm:pt>
    <dgm:pt modelId="{E5DFA39E-8FD2-A54D-BB0F-DA133D8BB12A}" type="pres">
      <dgm:prSet presAssocID="{DBA79E9D-3C48-ED47-9E48-547A9741A591}" presName="ThreeNodes_3" presStyleLbl="node1" presStyleIdx="2" presStyleCnt="3" custLinFactNeighborX="0" custLinFactNeighborY="0">
        <dgm:presLayoutVars>
          <dgm:bulletEnabled val="1"/>
        </dgm:presLayoutVars>
      </dgm:prSet>
      <dgm:spPr/>
      <dgm:t>
        <a:bodyPr/>
        <a:lstStyle/>
        <a:p>
          <a:endParaRPr lang="en-US"/>
        </a:p>
      </dgm:t>
    </dgm:pt>
    <dgm:pt modelId="{035E4C87-487A-A14E-A6D2-F76363AEE27A}" type="pres">
      <dgm:prSet presAssocID="{DBA79E9D-3C48-ED47-9E48-547A9741A591}" presName="ThreeConn_1-2" presStyleLbl="fgAccFollowNode1" presStyleIdx="0" presStyleCnt="2">
        <dgm:presLayoutVars>
          <dgm:bulletEnabled val="1"/>
        </dgm:presLayoutVars>
      </dgm:prSet>
      <dgm:spPr/>
      <dgm:t>
        <a:bodyPr/>
        <a:lstStyle/>
        <a:p>
          <a:endParaRPr lang="en-US"/>
        </a:p>
      </dgm:t>
    </dgm:pt>
    <dgm:pt modelId="{124E6D05-9AA8-0349-922E-E112095B917A}" type="pres">
      <dgm:prSet presAssocID="{DBA79E9D-3C48-ED47-9E48-547A9741A591}" presName="ThreeConn_2-3" presStyleLbl="fgAccFollowNode1" presStyleIdx="1" presStyleCnt="2">
        <dgm:presLayoutVars>
          <dgm:bulletEnabled val="1"/>
        </dgm:presLayoutVars>
      </dgm:prSet>
      <dgm:spPr/>
      <dgm:t>
        <a:bodyPr/>
        <a:lstStyle/>
        <a:p>
          <a:endParaRPr lang="en-US"/>
        </a:p>
      </dgm:t>
    </dgm:pt>
    <dgm:pt modelId="{5F7A9DA8-9C58-7A4A-9AA1-8E85A43DFC18}" type="pres">
      <dgm:prSet presAssocID="{DBA79E9D-3C48-ED47-9E48-547A9741A591}" presName="ThreeNodes_1_text" presStyleLbl="node1" presStyleIdx="2" presStyleCnt="3">
        <dgm:presLayoutVars>
          <dgm:bulletEnabled val="1"/>
        </dgm:presLayoutVars>
      </dgm:prSet>
      <dgm:spPr/>
      <dgm:t>
        <a:bodyPr/>
        <a:lstStyle/>
        <a:p>
          <a:endParaRPr lang="en-US"/>
        </a:p>
      </dgm:t>
    </dgm:pt>
    <dgm:pt modelId="{716D1530-62DB-5346-873B-B020D0AD3117}" type="pres">
      <dgm:prSet presAssocID="{DBA79E9D-3C48-ED47-9E48-547A9741A591}" presName="ThreeNodes_2_text" presStyleLbl="node1" presStyleIdx="2" presStyleCnt="3">
        <dgm:presLayoutVars>
          <dgm:bulletEnabled val="1"/>
        </dgm:presLayoutVars>
      </dgm:prSet>
      <dgm:spPr/>
      <dgm:t>
        <a:bodyPr/>
        <a:lstStyle/>
        <a:p>
          <a:endParaRPr lang="en-US"/>
        </a:p>
      </dgm:t>
    </dgm:pt>
    <dgm:pt modelId="{7B469EED-5DFA-A54F-AB06-716690596A0D}" type="pres">
      <dgm:prSet presAssocID="{DBA79E9D-3C48-ED47-9E48-547A9741A591}" presName="ThreeNodes_3_text" presStyleLbl="node1" presStyleIdx="2" presStyleCnt="3">
        <dgm:presLayoutVars>
          <dgm:bulletEnabled val="1"/>
        </dgm:presLayoutVars>
      </dgm:prSet>
      <dgm:spPr/>
      <dgm:t>
        <a:bodyPr/>
        <a:lstStyle/>
        <a:p>
          <a:endParaRPr lang="en-US"/>
        </a:p>
      </dgm:t>
    </dgm:pt>
  </dgm:ptLst>
  <dgm:cxnLst>
    <dgm:cxn modelId="{1C3B9BAA-4ECE-4A7D-AC2E-724E7887D81F}" type="presOf" srcId="{12130279-C184-7B48-A709-E4B0865A14A9}" destId="{7B469EED-5DFA-A54F-AB06-716690596A0D}" srcOrd="1" destOrd="0" presId="urn:microsoft.com/office/officeart/2005/8/layout/vProcess5"/>
    <dgm:cxn modelId="{BF0BEE9B-C0F8-473A-9237-1B435E8B70D9}" type="presOf" srcId="{CF850124-2537-E540-8819-41472C8D06ED}" destId="{0D522E32-519F-2E4F-913B-5525415C3C49}" srcOrd="0" destOrd="0" presId="urn:microsoft.com/office/officeart/2005/8/layout/vProcess5"/>
    <dgm:cxn modelId="{6B7F16E8-73BF-4D00-9973-B3E020836F73}" type="presOf" srcId="{CF850124-2537-E540-8819-41472C8D06ED}" destId="{716D1530-62DB-5346-873B-B020D0AD3117}" srcOrd="1" destOrd="0" presId="urn:microsoft.com/office/officeart/2005/8/layout/vProcess5"/>
    <dgm:cxn modelId="{FA36F8E7-5CC8-4F45-8E53-71AEC9C38C46}" type="presOf" srcId="{DBA79E9D-3C48-ED47-9E48-547A9741A591}" destId="{5709AD91-D3A1-ED4F-8805-3C6DB5996C57}" srcOrd="0" destOrd="0" presId="urn:microsoft.com/office/officeart/2005/8/layout/vProcess5"/>
    <dgm:cxn modelId="{EF387B9B-5D99-8643-BA5F-CAE250E4B357}" srcId="{DBA79E9D-3C48-ED47-9E48-547A9741A591}" destId="{CFD3AAF2-C5ED-A644-8061-41537A0B438E}" srcOrd="0" destOrd="0" parTransId="{1365D962-B6D7-544F-80FB-B01D203318B7}" sibTransId="{C2D9E274-13F5-E445-A626-9303EE4F34B2}"/>
    <dgm:cxn modelId="{7EBB482D-1CAE-4D1D-A09B-200DA5647571}" type="presOf" srcId="{CFD3AAF2-C5ED-A644-8061-41537A0B438E}" destId="{5F7A9DA8-9C58-7A4A-9AA1-8E85A43DFC18}" srcOrd="1" destOrd="0" presId="urn:microsoft.com/office/officeart/2005/8/layout/vProcess5"/>
    <dgm:cxn modelId="{307E65F1-37C4-40B0-9B4C-E3E91A08AB1B}" type="presOf" srcId="{12130279-C184-7B48-A709-E4B0865A14A9}" destId="{E5DFA39E-8FD2-A54D-BB0F-DA133D8BB12A}" srcOrd="0" destOrd="0" presId="urn:microsoft.com/office/officeart/2005/8/layout/vProcess5"/>
    <dgm:cxn modelId="{F62EACE0-8B56-4A99-A531-D1A96B969E31}" type="presOf" srcId="{CFD3AAF2-C5ED-A644-8061-41537A0B438E}" destId="{094D9326-2039-A946-BF66-3ACC095C2310}" srcOrd="0" destOrd="0" presId="urn:microsoft.com/office/officeart/2005/8/layout/vProcess5"/>
    <dgm:cxn modelId="{AB26A852-2E33-2145-BA81-BD80FB1ED613}" srcId="{DBA79E9D-3C48-ED47-9E48-547A9741A591}" destId="{12130279-C184-7B48-A709-E4B0865A14A9}" srcOrd="2" destOrd="0" parTransId="{6ABCE113-8E07-B143-9E23-049DB2E522AC}" sibTransId="{19EBFB97-E657-784F-BB48-2F388FFD6029}"/>
    <dgm:cxn modelId="{5307F27B-928E-2743-843B-26DCB8A092EC}" srcId="{DBA79E9D-3C48-ED47-9E48-547A9741A591}" destId="{CF850124-2537-E540-8819-41472C8D06ED}" srcOrd="1" destOrd="0" parTransId="{4526AF19-F554-AD4C-9E1E-90F70EC279C7}" sibTransId="{DBA10C37-F94D-C941-B349-7019F92D61FA}"/>
    <dgm:cxn modelId="{C483F011-FC4A-4F0A-9D63-093C8DA0C5AB}" type="presOf" srcId="{DBA10C37-F94D-C941-B349-7019F92D61FA}" destId="{124E6D05-9AA8-0349-922E-E112095B917A}" srcOrd="0" destOrd="0" presId="urn:microsoft.com/office/officeart/2005/8/layout/vProcess5"/>
    <dgm:cxn modelId="{89DB2CB1-1388-4E57-B65F-2F19934B7E02}" type="presOf" srcId="{C2D9E274-13F5-E445-A626-9303EE4F34B2}" destId="{035E4C87-487A-A14E-A6D2-F76363AEE27A}" srcOrd="0" destOrd="0" presId="urn:microsoft.com/office/officeart/2005/8/layout/vProcess5"/>
    <dgm:cxn modelId="{1B5DA8CD-2EDB-4E47-A07D-383C6B13AC26}" type="presParOf" srcId="{5709AD91-D3A1-ED4F-8805-3C6DB5996C57}" destId="{C93E461A-2EA7-164E-8DF4-5CBDC50FCC2B}" srcOrd="0" destOrd="0" presId="urn:microsoft.com/office/officeart/2005/8/layout/vProcess5"/>
    <dgm:cxn modelId="{5E5FCE75-D5FF-4B0A-BC1C-701061D8A2E7}" type="presParOf" srcId="{5709AD91-D3A1-ED4F-8805-3C6DB5996C57}" destId="{094D9326-2039-A946-BF66-3ACC095C2310}" srcOrd="1" destOrd="0" presId="urn:microsoft.com/office/officeart/2005/8/layout/vProcess5"/>
    <dgm:cxn modelId="{343C51ED-0B59-4D37-9FDC-4F9A78A17BBE}" type="presParOf" srcId="{5709AD91-D3A1-ED4F-8805-3C6DB5996C57}" destId="{0D522E32-519F-2E4F-913B-5525415C3C49}" srcOrd="2" destOrd="0" presId="urn:microsoft.com/office/officeart/2005/8/layout/vProcess5"/>
    <dgm:cxn modelId="{C3ED672F-59CE-43F3-8082-90263B976945}" type="presParOf" srcId="{5709AD91-D3A1-ED4F-8805-3C6DB5996C57}" destId="{E5DFA39E-8FD2-A54D-BB0F-DA133D8BB12A}" srcOrd="3" destOrd="0" presId="urn:microsoft.com/office/officeart/2005/8/layout/vProcess5"/>
    <dgm:cxn modelId="{19C38CAD-FA1E-41A0-BF57-90C0B2BEB445}" type="presParOf" srcId="{5709AD91-D3A1-ED4F-8805-3C6DB5996C57}" destId="{035E4C87-487A-A14E-A6D2-F76363AEE27A}" srcOrd="4" destOrd="0" presId="urn:microsoft.com/office/officeart/2005/8/layout/vProcess5"/>
    <dgm:cxn modelId="{BB37444A-A087-4FAF-A50D-625ED27CD1F7}" type="presParOf" srcId="{5709AD91-D3A1-ED4F-8805-3C6DB5996C57}" destId="{124E6D05-9AA8-0349-922E-E112095B917A}" srcOrd="5" destOrd="0" presId="urn:microsoft.com/office/officeart/2005/8/layout/vProcess5"/>
    <dgm:cxn modelId="{B6D2A326-4EC4-419A-A2EF-5807681F3107}" type="presParOf" srcId="{5709AD91-D3A1-ED4F-8805-3C6DB5996C57}" destId="{5F7A9DA8-9C58-7A4A-9AA1-8E85A43DFC18}" srcOrd="6" destOrd="0" presId="urn:microsoft.com/office/officeart/2005/8/layout/vProcess5"/>
    <dgm:cxn modelId="{6A13BA8D-6896-4A59-8870-8D4BF9920E70}" type="presParOf" srcId="{5709AD91-D3A1-ED4F-8805-3C6DB5996C57}" destId="{716D1530-62DB-5346-873B-B020D0AD3117}" srcOrd="7" destOrd="0" presId="urn:microsoft.com/office/officeart/2005/8/layout/vProcess5"/>
    <dgm:cxn modelId="{5C3791AC-003C-4E6D-BB50-EAFEE7AB83E4}" type="presParOf" srcId="{5709AD91-D3A1-ED4F-8805-3C6DB5996C57}" destId="{7B469EED-5DFA-A54F-AB06-716690596A0D}" srcOrd="8" destOrd="0" presId="urn:microsoft.com/office/officeart/2005/8/layout/vProcess5"/>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AC68DA1-41FC-4640-83BB-AB0E63052CC9}" type="doc">
      <dgm:prSet loTypeId="urn:microsoft.com/office/officeart/2005/8/layout/vList5" loCatId="" qsTypeId="urn:microsoft.com/office/officeart/2005/8/quickstyle/simple1" qsCatId="simple" csTypeId="urn:microsoft.com/office/officeart/2005/8/colors/accent1_3" csCatId="accent1" phldr="1"/>
      <dgm:spPr/>
      <dgm:t>
        <a:bodyPr/>
        <a:lstStyle/>
        <a:p>
          <a:endParaRPr lang="en-US"/>
        </a:p>
      </dgm:t>
    </dgm:pt>
    <dgm:pt modelId="{2E9E7662-BDE0-1D48-86E0-DFB1F10F649D}">
      <dgm:prSet phldrT="[Text]" custT="1"/>
      <dgm:spPr/>
      <dgm:t>
        <a:bodyPr/>
        <a:lstStyle/>
        <a:p>
          <a:r>
            <a:rPr lang="en-US" sz="1200" u="none">
              <a:solidFill>
                <a:srgbClr val="000000"/>
              </a:solidFill>
              <a:latin typeface="Architects Daughter"/>
              <a:cs typeface="Architects Daughter"/>
            </a:rPr>
            <a:t>FIRST</a:t>
          </a:r>
        </a:p>
        <a:p>
          <a:r>
            <a:rPr lang="en-US" sz="1200" u="none">
              <a:solidFill>
                <a:srgbClr val="000000"/>
              </a:solidFill>
              <a:latin typeface="Architects Daughter"/>
              <a:cs typeface="Architects Daughter"/>
            </a:rPr>
            <a:t>VIOLATION</a:t>
          </a:r>
        </a:p>
      </dgm:t>
    </dgm:pt>
    <dgm:pt modelId="{A272FC52-8F01-AA40-BD2E-077B5DC34A3B}" type="parTrans" cxnId="{929E4BE1-078F-3A45-B9F4-506CACA04283}">
      <dgm:prSet/>
      <dgm:spPr/>
      <dgm:t>
        <a:bodyPr/>
        <a:lstStyle/>
        <a:p>
          <a:endParaRPr lang="en-US">
            <a:solidFill>
              <a:srgbClr val="000000"/>
            </a:solidFill>
            <a:latin typeface="Century Gothic"/>
            <a:cs typeface="Century Gothic"/>
          </a:endParaRPr>
        </a:p>
      </dgm:t>
    </dgm:pt>
    <dgm:pt modelId="{7EFD0E6D-8F65-D348-AC93-5A479EDC0F3B}" type="sibTrans" cxnId="{929E4BE1-078F-3A45-B9F4-506CACA04283}">
      <dgm:prSet/>
      <dgm:spPr/>
      <dgm:t>
        <a:bodyPr/>
        <a:lstStyle/>
        <a:p>
          <a:endParaRPr lang="en-US">
            <a:solidFill>
              <a:srgbClr val="000000"/>
            </a:solidFill>
            <a:latin typeface="Century Gothic"/>
            <a:cs typeface="Century Gothic"/>
          </a:endParaRPr>
        </a:p>
      </dgm:t>
    </dgm:pt>
    <dgm:pt modelId="{35B0A80F-8703-1D4B-960D-C67700F4252B}">
      <dgm:prSet custT="1"/>
      <dgm:spPr/>
      <dgm:t>
        <a:bodyPr/>
        <a:lstStyle/>
        <a:p>
          <a:r>
            <a:rPr lang="en-US" sz="1000" b="1">
              <a:solidFill>
                <a:srgbClr val="000000"/>
              </a:solidFill>
              <a:latin typeface="Century Gothic"/>
              <a:cs typeface="Century Gothic"/>
            </a:rPr>
            <a:t>2</a:t>
          </a:r>
          <a:r>
            <a:rPr lang="en-US" sz="1000" b="1" baseline="30000">
              <a:solidFill>
                <a:srgbClr val="000000"/>
              </a:solidFill>
              <a:latin typeface="Century Gothic"/>
              <a:cs typeface="Century Gothic"/>
            </a:rPr>
            <a:t>nd</a:t>
          </a:r>
          <a:r>
            <a:rPr lang="en-US" sz="1000" b="1">
              <a:solidFill>
                <a:srgbClr val="000000"/>
              </a:solidFill>
              <a:latin typeface="Century Gothic"/>
              <a:cs typeface="Century Gothic"/>
            </a:rPr>
            <a:t> Warning: Oral </a:t>
          </a:r>
        </a:p>
      </dgm:t>
    </dgm:pt>
    <dgm:pt modelId="{B8A2DBDD-4EB3-0A41-A2C9-A1E30F0E0861}" type="parTrans" cxnId="{F22C4198-3F2B-4444-81B2-126CEE26AFED}">
      <dgm:prSet/>
      <dgm:spPr/>
      <dgm:t>
        <a:bodyPr/>
        <a:lstStyle/>
        <a:p>
          <a:endParaRPr lang="en-US">
            <a:solidFill>
              <a:srgbClr val="000000"/>
            </a:solidFill>
            <a:latin typeface="Century Gothic"/>
            <a:cs typeface="Century Gothic"/>
          </a:endParaRPr>
        </a:p>
      </dgm:t>
    </dgm:pt>
    <dgm:pt modelId="{C4889414-C681-FA44-A31D-6BF7732D2303}" type="sibTrans" cxnId="{F22C4198-3F2B-4444-81B2-126CEE26AFED}">
      <dgm:prSet/>
      <dgm:spPr/>
      <dgm:t>
        <a:bodyPr/>
        <a:lstStyle/>
        <a:p>
          <a:endParaRPr lang="en-US">
            <a:solidFill>
              <a:srgbClr val="000000"/>
            </a:solidFill>
            <a:latin typeface="Century Gothic"/>
            <a:cs typeface="Century Gothic"/>
          </a:endParaRPr>
        </a:p>
      </dgm:t>
    </dgm:pt>
    <dgm:pt modelId="{E02E26BA-51B5-FB45-9984-4802E57A030D}">
      <dgm:prSet custT="1"/>
      <dgm:spPr/>
      <dgm:t>
        <a:bodyPr/>
        <a:lstStyle/>
        <a:p>
          <a:r>
            <a:rPr lang="en-US" sz="1000" b="1">
              <a:solidFill>
                <a:srgbClr val="000000"/>
              </a:solidFill>
              <a:latin typeface="Century Gothic"/>
              <a:cs typeface="Century Gothic"/>
            </a:rPr>
            <a:t>Off Task  </a:t>
          </a:r>
          <a:r>
            <a:rPr lang="en-US" sz="1000">
              <a:solidFill>
                <a:srgbClr val="000000"/>
              </a:solidFill>
              <a:latin typeface="Century Gothic"/>
              <a:cs typeface="Century Gothic"/>
            </a:rPr>
            <a:t>(-$5.00 from stipend, written “off task” report for student file, check in meeting w/ staff who gave the off-task).</a:t>
          </a:r>
        </a:p>
      </dgm:t>
    </dgm:pt>
    <dgm:pt modelId="{9D0E63E9-9DC5-234B-B7D4-B886B84E1F66}" type="parTrans" cxnId="{F3C0F848-FD0B-C34C-B59E-51597B9665F1}">
      <dgm:prSet/>
      <dgm:spPr/>
      <dgm:t>
        <a:bodyPr/>
        <a:lstStyle/>
        <a:p>
          <a:endParaRPr lang="en-US">
            <a:solidFill>
              <a:srgbClr val="000000"/>
            </a:solidFill>
            <a:latin typeface="Century Gothic"/>
            <a:cs typeface="Century Gothic"/>
          </a:endParaRPr>
        </a:p>
      </dgm:t>
    </dgm:pt>
    <dgm:pt modelId="{472BCD11-690F-8943-9C4F-2DE32D7C11BE}" type="sibTrans" cxnId="{F3C0F848-FD0B-C34C-B59E-51597B9665F1}">
      <dgm:prSet/>
      <dgm:spPr/>
      <dgm:t>
        <a:bodyPr/>
        <a:lstStyle/>
        <a:p>
          <a:endParaRPr lang="en-US">
            <a:solidFill>
              <a:srgbClr val="000000"/>
            </a:solidFill>
            <a:latin typeface="Century Gothic"/>
            <a:cs typeface="Century Gothic"/>
          </a:endParaRPr>
        </a:p>
      </dgm:t>
    </dgm:pt>
    <dgm:pt modelId="{173CC2F0-54C0-A249-B5B9-6456916F8F2C}">
      <dgm:prSet custT="1"/>
      <dgm:spPr/>
      <dgm:t>
        <a:bodyPr/>
        <a:lstStyle/>
        <a:p>
          <a:r>
            <a:rPr lang="en-US" sz="1200" u="none">
              <a:solidFill>
                <a:srgbClr val="000000"/>
              </a:solidFill>
              <a:latin typeface="Architects Daughter"/>
              <a:cs typeface="Architects Daughter"/>
            </a:rPr>
            <a:t>SECOND</a:t>
          </a:r>
        </a:p>
        <a:p>
          <a:r>
            <a:rPr lang="en-US" sz="1200" u="none">
              <a:solidFill>
                <a:srgbClr val="000000"/>
              </a:solidFill>
              <a:latin typeface="Architects Daughter"/>
              <a:cs typeface="Architects Daughter"/>
            </a:rPr>
            <a:t>VIOLATION </a:t>
          </a:r>
        </a:p>
      </dgm:t>
    </dgm:pt>
    <dgm:pt modelId="{4458929B-FAAE-324B-BBC5-461738B1FADA}" type="parTrans" cxnId="{C97780A8-1D46-924D-A198-BF3B96FF9768}">
      <dgm:prSet/>
      <dgm:spPr/>
      <dgm:t>
        <a:bodyPr/>
        <a:lstStyle/>
        <a:p>
          <a:endParaRPr lang="en-US">
            <a:solidFill>
              <a:srgbClr val="000000"/>
            </a:solidFill>
            <a:latin typeface="Century Gothic"/>
            <a:cs typeface="Century Gothic"/>
          </a:endParaRPr>
        </a:p>
      </dgm:t>
    </dgm:pt>
    <dgm:pt modelId="{9992526F-BB1A-6E4F-BC3B-3F6906755833}" type="sibTrans" cxnId="{C97780A8-1D46-924D-A198-BF3B96FF9768}">
      <dgm:prSet/>
      <dgm:spPr/>
      <dgm:t>
        <a:bodyPr/>
        <a:lstStyle/>
        <a:p>
          <a:endParaRPr lang="en-US">
            <a:solidFill>
              <a:srgbClr val="000000"/>
            </a:solidFill>
            <a:latin typeface="Century Gothic"/>
            <a:cs typeface="Century Gothic"/>
          </a:endParaRPr>
        </a:p>
      </dgm:t>
    </dgm:pt>
    <dgm:pt modelId="{D5A1B7DA-5022-2449-9B8D-1E41D5EACAE2}">
      <dgm:prSet custT="1"/>
      <dgm:spPr/>
      <dgm:t>
        <a:bodyPr/>
        <a:lstStyle/>
        <a:p>
          <a:r>
            <a:rPr lang="en-US" sz="1000" b="1">
              <a:solidFill>
                <a:srgbClr val="000000"/>
              </a:solidFill>
              <a:latin typeface="Century Gothic"/>
              <a:cs typeface="Century Gothic"/>
            </a:rPr>
            <a:t>2</a:t>
          </a:r>
          <a:r>
            <a:rPr lang="en-US" sz="1000" b="1" baseline="30000">
              <a:solidFill>
                <a:srgbClr val="000000"/>
              </a:solidFill>
              <a:latin typeface="Century Gothic"/>
              <a:cs typeface="Century Gothic"/>
            </a:rPr>
            <a:t>nd</a:t>
          </a:r>
          <a:r>
            <a:rPr lang="en-US" sz="1000" b="1">
              <a:solidFill>
                <a:srgbClr val="000000"/>
              </a:solidFill>
              <a:latin typeface="Century Gothic"/>
              <a:cs typeface="Century Gothic"/>
            </a:rPr>
            <a:t> Warning: Oral </a:t>
          </a:r>
        </a:p>
      </dgm:t>
    </dgm:pt>
    <dgm:pt modelId="{A2296994-ADA3-2A42-AC0B-6E1115C5CE79}" type="parTrans" cxnId="{A6AE25D5-F0E4-AE48-A669-FAA85D5092C9}">
      <dgm:prSet/>
      <dgm:spPr/>
      <dgm:t>
        <a:bodyPr/>
        <a:lstStyle/>
        <a:p>
          <a:endParaRPr lang="en-US">
            <a:solidFill>
              <a:srgbClr val="000000"/>
            </a:solidFill>
            <a:latin typeface="Century Gothic"/>
            <a:cs typeface="Century Gothic"/>
          </a:endParaRPr>
        </a:p>
      </dgm:t>
    </dgm:pt>
    <dgm:pt modelId="{EE2AD64C-E35B-1E4E-9888-27F3067D513A}" type="sibTrans" cxnId="{A6AE25D5-F0E4-AE48-A669-FAA85D5092C9}">
      <dgm:prSet/>
      <dgm:spPr/>
      <dgm:t>
        <a:bodyPr/>
        <a:lstStyle/>
        <a:p>
          <a:endParaRPr lang="en-US">
            <a:solidFill>
              <a:srgbClr val="000000"/>
            </a:solidFill>
            <a:latin typeface="Century Gothic"/>
            <a:cs typeface="Century Gothic"/>
          </a:endParaRPr>
        </a:p>
      </dgm:t>
    </dgm:pt>
    <dgm:pt modelId="{273869AF-2162-0C4E-B676-1CDA56F3F8F4}">
      <dgm:prSet custT="1"/>
      <dgm:spPr/>
      <dgm:t>
        <a:bodyPr/>
        <a:lstStyle/>
        <a:p>
          <a:r>
            <a:rPr lang="en-US" sz="1000" b="1">
              <a:solidFill>
                <a:srgbClr val="000000"/>
              </a:solidFill>
              <a:latin typeface="Century Gothic"/>
              <a:cs typeface="Century Gothic"/>
            </a:rPr>
            <a:t>Off Task  </a:t>
          </a:r>
          <a:r>
            <a:rPr lang="en-US" sz="1000">
              <a:solidFill>
                <a:srgbClr val="000000"/>
              </a:solidFill>
              <a:latin typeface="Century Gothic"/>
              <a:cs typeface="Century Gothic"/>
            </a:rPr>
            <a:t>(same as above)</a:t>
          </a:r>
        </a:p>
      </dgm:t>
    </dgm:pt>
    <dgm:pt modelId="{237FDE33-0DAC-0B46-B730-7B791CC527C3}" type="parTrans" cxnId="{E4C38C6A-17AF-5B45-9B55-FAE605933844}">
      <dgm:prSet/>
      <dgm:spPr/>
      <dgm:t>
        <a:bodyPr/>
        <a:lstStyle/>
        <a:p>
          <a:endParaRPr lang="en-US">
            <a:solidFill>
              <a:srgbClr val="000000"/>
            </a:solidFill>
            <a:latin typeface="Century Gothic"/>
            <a:cs typeface="Century Gothic"/>
          </a:endParaRPr>
        </a:p>
      </dgm:t>
    </dgm:pt>
    <dgm:pt modelId="{9C81ADAE-5E68-EC44-90A6-F9EEAAACC6FB}" type="sibTrans" cxnId="{E4C38C6A-17AF-5B45-9B55-FAE605933844}">
      <dgm:prSet/>
      <dgm:spPr/>
      <dgm:t>
        <a:bodyPr/>
        <a:lstStyle/>
        <a:p>
          <a:endParaRPr lang="en-US">
            <a:solidFill>
              <a:srgbClr val="000000"/>
            </a:solidFill>
            <a:latin typeface="Century Gothic"/>
            <a:cs typeface="Century Gothic"/>
          </a:endParaRPr>
        </a:p>
      </dgm:t>
    </dgm:pt>
    <dgm:pt modelId="{85B62D25-36A3-134F-81C7-6F62768B5FA7}">
      <dgm:prSet custT="1"/>
      <dgm:spPr/>
      <dgm:t>
        <a:bodyPr/>
        <a:lstStyle/>
        <a:p>
          <a:r>
            <a:rPr lang="en-US" sz="1000" b="1">
              <a:solidFill>
                <a:srgbClr val="000000"/>
              </a:solidFill>
              <a:latin typeface="Century Gothic"/>
              <a:cs typeface="Century Gothic"/>
            </a:rPr>
            <a:t>Meeting </a:t>
          </a:r>
          <a:r>
            <a:rPr lang="en-US" sz="1000">
              <a:solidFill>
                <a:srgbClr val="000000"/>
              </a:solidFill>
              <a:latin typeface="Century Gothic"/>
              <a:cs typeface="Century Gothic"/>
            </a:rPr>
            <a:t>w/ Academic Services Coordinator or Residential Coordinator w/in 48hr/develop Student Behavior Improvement Plan.  </a:t>
          </a:r>
        </a:p>
      </dgm:t>
    </dgm:pt>
    <dgm:pt modelId="{85E3A98A-130C-7545-983F-DC02D87E17BA}" type="parTrans" cxnId="{69F47217-AFB6-5E46-B1A4-3C260F3C04DC}">
      <dgm:prSet/>
      <dgm:spPr/>
      <dgm:t>
        <a:bodyPr/>
        <a:lstStyle/>
        <a:p>
          <a:endParaRPr lang="en-US">
            <a:solidFill>
              <a:srgbClr val="000000"/>
            </a:solidFill>
            <a:latin typeface="Century Gothic"/>
            <a:cs typeface="Century Gothic"/>
          </a:endParaRPr>
        </a:p>
      </dgm:t>
    </dgm:pt>
    <dgm:pt modelId="{88F3165B-46BA-314A-A5FB-84F3486DE802}" type="sibTrans" cxnId="{69F47217-AFB6-5E46-B1A4-3C260F3C04DC}">
      <dgm:prSet/>
      <dgm:spPr/>
      <dgm:t>
        <a:bodyPr/>
        <a:lstStyle/>
        <a:p>
          <a:endParaRPr lang="en-US">
            <a:solidFill>
              <a:srgbClr val="000000"/>
            </a:solidFill>
            <a:latin typeface="Century Gothic"/>
            <a:cs typeface="Century Gothic"/>
          </a:endParaRPr>
        </a:p>
      </dgm:t>
    </dgm:pt>
    <dgm:pt modelId="{74397C4A-3366-0448-BA79-518215329F7E}">
      <dgm:prSet custT="1"/>
      <dgm:spPr/>
      <dgm:t>
        <a:bodyPr/>
        <a:lstStyle/>
        <a:p>
          <a:r>
            <a:rPr lang="en-US" sz="1200" u="none">
              <a:solidFill>
                <a:srgbClr val="000000"/>
              </a:solidFill>
              <a:latin typeface="Architects Daughter"/>
              <a:cs typeface="Architects Daughter"/>
            </a:rPr>
            <a:t>THIRD</a:t>
          </a:r>
        </a:p>
        <a:p>
          <a:r>
            <a:rPr lang="en-US" sz="1200" u="none">
              <a:solidFill>
                <a:srgbClr val="000000"/>
              </a:solidFill>
              <a:latin typeface="Architects Daughter"/>
              <a:cs typeface="Architects Daughter"/>
            </a:rPr>
            <a:t>VIOLATION</a:t>
          </a:r>
        </a:p>
      </dgm:t>
    </dgm:pt>
    <dgm:pt modelId="{F4544A96-C007-A249-8972-1017B85AA4C5}" type="parTrans" cxnId="{1FFBB554-43F8-B846-AB16-6F37017E25BA}">
      <dgm:prSet/>
      <dgm:spPr/>
      <dgm:t>
        <a:bodyPr/>
        <a:lstStyle/>
        <a:p>
          <a:endParaRPr lang="en-US">
            <a:solidFill>
              <a:srgbClr val="000000"/>
            </a:solidFill>
            <a:latin typeface="Century Gothic"/>
            <a:cs typeface="Century Gothic"/>
          </a:endParaRPr>
        </a:p>
      </dgm:t>
    </dgm:pt>
    <dgm:pt modelId="{391596E8-2A79-E84C-871D-532371A72CC9}" type="sibTrans" cxnId="{1FFBB554-43F8-B846-AB16-6F37017E25BA}">
      <dgm:prSet/>
      <dgm:spPr/>
      <dgm:t>
        <a:bodyPr/>
        <a:lstStyle/>
        <a:p>
          <a:endParaRPr lang="en-US">
            <a:solidFill>
              <a:srgbClr val="000000"/>
            </a:solidFill>
            <a:latin typeface="Century Gothic"/>
            <a:cs typeface="Century Gothic"/>
          </a:endParaRPr>
        </a:p>
      </dgm:t>
    </dgm:pt>
    <dgm:pt modelId="{26D0FE86-F7E6-DF48-95BA-62D0FD2B0D1F}">
      <dgm:prSet custT="1"/>
      <dgm:spPr/>
      <dgm:t>
        <a:bodyPr/>
        <a:lstStyle/>
        <a:p>
          <a:r>
            <a:rPr lang="en-US" sz="1000" b="1">
              <a:solidFill>
                <a:srgbClr val="000000"/>
              </a:solidFill>
              <a:latin typeface="Century Gothic"/>
              <a:cs typeface="Century Gothic"/>
            </a:rPr>
            <a:t>2</a:t>
          </a:r>
          <a:r>
            <a:rPr lang="en-US" sz="1000" b="1" baseline="30000">
              <a:solidFill>
                <a:srgbClr val="000000"/>
              </a:solidFill>
              <a:latin typeface="Century Gothic"/>
              <a:cs typeface="Century Gothic"/>
            </a:rPr>
            <a:t>nd</a:t>
          </a:r>
          <a:r>
            <a:rPr lang="en-US" sz="1000" b="1">
              <a:solidFill>
                <a:srgbClr val="000000"/>
              </a:solidFill>
              <a:latin typeface="Century Gothic"/>
              <a:cs typeface="Century Gothic"/>
            </a:rPr>
            <a:t> Warning: Oral </a:t>
          </a:r>
        </a:p>
      </dgm:t>
    </dgm:pt>
    <dgm:pt modelId="{F68FAA24-9AED-7343-B009-750C9C3FA0EC}" type="parTrans" cxnId="{03434B7B-DD03-D14B-9A34-1365136E7892}">
      <dgm:prSet/>
      <dgm:spPr/>
      <dgm:t>
        <a:bodyPr/>
        <a:lstStyle/>
        <a:p>
          <a:endParaRPr lang="en-US">
            <a:solidFill>
              <a:srgbClr val="000000"/>
            </a:solidFill>
            <a:latin typeface="Century Gothic"/>
            <a:cs typeface="Century Gothic"/>
          </a:endParaRPr>
        </a:p>
      </dgm:t>
    </dgm:pt>
    <dgm:pt modelId="{CD298593-1821-9242-A1E2-C4CFBA2479D8}" type="sibTrans" cxnId="{03434B7B-DD03-D14B-9A34-1365136E7892}">
      <dgm:prSet/>
      <dgm:spPr/>
      <dgm:t>
        <a:bodyPr/>
        <a:lstStyle/>
        <a:p>
          <a:endParaRPr lang="en-US">
            <a:solidFill>
              <a:srgbClr val="000000"/>
            </a:solidFill>
            <a:latin typeface="Century Gothic"/>
            <a:cs typeface="Century Gothic"/>
          </a:endParaRPr>
        </a:p>
      </dgm:t>
    </dgm:pt>
    <dgm:pt modelId="{A7069BBE-EEA2-7B4C-930D-0D5CCAD7A5EA}">
      <dgm:prSet custT="1"/>
      <dgm:spPr/>
      <dgm:t>
        <a:bodyPr/>
        <a:lstStyle/>
        <a:p>
          <a:r>
            <a:rPr lang="en-US" sz="1000" b="1">
              <a:solidFill>
                <a:srgbClr val="000000"/>
              </a:solidFill>
              <a:latin typeface="Century Gothic"/>
              <a:cs typeface="Century Gothic"/>
            </a:rPr>
            <a:t>Off Task </a:t>
          </a:r>
          <a:r>
            <a:rPr lang="en-US" sz="1000" b="0">
              <a:solidFill>
                <a:srgbClr val="000000"/>
              </a:solidFill>
              <a:latin typeface="Century Gothic"/>
              <a:cs typeface="Century Gothic"/>
            </a:rPr>
            <a:t>(same as above)</a:t>
          </a:r>
        </a:p>
      </dgm:t>
    </dgm:pt>
    <dgm:pt modelId="{3E9CDB51-7229-6D45-86C8-3951A351DE5D}" type="parTrans" cxnId="{72DBE9EF-2177-A140-B061-B7CAA93F5E2A}">
      <dgm:prSet/>
      <dgm:spPr/>
      <dgm:t>
        <a:bodyPr/>
        <a:lstStyle/>
        <a:p>
          <a:endParaRPr lang="en-US">
            <a:solidFill>
              <a:srgbClr val="000000"/>
            </a:solidFill>
            <a:latin typeface="Century Gothic"/>
            <a:cs typeface="Century Gothic"/>
          </a:endParaRPr>
        </a:p>
      </dgm:t>
    </dgm:pt>
    <dgm:pt modelId="{95EA1F41-4A74-1548-90F5-424666AF047A}" type="sibTrans" cxnId="{72DBE9EF-2177-A140-B061-B7CAA93F5E2A}">
      <dgm:prSet/>
      <dgm:spPr/>
      <dgm:t>
        <a:bodyPr/>
        <a:lstStyle/>
        <a:p>
          <a:endParaRPr lang="en-US">
            <a:solidFill>
              <a:srgbClr val="000000"/>
            </a:solidFill>
            <a:latin typeface="Century Gothic"/>
            <a:cs typeface="Century Gothic"/>
          </a:endParaRPr>
        </a:p>
      </dgm:t>
    </dgm:pt>
    <dgm:pt modelId="{5883160A-22B0-4746-93D8-1BE29D5409A0}">
      <dgm:prSet custT="1"/>
      <dgm:spPr/>
      <dgm:t>
        <a:bodyPr/>
        <a:lstStyle/>
        <a:p>
          <a:r>
            <a:rPr lang="en-US" sz="1000" b="1">
              <a:solidFill>
                <a:srgbClr val="000000"/>
              </a:solidFill>
              <a:latin typeface="Century Gothic"/>
              <a:cs typeface="Century Gothic"/>
            </a:rPr>
            <a:t>Participant Behavior Hearing </a:t>
          </a:r>
          <a:r>
            <a:rPr lang="en-US" sz="1000">
              <a:solidFill>
                <a:srgbClr val="000000"/>
              </a:solidFill>
              <a:latin typeface="Century Gothic"/>
              <a:cs typeface="Century Gothic"/>
            </a:rPr>
            <a:t>w/ Director and select TRIO UB staff. Behavior improvement plan is reviewed. Participant’s future with TRIO Udetermined.</a:t>
          </a:r>
        </a:p>
      </dgm:t>
    </dgm:pt>
    <dgm:pt modelId="{1F04CFAA-C33A-F142-9CAF-185FDDAE64CE}" type="parTrans" cxnId="{97642C8F-06C6-2D48-A61E-5162AB3E8756}">
      <dgm:prSet/>
      <dgm:spPr/>
      <dgm:t>
        <a:bodyPr/>
        <a:lstStyle/>
        <a:p>
          <a:endParaRPr lang="en-US">
            <a:solidFill>
              <a:srgbClr val="000000"/>
            </a:solidFill>
          </a:endParaRPr>
        </a:p>
      </dgm:t>
    </dgm:pt>
    <dgm:pt modelId="{E5CA89A8-236D-9B49-ACAB-0FA342564870}" type="sibTrans" cxnId="{97642C8F-06C6-2D48-A61E-5162AB3E8756}">
      <dgm:prSet/>
      <dgm:spPr/>
      <dgm:t>
        <a:bodyPr/>
        <a:lstStyle/>
        <a:p>
          <a:endParaRPr lang="en-US">
            <a:solidFill>
              <a:srgbClr val="000000"/>
            </a:solidFill>
          </a:endParaRPr>
        </a:p>
      </dgm:t>
    </dgm:pt>
    <dgm:pt modelId="{8EB487BB-DD41-A34A-9FE5-E86401FDF14D}" type="pres">
      <dgm:prSet presAssocID="{DAC68DA1-41FC-4640-83BB-AB0E63052CC9}" presName="Name0" presStyleCnt="0">
        <dgm:presLayoutVars>
          <dgm:dir/>
          <dgm:animLvl val="lvl"/>
          <dgm:resizeHandles val="exact"/>
        </dgm:presLayoutVars>
      </dgm:prSet>
      <dgm:spPr/>
      <dgm:t>
        <a:bodyPr/>
        <a:lstStyle/>
        <a:p>
          <a:endParaRPr lang="en-US"/>
        </a:p>
      </dgm:t>
    </dgm:pt>
    <dgm:pt modelId="{D335B5DA-168A-4648-ADD3-1CB2F0B3A04B}" type="pres">
      <dgm:prSet presAssocID="{2E9E7662-BDE0-1D48-86E0-DFB1F10F649D}" presName="linNode" presStyleCnt="0"/>
      <dgm:spPr/>
    </dgm:pt>
    <dgm:pt modelId="{2A499C64-8D56-9940-924D-95811CF243A0}" type="pres">
      <dgm:prSet presAssocID="{2E9E7662-BDE0-1D48-86E0-DFB1F10F649D}" presName="parentText" presStyleLbl="node1" presStyleIdx="0" presStyleCnt="3" custScaleX="70967">
        <dgm:presLayoutVars>
          <dgm:chMax val="1"/>
          <dgm:bulletEnabled val="1"/>
        </dgm:presLayoutVars>
      </dgm:prSet>
      <dgm:spPr>
        <a:prstGeom prst="rect">
          <a:avLst/>
        </a:prstGeom>
      </dgm:spPr>
      <dgm:t>
        <a:bodyPr/>
        <a:lstStyle/>
        <a:p>
          <a:endParaRPr lang="en-US"/>
        </a:p>
      </dgm:t>
    </dgm:pt>
    <dgm:pt modelId="{8A9209B0-7B6D-D24D-AAFB-BAB77225DA49}" type="pres">
      <dgm:prSet presAssocID="{2E9E7662-BDE0-1D48-86E0-DFB1F10F649D}" presName="descendantText" presStyleLbl="alignAccFollowNode1" presStyleIdx="0" presStyleCnt="3" custScaleX="184151">
        <dgm:presLayoutVars>
          <dgm:bulletEnabled val="1"/>
        </dgm:presLayoutVars>
      </dgm:prSet>
      <dgm:spPr>
        <a:prstGeom prst="rect">
          <a:avLst/>
        </a:prstGeom>
      </dgm:spPr>
      <dgm:t>
        <a:bodyPr/>
        <a:lstStyle/>
        <a:p>
          <a:endParaRPr lang="en-US"/>
        </a:p>
      </dgm:t>
    </dgm:pt>
    <dgm:pt modelId="{63E76FE8-C81E-6B41-BC10-4CE51AD9595B}" type="pres">
      <dgm:prSet presAssocID="{7EFD0E6D-8F65-D348-AC93-5A479EDC0F3B}" presName="sp" presStyleCnt="0"/>
      <dgm:spPr/>
    </dgm:pt>
    <dgm:pt modelId="{97A196A8-55AE-244C-B53D-9F39518101D4}" type="pres">
      <dgm:prSet presAssocID="{173CC2F0-54C0-A249-B5B9-6456916F8F2C}" presName="linNode" presStyleCnt="0"/>
      <dgm:spPr/>
    </dgm:pt>
    <dgm:pt modelId="{A48AF564-1D3F-C748-9130-CA4E29050569}" type="pres">
      <dgm:prSet presAssocID="{173CC2F0-54C0-A249-B5B9-6456916F8F2C}" presName="parentText" presStyleLbl="node1" presStyleIdx="1" presStyleCnt="3" custScaleX="70967">
        <dgm:presLayoutVars>
          <dgm:chMax val="1"/>
          <dgm:bulletEnabled val="1"/>
        </dgm:presLayoutVars>
      </dgm:prSet>
      <dgm:spPr>
        <a:prstGeom prst="rect">
          <a:avLst/>
        </a:prstGeom>
      </dgm:spPr>
      <dgm:t>
        <a:bodyPr/>
        <a:lstStyle/>
        <a:p>
          <a:endParaRPr lang="en-US"/>
        </a:p>
      </dgm:t>
    </dgm:pt>
    <dgm:pt modelId="{A902D139-B69E-A042-AAB8-59870FE733A6}" type="pres">
      <dgm:prSet presAssocID="{173CC2F0-54C0-A249-B5B9-6456916F8F2C}" presName="descendantText" presStyleLbl="alignAccFollowNode1" presStyleIdx="1" presStyleCnt="3" custScaleX="184151">
        <dgm:presLayoutVars>
          <dgm:bulletEnabled val="1"/>
        </dgm:presLayoutVars>
      </dgm:prSet>
      <dgm:spPr>
        <a:prstGeom prst="rect">
          <a:avLst/>
        </a:prstGeom>
      </dgm:spPr>
      <dgm:t>
        <a:bodyPr/>
        <a:lstStyle/>
        <a:p>
          <a:endParaRPr lang="en-US"/>
        </a:p>
      </dgm:t>
    </dgm:pt>
    <dgm:pt modelId="{E1861C48-0A5B-0B47-8183-85165D4BCBA4}" type="pres">
      <dgm:prSet presAssocID="{9992526F-BB1A-6E4F-BC3B-3F6906755833}" presName="sp" presStyleCnt="0"/>
      <dgm:spPr/>
    </dgm:pt>
    <dgm:pt modelId="{68159305-1F27-544B-9B90-43821DB03D8F}" type="pres">
      <dgm:prSet presAssocID="{74397C4A-3366-0448-BA79-518215329F7E}" presName="linNode" presStyleCnt="0"/>
      <dgm:spPr/>
    </dgm:pt>
    <dgm:pt modelId="{A17A2BBD-D012-B14F-8378-3223B4A3BED6}" type="pres">
      <dgm:prSet presAssocID="{74397C4A-3366-0448-BA79-518215329F7E}" presName="parentText" presStyleLbl="node1" presStyleIdx="2" presStyleCnt="3" custScaleX="70967">
        <dgm:presLayoutVars>
          <dgm:chMax val="1"/>
          <dgm:bulletEnabled val="1"/>
        </dgm:presLayoutVars>
      </dgm:prSet>
      <dgm:spPr>
        <a:prstGeom prst="rect">
          <a:avLst/>
        </a:prstGeom>
      </dgm:spPr>
      <dgm:t>
        <a:bodyPr/>
        <a:lstStyle/>
        <a:p>
          <a:endParaRPr lang="en-US"/>
        </a:p>
      </dgm:t>
    </dgm:pt>
    <dgm:pt modelId="{2946BAF3-BD08-394C-B12E-DF1206B2841D}" type="pres">
      <dgm:prSet presAssocID="{74397C4A-3366-0448-BA79-518215329F7E}" presName="descendantText" presStyleLbl="alignAccFollowNode1" presStyleIdx="2" presStyleCnt="3" custScaleX="184151">
        <dgm:presLayoutVars>
          <dgm:bulletEnabled val="1"/>
        </dgm:presLayoutVars>
      </dgm:prSet>
      <dgm:spPr>
        <a:prstGeom prst="rect">
          <a:avLst/>
        </a:prstGeom>
      </dgm:spPr>
      <dgm:t>
        <a:bodyPr/>
        <a:lstStyle/>
        <a:p>
          <a:endParaRPr lang="en-US"/>
        </a:p>
      </dgm:t>
    </dgm:pt>
  </dgm:ptLst>
  <dgm:cxnLst>
    <dgm:cxn modelId="{03434B7B-DD03-D14B-9A34-1365136E7892}" srcId="{74397C4A-3366-0448-BA79-518215329F7E}" destId="{26D0FE86-F7E6-DF48-95BA-62D0FD2B0D1F}" srcOrd="0" destOrd="0" parTransId="{F68FAA24-9AED-7343-B009-750C9C3FA0EC}" sibTransId="{CD298593-1821-9242-A1E2-C4CFBA2479D8}"/>
    <dgm:cxn modelId="{3A7229B2-B56B-4989-93FC-860055F4A056}" type="presOf" srcId="{2E9E7662-BDE0-1D48-86E0-DFB1F10F649D}" destId="{2A499C64-8D56-9940-924D-95811CF243A0}" srcOrd="0" destOrd="0" presId="urn:microsoft.com/office/officeart/2005/8/layout/vList5"/>
    <dgm:cxn modelId="{41329262-3C12-4A48-94AE-D8F6566B0EC4}" type="presOf" srcId="{273869AF-2162-0C4E-B676-1CDA56F3F8F4}" destId="{A902D139-B69E-A042-AAB8-59870FE733A6}" srcOrd="0" destOrd="1" presId="urn:microsoft.com/office/officeart/2005/8/layout/vList5"/>
    <dgm:cxn modelId="{1FFBB554-43F8-B846-AB16-6F37017E25BA}" srcId="{DAC68DA1-41FC-4640-83BB-AB0E63052CC9}" destId="{74397C4A-3366-0448-BA79-518215329F7E}" srcOrd="2" destOrd="0" parTransId="{F4544A96-C007-A249-8972-1017B85AA4C5}" sibTransId="{391596E8-2A79-E84C-871D-532371A72CC9}"/>
    <dgm:cxn modelId="{929E4BE1-078F-3A45-B9F4-506CACA04283}" srcId="{DAC68DA1-41FC-4640-83BB-AB0E63052CC9}" destId="{2E9E7662-BDE0-1D48-86E0-DFB1F10F649D}" srcOrd="0" destOrd="0" parTransId="{A272FC52-8F01-AA40-BD2E-077B5DC34A3B}" sibTransId="{7EFD0E6D-8F65-D348-AC93-5A479EDC0F3B}"/>
    <dgm:cxn modelId="{69F47217-AFB6-5E46-B1A4-3C260F3C04DC}" srcId="{173CC2F0-54C0-A249-B5B9-6456916F8F2C}" destId="{85B62D25-36A3-134F-81C7-6F62768B5FA7}" srcOrd="2" destOrd="0" parTransId="{85E3A98A-130C-7545-983F-DC02D87E17BA}" sibTransId="{88F3165B-46BA-314A-A5FB-84F3486DE802}"/>
    <dgm:cxn modelId="{97642C8F-06C6-2D48-A61E-5162AB3E8756}" srcId="{74397C4A-3366-0448-BA79-518215329F7E}" destId="{5883160A-22B0-4746-93D8-1BE29D5409A0}" srcOrd="2" destOrd="0" parTransId="{1F04CFAA-C33A-F142-9CAF-185FDDAE64CE}" sibTransId="{E5CA89A8-236D-9B49-ACAB-0FA342564870}"/>
    <dgm:cxn modelId="{A6AE25D5-F0E4-AE48-A669-FAA85D5092C9}" srcId="{173CC2F0-54C0-A249-B5B9-6456916F8F2C}" destId="{D5A1B7DA-5022-2449-9B8D-1E41D5EACAE2}" srcOrd="0" destOrd="0" parTransId="{A2296994-ADA3-2A42-AC0B-6E1115C5CE79}" sibTransId="{EE2AD64C-E35B-1E4E-9888-27F3067D513A}"/>
    <dgm:cxn modelId="{5665B773-C527-491C-B007-31E25985420F}" type="presOf" srcId="{D5A1B7DA-5022-2449-9B8D-1E41D5EACAE2}" destId="{A902D139-B69E-A042-AAB8-59870FE733A6}" srcOrd="0" destOrd="0" presId="urn:microsoft.com/office/officeart/2005/8/layout/vList5"/>
    <dgm:cxn modelId="{F22C4198-3F2B-4444-81B2-126CEE26AFED}" srcId="{2E9E7662-BDE0-1D48-86E0-DFB1F10F649D}" destId="{35B0A80F-8703-1D4B-960D-C67700F4252B}" srcOrd="0" destOrd="0" parTransId="{B8A2DBDD-4EB3-0A41-A2C9-A1E30F0E0861}" sibTransId="{C4889414-C681-FA44-A31D-6BF7732D2303}"/>
    <dgm:cxn modelId="{18C49C2F-5386-4040-BE6A-6560EA81FA49}" type="presOf" srcId="{74397C4A-3366-0448-BA79-518215329F7E}" destId="{A17A2BBD-D012-B14F-8378-3223B4A3BED6}" srcOrd="0" destOrd="0" presId="urn:microsoft.com/office/officeart/2005/8/layout/vList5"/>
    <dgm:cxn modelId="{C403885C-F747-43D6-80C3-23FDFFC40CE1}" type="presOf" srcId="{85B62D25-36A3-134F-81C7-6F62768B5FA7}" destId="{A902D139-B69E-A042-AAB8-59870FE733A6}" srcOrd="0" destOrd="2" presId="urn:microsoft.com/office/officeart/2005/8/layout/vList5"/>
    <dgm:cxn modelId="{C97780A8-1D46-924D-A198-BF3B96FF9768}" srcId="{DAC68DA1-41FC-4640-83BB-AB0E63052CC9}" destId="{173CC2F0-54C0-A249-B5B9-6456916F8F2C}" srcOrd="1" destOrd="0" parTransId="{4458929B-FAAE-324B-BBC5-461738B1FADA}" sibTransId="{9992526F-BB1A-6E4F-BC3B-3F6906755833}"/>
    <dgm:cxn modelId="{6905E694-A7C3-49C7-AFF4-220D75DBFA66}" type="presOf" srcId="{DAC68DA1-41FC-4640-83BB-AB0E63052CC9}" destId="{8EB487BB-DD41-A34A-9FE5-E86401FDF14D}" srcOrd="0" destOrd="0" presId="urn:microsoft.com/office/officeart/2005/8/layout/vList5"/>
    <dgm:cxn modelId="{E4C38C6A-17AF-5B45-9B55-FAE605933844}" srcId="{173CC2F0-54C0-A249-B5B9-6456916F8F2C}" destId="{273869AF-2162-0C4E-B676-1CDA56F3F8F4}" srcOrd="1" destOrd="0" parTransId="{237FDE33-0DAC-0B46-B730-7B791CC527C3}" sibTransId="{9C81ADAE-5E68-EC44-90A6-F9EEAAACC6FB}"/>
    <dgm:cxn modelId="{EEA9EADE-8F44-4413-A3B1-838D38789170}" type="presOf" srcId="{26D0FE86-F7E6-DF48-95BA-62D0FD2B0D1F}" destId="{2946BAF3-BD08-394C-B12E-DF1206B2841D}" srcOrd="0" destOrd="0" presId="urn:microsoft.com/office/officeart/2005/8/layout/vList5"/>
    <dgm:cxn modelId="{F3C0F848-FD0B-C34C-B59E-51597B9665F1}" srcId="{2E9E7662-BDE0-1D48-86E0-DFB1F10F649D}" destId="{E02E26BA-51B5-FB45-9984-4802E57A030D}" srcOrd="1" destOrd="0" parTransId="{9D0E63E9-9DC5-234B-B7D4-B886B84E1F66}" sibTransId="{472BCD11-690F-8943-9C4F-2DE32D7C11BE}"/>
    <dgm:cxn modelId="{9390872C-03F4-44C2-A9D0-589738723F8F}" type="presOf" srcId="{35B0A80F-8703-1D4B-960D-C67700F4252B}" destId="{8A9209B0-7B6D-D24D-AAFB-BAB77225DA49}" srcOrd="0" destOrd="0" presId="urn:microsoft.com/office/officeart/2005/8/layout/vList5"/>
    <dgm:cxn modelId="{C5E2FDB7-9744-4403-BBAC-59C4B1F7EA40}" type="presOf" srcId="{173CC2F0-54C0-A249-B5B9-6456916F8F2C}" destId="{A48AF564-1D3F-C748-9130-CA4E29050569}" srcOrd="0" destOrd="0" presId="urn:microsoft.com/office/officeart/2005/8/layout/vList5"/>
    <dgm:cxn modelId="{A15FB99A-34D6-4E56-904C-A397789F6E1F}" type="presOf" srcId="{A7069BBE-EEA2-7B4C-930D-0D5CCAD7A5EA}" destId="{2946BAF3-BD08-394C-B12E-DF1206B2841D}" srcOrd="0" destOrd="1" presId="urn:microsoft.com/office/officeart/2005/8/layout/vList5"/>
    <dgm:cxn modelId="{CF5E77B3-6961-4B84-84BC-FACF7F6095E7}" type="presOf" srcId="{5883160A-22B0-4746-93D8-1BE29D5409A0}" destId="{2946BAF3-BD08-394C-B12E-DF1206B2841D}" srcOrd="0" destOrd="2" presId="urn:microsoft.com/office/officeart/2005/8/layout/vList5"/>
    <dgm:cxn modelId="{72DBE9EF-2177-A140-B061-B7CAA93F5E2A}" srcId="{74397C4A-3366-0448-BA79-518215329F7E}" destId="{A7069BBE-EEA2-7B4C-930D-0D5CCAD7A5EA}" srcOrd="1" destOrd="0" parTransId="{3E9CDB51-7229-6D45-86C8-3951A351DE5D}" sibTransId="{95EA1F41-4A74-1548-90F5-424666AF047A}"/>
    <dgm:cxn modelId="{20867B08-27FB-4602-9349-A3A76A5480FC}" type="presOf" srcId="{E02E26BA-51B5-FB45-9984-4802E57A030D}" destId="{8A9209B0-7B6D-D24D-AAFB-BAB77225DA49}" srcOrd="0" destOrd="1" presId="urn:microsoft.com/office/officeart/2005/8/layout/vList5"/>
    <dgm:cxn modelId="{7B541C91-95AD-4B08-AADB-4865D19021CB}" type="presParOf" srcId="{8EB487BB-DD41-A34A-9FE5-E86401FDF14D}" destId="{D335B5DA-168A-4648-ADD3-1CB2F0B3A04B}" srcOrd="0" destOrd="0" presId="urn:microsoft.com/office/officeart/2005/8/layout/vList5"/>
    <dgm:cxn modelId="{FE90BEC5-2FFB-4BD8-873B-24F611941F3A}" type="presParOf" srcId="{D335B5DA-168A-4648-ADD3-1CB2F0B3A04B}" destId="{2A499C64-8D56-9940-924D-95811CF243A0}" srcOrd="0" destOrd="0" presId="urn:microsoft.com/office/officeart/2005/8/layout/vList5"/>
    <dgm:cxn modelId="{E4D7DAD7-3C7D-445D-9A7C-C185DE6FDF0C}" type="presParOf" srcId="{D335B5DA-168A-4648-ADD3-1CB2F0B3A04B}" destId="{8A9209B0-7B6D-D24D-AAFB-BAB77225DA49}" srcOrd="1" destOrd="0" presId="urn:microsoft.com/office/officeart/2005/8/layout/vList5"/>
    <dgm:cxn modelId="{547521F9-2047-4612-95AE-EF31FBCD0380}" type="presParOf" srcId="{8EB487BB-DD41-A34A-9FE5-E86401FDF14D}" destId="{63E76FE8-C81E-6B41-BC10-4CE51AD9595B}" srcOrd="1" destOrd="0" presId="urn:microsoft.com/office/officeart/2005/8/layout/vList5"/>
    <dgm:cxn modelId="{42404278-EBF9-44B1-8CBB-CA1ACBCD8443}" type="presParOf" srcId="{8EB487BB-DD41-A34A-9FE5-E86401FDF14D}" destId="{97A196A8-55AE-244C-B53D-9F39518101D4}" srcOrd="2" destOrd="0" presId="urn:microsoft.com/office/officeart/2005/8/layout/vList5"/>
    <dgm:cxn modelId="{8BB4191F-0055-48D4-B9FC-59159CDDFBD9}" type="presParOf" srcId="{97A196A8-55AE-244C-B53D-9F39518101D4}" destId="{A48AF564-1D3F-C748-9130-CA4E29050569}" srcOrd="0" destOrd="0" presId="urn:microsoft.com/office/officeart/2005/8/layout/vList5"/>
    <dgm:cxn modelId="{33DEF1E4-3442-4A3E-AE51-1B9A780356B4}" type="presParOf" srcId="{97A196A8-55AE-244C-B53D-9F39518101D4}" destId="{A902D139-B69E-A042-AAB8-59870FE733A6}" srcOrd="1" destOrd="0" presId="urn:microsoft.com/office/officeart/2005/8/layout/vList5"/>
    <dgm:cxn modelId="{905586D3-4137-4658-ADBC-B3DBA89CF684}" type="presParOf" srcId="{8EB487BB-DD41-A34A-9FE5-E86401FDF14D}" destId="{E1861C48-0A5B-0B47-8183-85165D4BCBA4}" srcOrd="3" destOrd="0" presId="urn:microsoft.com/office/officeart/2005/8/layout/vList5"/>
    <dgm:cxn modelId="{D999C352-0DC9-4F1B-BC75-9A010B777CCF}" type="presParOf" srcId="{8EB487BB-DD41-A34A-9FE5-E86401FDF14D}" destId="{68159305-1F27-544B-9B90-43821DB03D8F}" srcOrd="4" destOrd="0" presId="urn:microsoft.com/office/officeart/2005/8/layout/vList5"/>
    <dgm:cxn modelId="{D2E21461-30A7-4897-A27B-2F00BB764942}" type="presParOf" srcId="{68159305-1F27-544B-9B90-43821DB03D8F}" destId="{A17A2BBD-D012-B14F-8378-3223B4A3BED6}" srcOrd="0" destOrd="0" presId="urn:microsoft.com/office/officeart/2005/8/layout/vList5"/>
    <dgm:cxn modelId="{12AB5838-70B8-450B-9F40-DF134E63B1DF}" type="presParOf" srcId="{68159305-1F27-544B-9B90-43821DB03D8F}" destId="{2946BAF3-BD08-394C-B12E-DF1206B2841D}" srcOrd="1" destOrd="0" presId="urn:microsoft.com/office/officeart/2005/8/layout/vList5"/>
  </dgm:cxnLst>
  <dgm:bg/>
  <dgm:whole>
    <a:ln w="19050" cmpd="sng">
      <a:noFill/>
    </a:ln>
  </dgm:whole>
  <dgm:extLst>
    <a:ext uri="http://schemas.microsoft.com/office/drawing/2008/diagram">
      <dsp:dataModelExt xmlns:dsp="http://schemas.microsoft.com/office/drawing/2008/diagram" relId="rId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D9D01D8-1DF3-44E3-B37C-85B93B6A4E04}" type="doc">
      <dgm:prSet loTypeId="urn:microsoft.com/office/officeart/2005/8/layout/default" loCatId="list" qsTypeId="urn:microsoft.com/office/officeart/2005/8/quickstyle/simple3" qsCatId="simple" csTypeId="urn:microsoft.com/office/officeart/2005/8/colors/colorful1" csCatId="colorful" phldr="1"/>
      <dgm:spPr/>
      <dgm:t>
        <a:bodyPr/>
        <a:lstStyle/>
        <a:p>
          <a:endParaRPr lang="en-US"/>
        </a:p>
      </dgm:t>
    </dgm:pt>
    <dgm:pt modelId="{81F04F37-C211-4DA9-8E9F-D0211AA5ED10}">
      <dgm:prSet phldrT="[Text]"/>
      <dgm:spPr/>
      <dgm:t>
        <a:bodyPr/>
        <a:lstStyle/>
        <a:p>
          <a:r>
            <a:rPr lang="en-US" i="1" u="sng">
              <a:latin typeface="Century Gothic" panose="020B0502020202020204" pitchFamily="34" charset="0"/>
            </a:rPr>
            <a:t>Goals and Objective</a:t>
          </a:r>
          <a:r>
            <a:rPr lang="en-US" u="sng">
              <a:latin typeface="Century Gothic" panose="020B0502020202020204" pitchFamily="34" charset="0"/>
            </a:rPr>
            <a:t>:</a:t>
          </a:r>
          <a:r>
            <a:rPr lang="en-US">
              <a:latin typeface="Century Gothic" panose="020B0502020202020204" pitchFamily="34" charset="0"/>
            </a:rPr>
            <a:t> </a:t>
          </a:r>
        </a:p>
        <a:p>
          <a:r>
            <a:rPr lang="en-US">
              <a:latin typeface="Century Gothic" panose="020B0502020202020204" pitchFamily="34" charset="0"/>
            </a:rPr>
            <a:t>List broad goals and objectives, both affective (attitudes and values) and cognitive (skills and learning). A goal is a student learning outcome and the objectives are the desired behaviors that the student must exhibit as evidence of the outcome. At the end of the course each student will be evaluated in terms of these goals and objectives.</a:t>
          </a:r>
        </a:p>
      </dgm:t>
    </dgm:pt>
    <dgm:pt modelId="{85AA4226-5EA6-4774-8785-934A1A74CDBA}" type="parTrans" cxnId="{8C8DA76E-A44D-4EC5-A81E-3DA333DDD2D7}">
      <dgm:prSet/>
      <dgm:spPr/>
      <dgm:t>
        <a:bodyPr/>
        <a:lstStyle/>
        <a:p>
          <a:endParaRPr lang="en-US">
            <a:latin typeface="Century Gothic" panose="020B0502020202020204" pitchFamily="34" charset="0"/>
          </a:endParaRPr>
        </a:p>
      </dgm:t>
    </dgm:pt>
    <dgm:pt modelId="{67A67D6E-02A1-4ED1-B04D-B487C48231E0}" type="sibTrans" cxnId="{8C8DA76E-A44D-4EC5-A81E-3DA333DDD2D7}">
      <dgm:prSet/>
      <dgm:spPr/>
      <dgm:t>
        <a:bodyPr/>
        <a:lstStyle/>
        <a:p>
          <a:endParaRPr lang="en-US">
            <a:latin typeface="Century Gothic" panose="020B0502020202020204" pitchFamily="34" charset="0"/>
          </a:endParaRPr>
        </a:p>
      </dgm:t>
    </dgm:pt>
    <dgm:pt modelId="{F2EC455F-BD4A-4181-825D-AE95965F1812}">
      <dgm:prSet/>
      <dgm:spPr/>
      <dgm:t>
        <a:bodyPr/>
        <a:lstStyle/>
        <a:p>
          <a:r>
            <a:rPr lang="en-US" i="1" u="sng">
              <a:latin typeface="Century Gothic" panose="020B0502020202020204" pitchFamily="34" charset="0"/>
            </a:rPr>
            <a:t>Methods</a:t>
          </a:r>
          <a:r>
            <a:rPr lang="en-US" u="sng">
              <a:latin typeface="Century Gothic" panose="020B0502020202020204" pitchFamily="34" charset="0"/>
            </a:rPr>
            <a:t>:</a:t>
          </a:r>
          <a:r>
            <a:rPr lang="en-US">
              <a:latin typeface="Century Gothic" panose="020B0502020202020204" pitchFamily="34" charset="0"/>
            </a:rPr>
            <a:t> </a:t>
          </a:r>
        </a:p>
        <a:p>
          <a:r>
            <a:rPr lang="en-US">
              <a:latin typeface="Century Gothic" panose="020B0502020202020204" pitchFamily="34" charset="0"/>
            </a:rPr>
            <a:t>A short and general description of the methods used to assist students to meet goals and objectives. Don't list each specific assignment and activity.</a:t>
          </a:r>
        </a:p>
      </dgm:t>
    </dgm:pt>
    <dgm:pt modelId="{222C64DD-B8C9-4F22-917D-4071D611F987}" type="parTrans" cxnId="{BBBD1B1E-5F7A-4269-8363-DF461F095B46}">
      <dgm:prSet/>
      <dgm:spPr/>
      <dgm:t>
        <a:bodyPr/>
        <a:lstStyle/>
        <a:p>
          <a:endParaRPr lang="en-US">
            <a:latin typeface="Century Gothic" panose="020B0502020202020204" pitchFamily="34" charset="0"/>
          </a:endParaRPr>
        </a:p>
      </dgm:t>
    </dgm:pt>
    <dgm:pt modelId="{12DB997F-ECB7-486D-81D1-33D1ED92489E}" type="sibTrans" cxnId="{BBBD1B1E-5F7A-4269-8363-DF461F095B46}">
      <dgm:prSet/>
      <dgm:spPr/>
      <dgm:t>
        <a:bodyPr/>
        <a:lstStyle/>
        <a:p>
          <a:endParaRPr lang="en-US">
            <a:latin typeface="Century Gothic" panose="020B0502020202020204" pitchFamily="34" charset="0"/>
          </a:endParaRPr>
        </a:p>
      </dgm:t>
    </dgm:pt>
    <dgm:pt modelId="{21322B90-BC44-49A3-99AD-0A1E4D0E277C}">
      <dgm:prSet/>
      <dgm:spPr/>
      <dgm:t>
        <a:bodyPr/>
        <a:lstStyle/>
        <a:p>
          <a:r>
            <a:rPr lang="en-US" i="1" u="sng">
              <a:latin typeface="Century Gothic" panose="020B0502020202020204" pitchFamily="34" charset="0"/>
            </a:rPr>
            <a:t>Behavior Expectations</a:t>
          </a:r>
          <a:r>
            <a:rPr lang="en-US" u="sng">
              <a:latin typeface="Century Gothic" panose="020B0502020202020204" pitchFamily="34" charset="0"/>
            </a:rPr>
            <a:t>:</a:t>
          </a:r>
          <a:r>
            <a:rPr lang="en-US">
              <a:latin typeface="Century Gothic" panose="020B0502020202020204" pitchFamily="34" charset="0"/>
            </a:rPr>
            <a:t> </a:t>
          </a:r>
        </a:p>
        <a:p>
          <a:r>
            <a:rPr lang="en-US">
              <a:latin typeface="Century Gothic" panose="020B0502020202020204" pitchFamily="34" charset="0"/>
            </a:rPr>
            <a:t>minimally list the student general classroom expectations and any other class specific behavior expectations that you may have for your class. This should include defining and laying out the process for managing </a:t>
          </a:r>
          <a:r>
            <a:rPr lang="en-US" b="1">
              <a:latin typeface="Century Gothic" panose="020B0502020202020204" pitchFamily="34" charset="0"/>
            </a:rPr>
            <a:t>Academic Dishonesty/Plagiarism</a:t>
          </a:r>
          <a:r>
            <a:rPr lang="en-US">
              <a:latin typeface="Century Gothic" panose="020B0502020202020204" pitchFamily="34" charset="0"/>
            </a:rPr>
            <a:t>.</a:t>
          </a:r>
        </a:p>
      </dgm:t>
    </dgm:pt>
    <dgm:pt modelId="{3EA365F0-114F-49A8-8A26-B7EB73E27C57}" type="parTrans" cxnId="{41C0FE43-67F6-43C9-83C9-0CA18B15A6EE}">
      <dgm:prSet/>
      <dgm:spPr/>
      <dgm:t>
        <a:bodyPr/>
        <a:lstStyle/>
        <a:p>
          <a:endParaRPr lang="en-US">
            <a:latin typeface="Century Gothic" panose="020B0502020202020204" pitchFamily="34" charset="0"/>
          </a:endParaRPr>
        </a:p>
      </dgm:t>
    </dgm:pt>
    <dgm:pt modelId="{25E1176C-42B4-4375-BBEF-B6D33263EAAB}" type="sibTrans" cxnId="{41C0FE43-67F6-43C9-83C9-0CA18B15A6EE}">
      <dgm:prSet/>
      <dgm:spPr/>
      <dgm:t>
        <a:bodyPr/>
        <a:lstStyle/>
        <a:p>
          <a:endParaRPr lang="en-US">
            <a:latin typeface="Century Gothic" panose="020B0502020202020204" pitchFamily="34" charset="0"/>
          </a:endParaRPr>
        </a:p>
      </dgm:t>
    </dgm:pt>
    <dgm:pt modelId="{A9FE4E1D-B4A2-4AE4-A41E-F138775B8344}">
      <dgm:prSet/>
      <dgm:spPr/>
      <dgm:t>
        <a:bodyPr/>
        <a:lstStyle/>
        <a:p>
          <a:r>
            <a:rPr lang="en-US" i="1" u="sng">
              <a:latin typeface="Century Gothic" panose="020B0502020202020204" pitchFamily="34" charset="0"/>
            </a:rPr>
            <a:t>Evaluation</a:t>
          </a:r>
          <a:r>
            <a:rPr lang="en-US" u="sng">
              <a:latin typeface="Century Gothic" panose="020B0502020202020204" pitchFamily="34" charset="0"/>
            </a:rPr>
            <a:t>:</a:t>
          </a:r>
          <a:r>
            <a:rPr lang="en-US">
              <a:latin typeface="Century Gothic" panose="020B0502020202020204" pitchFamily="34" charset="0"/>
            </a:rPr>
            <a:t> </a:t>
          </a:r>
        </a:p>
        <a:p>
          <a:r>
            <a:rPr lang="en-US">
              <a:latin typeface="Century Gothic" panose="020B0502020202020204" pitchFamily="34" charset="0"/>
            </a:rPr>
            <a:t>Briefly describe how you and the students will determine that they are on track to meet the goals and objectives and eventually whether they have accomplished them</a:t>
          </a:r>
        </a:p>
      </dgm:t>
    </dgm:pt>
    <dgm:pt modelId="{2F010C61-92FB-4ABF-B13D-FD318C21A47A}" type="parTrans" cxnId="{EC3EEACF-9C3D-49BD-B1D2-083A04BE15D0}">
      <dgm:prSet/>
      <dgm:spPr/>
      <dgm:t>
        <a:bodyPr/>
        <a:lstStyle/>
        <a:p>
          <a:endParaRPr lang="en-US">
            <a:latin typeface="Century Gothic" panose="020B0502020202020204" pitchFamily="34" charset="0"/>
          </a:endParaRPr>
        </a:p>
      </dgm:t>
    </dgm:pt>
    <dgm:pt modelId="{F7C3CDCA-DA58-4650-A52A-CA227386C618}" type="sibTrans" cxnId="{EC3EEACF-9C3D-49BD-B1D2-083A04BE15D0}">
      <dgm:prSet/>
      <dgm:spPr/>
      <dgm:t>
        <a:bodyPr/>
        <a:lstStyle/>
        <a:p>
          <a:endParaRPr lang="en-US">
            <a:latin typeface="Century Gothic" panose="020B0502020202020204" pitchFamily="34" charset="0"/>
          </a:endParaRPr>
        </a:p>
      </dgm:t>
    </dgm:pt>
    <dgm:pt modelId="{000B0DDA-8D6E-485C-85CC-25B07EC3E249}" type="pres">
      <dgm:prSet presAssocID="{9D9D01D8-1DF3-44E3-B37C-85B93B6A4E04}" presName="diagram" presStyleCnt="0">
        <dgm:presLayoutVars>
          <dgm:dir/>
          <dgm:resizeHandles val="exact"/>
        </dgm:presLayoutVars>
      </dgm:prSet>
      <dgm:spPr/>
      <dgm:t>
        <a:bodyPr/>
        <a:lstStyle/>
        <a:p>
          <a:endParaRPr lang="en-US"/>
        </a:p>
      </dgm:t>
    </dgm:pt>
    <dgm:pt modelId="{FAAD882D-F10E-499B-B7C2-B470D308CA42}" type="pres">
      <dgm:prSet presAssocID="{81F04F37-C211-4DA9-8E9F-D0211AA5ED10}" presName="node" presStyleLbl="node1" presStyleIdx="0" presStyleCnt="4">
        <dgm:presLayoutVars>
          <dgm:bulletEnabled val="1"/>
        </dgm:presLayoutVars>
      </dgm:prSet>
      <dgm:spPr/>
      <dgm:t>
        <a:bodyPr/>
        <a:lstStyle/>
        <a:p>
          <a:endParaRPr lang="en-US"/>
        </a:p>
      </dgm:t>
    </dgm:pt>
    <dgm:pt modelId="{23E1FEA1-1F32-467B-86ED-579CD64FA997}" type="pres">
      <dgm:prSet presAssocID="{67A67D6E-02A1-4ED1-B04D-B487C48231E0}" presName="sibTrans" presStyleCnt="0"/>
      <dgm:spPr/>
    </dgm:pt>
    <dgm:pt modelId="{5FA96C75-918B-401B-A67A-6E789F739EB0}" type="pres">
      <dgm:prSet presAssocID="{F2EC455F-BD4A-4181-825D-AE95965F1812}" presName="node" presStyleLbl="node1" presStyleIdx="1" presStyleCnt="4">
        <dgm:presLayoutVars>
          <dgm:bulletEnabled val="1"/>
        </dgm:presLayoutVars>
      </dgm:prSet>
      <dgm:spPr/>
      <dgm:t>
        <a:bodyPr/>
        <a:lstStyle/>
        <a:p>
          <a:endParaRPr lang="en-US"/>
        </a:p>
      </dgm:t>
    </dgm:pt>
    <dgm:pt modelId="{0212DFEF-AA8A-422B-8F58-79276867A14C}" type="pres">
      <dgm:prSet presAssocID="{12DB997F-ECB7-486D-81D1-33D1ED92489E}" presName="sibTrans" presStyleCnt="0"/>
      <dgm:spPr/>
    </dgm:pt>
    <dgm:pt modelId="{5F11BBE8-EFF1-4839-8E69-15B65A5F0F0F}" type="pres">
      <dgm:prSet presAssocID="{21322B90-BC44-49A3-99AD-0A1E4D0E277C}" presName="node" presStyleLbl="node1" presStyleIdx="2" presStyleCnt="4">
        <dgm:presLayoutVars>
          <dgm:bulletEnabled val="1"/>
        </dgm:presLayoutVars>
      </dgm:prSet>
      <dgm:spPr/>
      <dgm:t>
        <a:bodyPr/>
        <a:lstStyle/>
        <a:p>
          <a:endParaRPr lang="en-US"/>
        </a:p>
      </dgm:t>
    </dgm:pt>
    <dgm:pt modelId="{4317BABB-35A3-40F0-BCE9-8CF872DF697C}" type="pres">
      <dgm:prSet presAssocID="{25E1176C-42B4-4375-BBEF-B6D33263EAAB}" presName="sibTrans" presStyleCnt="0"/>
      <dgm:spPr/>
    </dgm:pt>
    <dgm:pt modelId="{9841EA84-4CE3-4466-8830-496200FD1B74}" type="pres">
      <dgm:prSet presAssocID="{A9FE4E1D-B4A2-4AE4-A41E-F138775B8344}" presName="node" presStyleLbl="node1" presStyleIdx="3" presStyleCnt="4">
        <dgm:presLayoutVars>
          <dgm:bulletEnabled val="1"/>
        </dgm:presLayoutVars>
      </dgm:prSet>
      <dgm:spPr/>
      <dgm:t>
        <a:bodyPr/>
        <a:lstStyle/>
        <a:p>
          <a:endParaRPr lang="en-US"/>
        </a:p>
      </dgm:t>
    </dgm:pt>
  </dgm:ptLst>
  <dgm:cxnLst>
    <dgm:cxn modelId="{EC3EEACF-9C3D-49BD-B1D2-083A04BE15D0}" srcId="{9D9D01D8-1DF3-44E3-B37C-85B93B6A4E04}" destId="{A9FE4E1D-B4A2-4AE4-A41E-F138775B8344}" srcOrd="3" destOrd="0" parTransId="{2F010C61-92FB-4ABF-B13D-FD318C21A47A}" sibTransId="{F7C3CDCA-DA58-4650-A52A-CA227386C618}"/>
    <dgm:cxn modelId="{8C8DA76E-A44D-4EC5-A81E-3DA333DDD2D7}" srcId="{9D9D01D8-1DF3-44E3-B37C-85B93B6A4E04}" destId="{81F04F37-C211-4DA9-8E9F-D0211AA5ED10}" srcOrd="0" destOrd="0" parTransId="{85AA4226-5EA6-4774-8785-934A1A74CDBA}" sibTransId="{67A67D6E-02A1-4ED1-B04D-B487C48231E0}"/>
    <dgm:cxn modelId="{A855E5F6-1510-4A4D-83CE-7C98B5CC852D}" type="presOf" srcId="{9D9D01D8-1DF3-44E3-B37C-85B93B6A4E04}" destId="{000B0DDA-8D6E-485C-85CC-25B07EC3E249}" srcOrd="0" destOrd="0" presId="urn:microsoft.com/office/officeart/2005/8/layout/default"/>
    <dgm:cxn modelId="{BBBD1B1E-5F7A-4269-8363-DF461F095B46}" srcId="{9D9D01D8-1DF3-44E3-B37C-85B93B6A4E04}" destId="{F2EC455F-BD4A-4181-825D-AE95965F1812}" srcOrd="1" destOrd="0" parTransId="{222C64DD-B8C9-4F22-917D-4071D611F987}" sibTransId="{12DB997F-ECB7-486D-81D1-33D1ED92489E}"/>
    <dgm:cxn modelId="{0F140926-C817-414D-A542-04FF49360A9C}" type="presOf" srcId="{F2EC455F-BD4A-4181-825D-AE95965F1812}" destId="{5FA96C75-918B-401B-A67A-6E789F739EB0}" srcOrd="0" destOrd="0" presId="urn:microsoft.com/office/officeart/2005/8/layout/default"/>
    <dgm:cxn modelId="{B719792B-0C7C-4CA2-B709-5368AE1117D7}" type="presOf" srcId="{21322B90-BC44-49A3-99AD-0A1E4D0E277C}" destId="{5F11BBE8-EFF1-4839-8E69-15B65A5F0F0F}" srcOrd="0" destOrd="0" presId="urn:microsoft.com/office/officeart/2005/8/layout/default"/>
    <dgm:cxn modelId="{640B1691-5822-4EE2-A16D-A183F0F3B38E}" type="presOf" srcId="{81F04F37-C211-4DA9-8E9F-D0211AA5ED10}" destId="{FAAD882D-F10E-499B-B7C2-B470D308CA42}" srcOrd="0" destOrd="0" presId="urn:microsoft.com/office/officeart/2005/8/layout/default"/>
    <dgm:cxn modelId="{41C0FE43-67F6-43C9-83C9-0CA18B15A6EE}" srcId="{9D9D01D8-1DF3-44E3-B37C-85B93B6A4E04}" destId="{21322B90-BC44-49A3-99AD-0A1E4D0E277C}" srcOrd="2" destOrd="0" parTransId="{3EA365F0-114F-49A8-8A26-B7EB73E27C57}" sibTransId="{25E1176C-42B4-4375-BBEF-B6D33263EAAB}"/>
    <dgm:cxn modelId="{73FBCC2A-2F35-42F4-9CE9-3D5BEFB13D3E}" type="presOf" srcId="{A9FE4E1D-B4A2-4AE4-A41E-F138775B8344}" destId="{9841EA84-4CE3-4466-8830-496200FD1B74}" srcOrd="0" destOrd="0" presId="urn:microsoft.com/office/officeart/2005/8/layout/default"/>
    <dgm:cxn modelId="{DC2E38C7-6837-4C3F-AB7E-DD470ECD43F9}" type="presParOf" srcId="{000B0DDA-8D6E-485C-85CC-25B07EC3E249}" destId="{FAAD882D-F10E-499B-B7C2-B470D308CA42}" srcOrd="0" destOrd="0" presId="urn:microsoft.com/office/officeart/2005/8/layout/default"/>
    <dgm:cxn modelId="{6DADB788-ED4A-4F7E-A98C-E63841BEEE79}" type="presParOf" srcId="{000B0DDA-8D6E-485C-85CC-25B07EC3E249}" destId="{23E1FEA1-1F32-467B-86ED-579CD64FA997}" srcOrd="1" destOrd="0" presId="urn:microsoft.com/office/officeart/2005/8/layout/default"/>
    <dgm:cxn modelId="{E2846DEC-7CB0-4CE4-B0A3-66FF84EF9037}" type="presParOf" srcId="{000B0DDA-8D6E-485C-85CC-25B07EC3E249}" destId="{5FA96C75-918B-401B-A67A-6E789F739EB0}" srcOrd="2" destOrd="0" presId="urn:microsoft.com/office/officeart/2005/8/layout/default"/>
    <dgm:cxn modelId="{0994D0E9-2386-40C3-AB6F-906FD73B60E7}" type="presParOf" srcId="{000B0DDA-8D6E-485C-85CC-25B07EC3E249}" destId="{0212DFEF-AA8A-422B-8F58-79276867A14C}" srcOrd="3" destOrd="0" presId="urn:microsoft.com/office/officeart/2005/8/layout/default"/>
    <dgm:cxn modelId="{34A330F5-7759-4FED-AF5F-CC679D682269}" type="presParOf" srcId="{000B0DDA-8D6E-485C-85CC-25B07EC3E249}" destId="{5F11BBE8-EFF1-4839-8E69-15B65A5F0F0F}" srcOrd="4" destOrd="0" presId="urn:microsoft.com/office/officeart/2005/8/layout/default"/>
    <dgm:cxn modelId="{16606640-8197-4BA8-9B1C-856552E5A487}" type="presParOf" srcId="{000B0DDA-8D6E-485C-85CC-25B07EC3E249}" destId="{4317BABB-35A3-40F0-BCE9-8CF872DF697C}" srcOrd="5" destOrd="0" presId="urn:microsoft.com/office/officeart/2005/8/layout/default"/>
    <dgm:cxn modelId="{D045F850-50A8-4404-9EE4-EDBAF75C19EF}" type="presParOf" srcId="{000B0DDA-8D6E-485C-85CC-25B07EC3E249}" destId="{9841EA84-4CE3-4466-8830-496200FD1B74}" srcOrd="6" destOrd="0" presId="urn:microsoft.com/office/officeart/2005/8/layout/default"/>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24E39F-6CF0-0B47-8F83-4BBC84CD4D7C}">
      <dsp:nvSpPr>
        <dsp:cNvPr id="0" name=""/>
        <dsp:cNvSpPr/>
      </dsp:nvSpPr>
      <dsp:spPr>
        <a:xfrm>
          <a:off x="250745" y="1059"/>
          <a:ext cx="1700658" cy="1020395"/>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Century Gothic"/>
              <a:cs typeface="Century Gothic"/>
            </a:rPr>
            <a:t>To improve students' academic skills through intensive classroom instruction </a:t>
          </a:r>
        </a:p>
      </dsp:txBody>
      <dsp:txXfrm>
        <a:off x="250745" y="1059"/>
        <a:ext cx="1700658" cy="1020395"/>
      </dsp:txXfrm>
    </dsp:sp>
    <dsp:sp modelId="{3CFFC119-572E-7B49-AFB9-5047E34EA51B}">
      <dsp:nvSpPr>
        <dsp:cNvPr id="0" name=""/>
        <dsp:cNvSpPr/>
      </dsp:nvSpPr>
      <dsp:spPr>
        <a:xfrm>
          <a:off x="2121470" y="1059"/>
          <a:ext cx="1700658" cy="1020395"/>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Century Gothic"/>
              <a:cs typeface="Century Gothic"/>
            </a:rPr>
            <a:t>To further students' academic, personal, social, and cultural development </a:t>
          </a:r>
        </a:p>
      </dsp:txBody>
      <dsp:txXfrm>
        <a:off x="2121470" y="1059"/>
        <a:ext cx="1700658" cy="1020395"/>
      </dsp:txXfrm>
    </dsp:sp>
    <dsp:sp modelId="{1065C5C6-7FD9-8640-A76F-0DB19960BD6A}">
      <dsp:nvSpPr>
        <dsp:cNvPr id="0" name=""/>
        <dsp:cNvSpPr/>
      </dsp:nvSpPr>
      <dsp:spPr>
        <a:xfrm>
          <a:off x="3992195" y="1059"/>
          <a:ext cx="1700658" cy="1020395"/>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Century Gothic"/>
              <a:cs typeface="Century Gothic"/>
            </a:rPr>
            <a:t>To provide educational opportunities not usually available to low-income youth from diverse, urban backgrounds representing varied cultural and ethnic backgrounds</a:t>
          </a:r>
        </a:p>
      </dsp:txBody>
      <dsp:txXfrm>
        <a:off x="3992195" y="1059"/>
        <a:ext cx="1700658" cy="1020395"/>
      </dsp:txXfrm>
    </dsp:sp>
    <dsp:sp modelId="{5343D6F9-26A6-404C-9055-C4D3FECE03D6}">
      <dsp:nvSpPr>
        <dsp:cNvPr id="0" name=""/>
        <dsp:cNvSpPr/>
      </dsp:nvSpPr>
      <dsp:spPr>
        <a:xfrm>
          <a:off x="1186108" y="1191520"/>
          <a:ext cx="1700658" cy="1020395"/>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Century Gothic"/>
              <a:cs typeface="Century Gothic"/>
            </a:rPr>
            <a:t>To motivate students to graduate from high school, matriculate to, and graduate from postsecondary education </a:t>
          </a:r>
        </a:p>
      </dsp:txBody>
      <dsp:txXfrm>
        <a:off x="1186108" y="1191520"/>
        <a:ext cx="1700658" cy="1020395"/>
      </dsp:txXfrm>
    </dsp:sp>
    <dsp:sp modelId="{132C5D6F-6A80-7845-A7E5-0EBFC6A791F8}">
      <dsp:nvSpPr>
        <dsp:cNvPr id="0" name=""/>
        <dsp:cNvSpPr/>
      </dsp:nvSpPr>
      <dsp:spPr>
        <a:xfrm>
          <a:off x="3056832" y="1191520"/>
          <a:ext cx="1700658" cy="1020395"/>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Century Gothic"/>
              <a:cs typeface="Century Gothic"/>
            </a:rPr>
            <a:t>To enhance the academic relationships among students, parents, and high school staff members for student success</a:t>
          </a:r>
        </a:p>
      </dsp:txBody>
      <dsp:txXfrm>
        <a:off x="3056832" y="1191520"/>
        <a:ext cx="1700658" cy="10203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196516-9194-0044-BD53-E59ED6864B76}">
      <dsp:nvSpPr>
        <dsp:cNvPr id="0" name=""/>
        <dsp:cNvSpPr/>
      </dsp:nvSpPr>
      <dsp:spPr>
        <a:xfrm>
          <a:off x="4192471" y="1413706"/>
          <a:ext cx="168519" cy="516794"/>
        </a:xfrm>
        <a:custGeom>
          <a:avLst/>
          <a:gdLst/>
          <a:ahLst/>
          <a:cxnLst/>
          <a:rect l="0" t="0" r="0" b="0"/>
          <a:pathLst>
            <a:path>
              <a:moveTo>
                <a:pt x="0" y="0"/>
              </a:moveTo>
              <a:lnTo>
                <a:pt x="0" y="516794"/>
              </a:lnTo>
              <a:lnTo>
                <a:pt x="168519" y="516794"/>
              </a:lnTo>
            </a:path>
          </a:pathLst>
        </a:custGeom>
        <a:noFill/>
        <a:ln w="25400" cap="flat" cmpd="sng" algn="ctr">
          <a:solidFill>
            <a:schemeClr val="accent4">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A64D6B-2390-6C45-AA94-999B41D3241F}">
      <dsp:nvSpPr>
        <dsp:cNvPr id="0" name=""/>
        <dsp:cNvSpPr/>
      </dsp:nvSpPr>
      <dsp:spPr>
        <a:xfrm>
          <a:off x="2602766" y="616045"/>
          <a:ext cx="2039091" cy="235927"/>
        </a:xfrm>
        <a:custGeom>
          <a:avLst/>
          <a:gdLst/>
          <a:ahLst/>
          <a:cxnLst/>
          <a:rect l="0" t="0" r="0" b="0"/>
          <a:pathLst>
            <a:path>
              <a:moveTo>
                <a:pt x="0" y="0"/>
              </a:moveTo>
              <a:lnTo>
                <a:pt x="0" y="117963"/>
              </a:lnTo>
              <a:lnTo>
                <a:pt x="2039091" y="117963"/>
              </a:lnTo>
              <a:lnTo>
                <a:pt x="2039091" y="235927"/>
              </a:lnTo>
            </a:path>
          </a:pathLst>
        </a:custGeom>
        <a:noFill/>
        <a:ln w="25400" cap="flat" cmpd="sng" algn="ctr">
          <a:solidFill>
            <a:schemeClr val="accent4">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092C44-94FC-4F44-84A7-012917AA0E96}">
      <dsp:nvSpPr>
        <dsp:cNvPr id="0" name=""/>
        <dsp:cNvSpPr/>
      </dsp:nvSpPr>
      <dsp:spPr>
        <a:xfrm>
          <a:off x="2602766" y="616045"/>
          <a:ext cx="679697" cy="235927"/>
        </a:xfrm>
        <a:custGeom>
          <a:avLst/>
          <a:gdLst/>
          <a:ahLst/>
          <a:cxnLst/>
          <a:rect l="0" t="0" r="0" b="0"/>
          <a:pathLst>
            <a:path>
              <a:moveTo>
                <a:pt x="0" y="0"/>
              </a:moveTo>
              <a:lnTo>
                <a:pt x="0" y="117963"/>
              </a:lnTo>
              <a:lnTo>
                <a:pt x="679697" y="117963"/>
              </a:lnTo>
              <a:lnTo>
                <a:pt x="679697" y="235927"/>
              </a:lnTo>
            </a:path>
          </a:pathLst>
        </a:custGeom>
        <a:noFill/>
        <a:ln w="25400" cap="flat" cmpd="sng" algn="ctr">
          <a:solidFill>
            <a:schemeClr val="accent4">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302927-7D6A-C646-8998-352694740D65}">
      <dsp:nvSpPr>
        <dsp:cNvPr id="0" name=""/>
        <dsp:cNvSpPr/>
      </dsp:nvSpPr>
      <dsp:spPr>
        <a:xfrm>
          <a:off x="1473683" y="1413706"/>
          <a:ext cx="168519" cy="516794"/>
        </a:xfrm>
        <a:custGeom>
          <a:avLst/>
          <a:gdLst/>
          <a:ahLst/>
          <a:cxnLst/>
          <a:rect l="0" t="0" r="0" b="0"/>
          <a:pathLst>
            <a:path>
              <a:moveTo>
                <a:pt x="0" y="0"/>
              </a:moveTo>
              <a:lnTo>
                <a:pt x="0" y="516794"/>
              </a:lnTo>
              <a:lnTo>
                <a:pt x="168519" y="516794"/>
              </a:lnTo>
            </a:path>
          </a:pathLst>
        </a:custGeom>
        <a:noFill/>
        <a:ln w="25400" cap="flat" cmpd="sng" algn="ctr">
          <a:solidFill>
            <a:schemeClr val="accent4">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6AF5C3-358F-954D-A2E4-0DEBBBC140AD}">
      <dsp:nvSpPr>
        <dsp:cNvPr id="0" name=""/>
        <dsp:cNvSpPr/>
      </dsp:nvSpPr>
      <dsp:spPr>
        <a:xfrm>
          <a:off x="1923069" y="616045"/>
          <a:ext cx="679697" cy="235927"/>
        </a:xfrm>
        <a:custGeom>
          <a:avLst/>
          <a:gdLst/>
          <a:ahLst/>
          <a:cxnLst/>
          <a:rect l="0" t="0" r="0" b="0"/>
          <a:pathLst>
            <a:path>
              <a:moveTo>
                <a:pt x="679697" y="0"/>
              </a:moveTo>
              <a:lnTo>
                <a:pt x="679697" y="117963"/>
              </a:lnTo>
              <a:lnTo>
                <a:pt x="0" y="117963"/>
              </a:lnTo>
              <a:lnTo>
                <a:pt x="0" y="235927"/>
              </a:lnTo>
            </a:path>
          </a:pathLst>
        </a:custGeom>
        <a:noFill/>
        <a:ln w="25400" cap="flat" cmpd="sng" algn="ctr">
          <a:solidFill>
            <a:schemeClr val="accent4">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163970-62A8-5C47-AB2E-4134FC4E8C0B}">
      <dsp:nvSpPr>
        <dsp:cNvPr id="0" name=""/>
        <dsp:cNvSpPr/>
      </dsp:nvSpPr>
      <dsp:spPr>
        <a:xfrm>
          <a:off x="114288" y="1413706"/>
          <a:ext cx="121053" cy="516794"/>
        </a:xfrm>
        <a:custGeom>
          <a:avLst/>
          <a:gdLst/>
          <a:ahLst/>
          <a:cxnLst/>
          <a:rect l="0" t="0" r="0" b="0"/>
          <a:pathLst>
            <a:path>
              <a:moveTo>
                <a:pt x="0" y="0"/>
              </a:moveTo>
              <a:lnTo>
                <a:pt x="0" y="516794"/>
              </a:lnTo>
              <a:lnTo>
                <a:pt x="121053" y="516794"/>
              </a:lnTo>
            </a:path>
          </a:pathLst>
        </a:custGeom>
        <a:noFill/>
        <a:ln w="25400" cap="flat" cmpd="sng" algn="ctr">
          <a:solidFill>
            <a:schemeClr val="accent4">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28D871-CCB9-BC48-9052-294DCAF2022B}">
      <dsp:nvSpPr>
        <dsp:cNvPr id="0" name=""/>
        <dsp:cNvSpPr/>
      </dsp:nvSpPr>
      <dsp:spPr>
        <a:xfrm>
          <a:off x="563675" y="616045"/>
          <a:ext cx="2039091" cy="235927"/>
        </a:xfrm>
        <a:custGeom>
          <a:avLst/>
          <a:gdLst/>
          <a:ahLst/>
          <a:cxnLst/>
          <a:rect l="0" t="0" r="0" b="0"/>
          <a:pathLst>
            <a:path>
              <a:moveTo>
                <a:pt x="2039091" y="0"/>
              </a:moveTo>
              <a:lnTo>
                <a:pt x="2039091" y="117963"/>
              </a:lnTo>
              <a:lnTo>
                <a:pt x="0" y="117963"/>
              </a:lnTo>
              <a:lnTo>
                <a:pt x="0" y="235927"/>
              </a:lnTo>
            </a:path>
          </a:pathLst>
        </a:custGeom>
        <a:noFill/>
        <a:ln w="25400" cap="flat" cmpd="sng" algn="ctr">
          <a:solidFill>
            <a:schemeClr val="accent4">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40461C-96DC-6D40-9BEF-31CE1DE4807D}">
      <dsp:nvSpPr>
        <dsp:cNvPr id="0" name=""/>
        <dsp:cNvSpPr/>
      </dsp:nvSpPr>
      <dsp:spPr>
        <a:xfrm>
          <a:off x="2041033" y="54312"/>
          <a:ext cx="1123466" cy="561733"/>
        </a:xfrm>
        <a:prstGeom prst="rect">
          <a:avLst/>
        </a:prstGeom>
        <a:gradFill rotWithShape="0">
          <a:gsLst>
            <a:gs pos="0">
              <a:schemeClr val="accent4">
                <a:alpha val="80000"/>
                <a:hueOff val="0"/>
                <a:satOff val="0"/>
                <a:lumOff val="0"/>
                <a:alphaOff val="0"/>
                <a:tint val="50000"/>
                <a:satMod val="300000"/>
              </a:schemeClr>
            </a:gs>
            <a:gs pos="35000">
              <a:schemeClr val="accent4">
                <a:alpha val="80000"/>
                <a:hueOff val="0"/>
                <a:satOff val="0"/>
                <a:lumOff val="0"/>
                <a:alphaOff val="0"/>
                <a:tint val="37000"/>
                <a:satMod val="300000"/>
              </a:schemeClr>
            </a:gs>
            <a:gs pos="100000">
              <a:schemeClr val="accent4">
                <a:alpha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Century Gothic"/>
              <a:cs typeface="Century Gothic"/>
            </a:rPr>
            <a:t>Program Director</a:t>
          </a:r>
        </a:p>
      </dsp:txBody>
      <dsp:txXfrm>
        <a:off x="2041033" y="54312"/>
        <a:ext cx="1123466" cy="561733"/>
      </dsp:txXfrm>
    </dsp:sp>
    <dsp:sp modelId="{6C184061-11F7-EA46-A004-71FA3675402D}">
      <dsp:nvSpPr>
        <dsp:cNvPr id="0" name=""/>
        <dsp:cNvSpPr/>
      </dsp:nvSpPr>
      <dsp:spPr>
        <a:xfrm>
          <a:off x="1942" y="851973"/>
          <a:ext cx="1123466" cy="561733"/>
        </a:xfrm>
        <a:prstGeom prst="rect">
          <a:avLst/>
        </a:prstGeom>
        <a:gradFill rotWithShape="0">
          <a:gsLst>
            <a:gs pos="0">
              <a:schemeClr val="accent4">
                <a:alpha val="70000"/>
                <a:hueOff val="0"/>
                <a:satOff val="0"/>
                <a:lumOff val="0"/>
                <a:alphaOff val="0"/>
                <a:tint val="50000"/>
                <a:satMod val="300000"/>
              </a:schemeClr>
            </a:gs>
            <a:gs pos="35000">
              <a:schemeClr val="accent4">
                <a:alpha val="70000"/>
                <a:hueOff val="0"/>
                <a:satOff val="0"/>
                <a:lumOff val="0"/>
                <a:alphaOff val="0"/>
                <a:tint val="37000"/>
                <a:satMod val="300000"/>
              </a:schemeClr>
            </a:gs>
            <a:gs pos="100000">
              <a:schemeClr val="accent4">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Century Gothic"/>
              <a:cs typeface="Century Gothic"/>
            </a:rPr>
            <a:t>Academic Services Coordination</a:t>
          </a:r>
        </a:p>
      </dsp:txBody>
      <dsp:txXfrm>
        <a:off x="1942" y="851973"/>
        <a:ext cx="1123466" cy="561733"/>
      </dsp:txXfrm>
    </dsp:sp>
    <dsp:sp modelId="{F551DCF1-D2D3-5E4E-8F08-DA8909D5E6D6}">
      <dsp:nvSpPr>
        <dsp:cNvPr id="0" name=""/>
        <dsp:cNvSpPr/>
      </dsp:nvSpPr>
      <dsp:spPr>
        <a:xfrm>
          <a:off x="235342" y="1649634"/>
          <a:ext cx="1123466" cy="561733"/>
        </a:xfrm>
        <a:prstGeom prst="rect">
          <a:avLst/>
        </a:prstGeom>
        <a:gradFill rotWithShape="0">
          <a:gsLst>
            <a:gs pos="0">
              <a:schemeClr val="accent4">
                <a:alpha val="50000"/>
                <a:hueOff val="0"/>
                <a:satOff val="0"/>
                <a:lumOff val="0"/>
                <a:alphaOff val="0"/>
                <a:tint val="50000"/>
                <a:satMod val="300000"/>
              </a:schemeClr>
            </a:gs>
            <a:gs pos="35000">
              <a:schemeClr val="accent4">
                <a:alpha val="50000"/>
                <a:hueOff val="0"/>
                <a:satOff val="0"/>
                <a:lumOff val="0"/>
                <a:alphaOff val="0"/>
                <a:tint val="37000"/>
                <a:satMod val="300000"/>
              </a:schemeClr>
            </a:gs>
            <a:gs pos="100000">
              <a:schemeClr val="accent4">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Century Gothic"/>
              <a:cs typeface="Century Gothic"/>
            </a:rPr>
            <a:t>Instructional, tutorial and other academic support staff</a:t>
          </a:r>
        </a:p>
      </dsp:txBody>
      <dsp:txXfrm>
        <a:off x="235342" y="1649634"/>
        <a:ext cx="1123466" cy="561733"/>
      </dsp:txXfrm>
    </dsp:sp>
    <dsp:sp modelId="{EC5C6D5C-58FB-A941-A021-1492EFB8F0E7}">
      <dsp:nvSpPr>
        <dsp:cNvPr id="0" name=""/>
        <dsp:cNvSpPr/>
      </dsp:nvSpPr>
      <dsp:spPr>
        <a:xfrm>
          <a:off x="1361336" y="851973"/>
          <a:ext cx="1123466" cy="561733"/>
        </a:xfrm>
        <a:prstGeom prst="rect">
          <a:avLst/>
        </a:prstGeom>
        <a:gradFill rotWithShape="0">
          <a:gsLst>
            <a:gs pos="0">
              <a:schemeClr val="accent4">
                <a:alpha val="70000"/>
                <a:hueOff val="0"/>
                <a:satOff val="0"/>
                <a:lumOff val="0"/>
                <a:alphaOff val="0"/>
                <a:tint val="50000"/>
                <a:satMod val="300000"/>
              </a:schemeClr>
            </a:gs>
            <a:gs pos="35000">
              <a:schemeClr val="accent4">
                <a:alpha val="70000"/>
                <a:hueOff val="0"/>
                <a:satOff val="0"/>
                <a:lumOff val="0"/>
                <a:alphaOff val="0"/>
                <a:tint val="37000"/>
                <a:satMod val="300000"/>
              </a:schemeClr>
            </a:gs>
            <a:gs pos="100000">
              <a:schemeClr val="accent4">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Century Gothic"/>
              <a:cs typeface="Century Gothic"/>
            </a:rPr>
            <a:t>College Access Advisor + Residencial Coordinator</a:t>
          </a:r>
        </a:p>
      </dsp:txBody>
      <dsp:txXfrm>
        <a:off x="1361336" y="851973"/>
        <a:ext cx="1123466" cy="561733"/>
      </dsp:txXfrm>
    </dsp:sp>
    <dsp:sp modelId="{D03F8C55-AF18-9345-BE43-03DCE2789015}">
      <dsp:nvSpPr>
        <dsp:cNvPr id="0" name=""/>
        <dsp:cNvSpPr/>
      </dsp:nvSpPr>
      <dsp:spPr>
        <a:xfrm>
          <a:off x="1642203" y="1649634"/>
          <a:ext cx="1123466" cy="561733"/>
        </a:xfrm>
        <a:prstGeom prst="rect">
          <a:avLst/>
        </a:prstGeom>
        <a:gradFill rotWithShape="0">
          <a:gsLst>
            <a:gs pos="0">
              <a:schemeClr val="accent4">
                <a:alpha val="50000"/>
                <a:hueOff val="0"/>
                <a:satOff val="0"/>
                <a:lumOff val="0"/>
                <a:alphaOff val="0"/>
                <a:tint val="50000"/>
                <a:satMod val="300000"/>
              </a:schemeClr>
            </a:gs>
            <a:gs pos="35000">
              <a:schemeClr val="accent4">
                <a:alpha val="50000"/>
                <a:hueOff val="0"/>
                <a:satOff val="0"/>
                <a:lumOff val="0"/>
                <a:alphaOff val="0"/>
                <a:tint val="37000"/>
                <a:satMod val="300000"/>
              </a:schemeClr>
            </a:gs>
            <a:gs pos="100000">
              <a:schemeClr val="accent4">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Century Gothic"/>
              <a:cs typeface="Century Gothic"/>
            </a:rPr>
            <a:t>Residential Staff</a:t>
          </a:r>
        </a:p>
      </dsp:txBody>
      <dsp:txXfrm>
        <a:off x="1642203" y="1649634"/>
        <a:ext cx="1123466" cy="561733"/>
      </dsp:txXfrm>
    </dsp:sp>
    <dsp:sp modelId="{E5C2AC35-ED66-2E49-B858-4314BDE527E2}">
      <dsp:nvSpPr>
        <dsp:cNvPr id="0" name=""/>
        <dsp:cNvSpPr/>
      </dsp:nvSpPr>
      <dsp:spPr>
        <a:xfrm>
          <a:off x="2720730" y="851973"/>
          <a:ext cx="1123466" cy="561733"/>
        </a:xfrm>
        <a:prstGeom prst="rect">
          <a:avLst/>
        </a:prstGeom>
        <a:gradFill rotWithShape="0">
          <a:gsLst>
            <a:gs pos="0">
              <a:schemeClr val="accent4">
                <a:alpha val="70000"/>
                <a:hueOff val="0"/>
                <a:satOff val="0"/>
                <a:lumOff val="0"/>
                <a:alphaOff val="0"/>
                <a:tint val="50000"/>
                <a:satMod val="300000"/>
              </a:schemeClr>
            </a:gs>
            <a:gs pos="35000">
              <a:schemeClr val="accent4">
                <a:alpha val="70000"/>
                <a:hueOff val="0"/>
                <a:satOff val="0"/>
                <a:lumOff val="0"/>
                <a:alphaOff val="0"/>
                <a:tint val="37000"/>
                <a:satMod val="300000"/>
              </a:schemeClr>
            </a:gs>
            <a:gs pos="100000">
              <a:schemeClr val="accent4">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Century Gothic"/>
              <a:cs typeface="Century Gothic"/>
            </a:rPr>
            <a:t>College Access Advisor + Project Coordinator</a:t>
          </a:r>
        </a:p>
      </dsp:txBody>
      <dsp:txXfrm>
        <a:off x="2720730" y="851973"/>
        <a:ext cx="1123466" cy="561733"/>
      </dsp:txXfrm>
    </dsp:sp>
    <dsp:sp modelId="{C91204DD-0686-884E-A75C-8C88BF78A0F6}">
      <dsp:nvSpPr>
        <dsp:cNvPr id="0" name=""/>
        <dsp:cNvSpPr/>
      </dsp:nvSpPr>
      <dsp:spPr>
        <a:xfrm>
          <a:off x="4080124" y="851973"/>
          <a:ext cx="1123466" cy="561733"/>
        </a:xfrm>
        <a:prstGeom prst="rect">
          <a:avLst/>
        </a:prstGeom>
        <a:gradFill rotWithShape="0">
          <a:gsLst>
            <a:gs pos="0">
              <a:schemeClr val="accent4">
                <a:alpha val="70000"/>
                <a:hueOff val="0"/>
                <a:satOff val="0"/>
                <a:lumOff val="0"/>
                <a:alphaOff val="0"/>
                <a:tint val="50000"/>
                <a:satMod val="300000"/>
              </a:schemeClr>
            </a:gs>
            <a:gs pos="35000">
              <a:schemeClr val="accent4">
                <a:alpha val="70000"/>
                <a:hueOff val="0"/>
                <a:satOff val="0"/>
                <a:lumOff val="0"/>
                <a:alphaOff val="0"/>
                <a:tint val="37000"/>
                <a:satMod val="300000"/>
              </a:schemeClr>
            </a:gs>
            <a:gs pos="100000">
              <a:schemeClr val="accent4">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Century Gothic"/>
              <a:cs typeface="Century Gothic"/>
            </a:rPr>
            <a:t>Office Manager</a:t>
          </a:r>
        </a:p>
      </dsp:txBody>
      <dsp:txXfrm>
        <a:off x="4080124" y="851973"/>
        <a:ext cx="1123466" cy="561733"/>
      </dsp:txXfrm>
    </dsp:sp>
    <dsp:sp modelId="{245FF28B-8A36-9644-BD87-8865C7D62F07}">
      <dsp:nvSpPr>
        <dsp:cNvPr id="0" name=""/>
        <dsp:cNvSpPr/>
      </dsp:nvSpPr>
      <dsp:spPr>
        <a:xfrm>
          <a:off x="4360991" y="1649634"/>
          <a:ext cx="1123466" cy="561733"/>
        </a:xfrm>
        <a:prstGeom prst="rect">
          <a:avLst/>
        </a:prstGeom>
        <a:gradFill rotWithShape="0">
          <a:gsLst>
            <a:gs pos="0">
              <a:schemeClr val="accent4">
                <a:alpha val="50000"/>
                <a:hueOff val="0"/>
                <a:satOff val="0"/>
                <a:lumOff val="0"/>
                <a:alphaOff val="0"/>
                <a:tint val="50000"/>
                <a:satMod val="300000"/>
              </a:schemeClr>
            </a:gs>
            <a:gs pos="35000">
              <a:schemeClr val="accent4">
                <a:alpha val="50000"/>
                <a:hueOff val="0"/>
                <a:satOff val="0"/>
                <a:lumOff val="0"/>
                <a:alphaOff val="0"/>
                <a:tint val="37000"/>
                <a:satMod val="300000"/>
              </a:schemeClr>
            </a:gs>
            <a:gs pos="100000">
              <a:schemeClr val="accent4">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Century Gothic"/>
              <a:cs typeface="Century Gothic"/>
            </a:rPr>
            <a:t>Office  &amp; Administrative Assistants</a:t>
          </a:r>
        </a:p>
      </dsp:txBody>
      <dsp:txXfrm>
        <a:off x="4360991" y="1649634"/>
        <a:ext cx="1123466" cy="56173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E57752-2BB8-7C49-BC03-342DCD418354}">
      <dsp:nvSpPr>
        <dsp:cNvPr id="0" name=""/>
        <dsp:cNvSpPr/>
      </dsp:nvSpPr>
      <dsp:spPr>
        <a:xfrm>
          <a:off x="0" y="5088"/>
          <a:ext cx="1833888" cy="1100333"/>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latin typeface="KG Payphone"/>
              <a:cs typeface="KG Payphone"/>
            </a:rPr>
            <a:t>Daily classes</a:t>
          </a:r>
          <a:r>
            <a:rPr lang="en-US" sz="900" kern="1200">
              <a:latin typeface="KG Payphone"/>
              <a:cs typeface="KG Payphone"/>
            </a:rPr>
            <a:t> </a:t>
          </a:r>
        </a:p>
        <a:p>
          <a:pPr lvl="0" algn="ctr" defTabSz="400050">
            <a:lnSpc>
              <a:spcPct val="90000"/>
            </a:lnSpc>
            <a:spcBef>
              <a:spcPct val="0"/>
            </a:spcBef>
            <a:spcAft>
              <a:spcPct val="35000"/>
            </a:spcAft>
          </a:pPr>
          <a:r>
            <a:rPr lang="en-US" sz="900" kern="1200">
              <a:latin typeface="Century Gothic"/>
              <a:cs typeface="Century Gothic"/>
            </a:rPr>
            <a:t>M-F from 9:00am – 3:45pm starting on June 16</a:t>
          </a:r>
          <a:r>
            <a:rPr lang="en-US" sz="900" kern="1200" baseline="30000">
              <a:latin typeface="Century Gothic"/>
              <a:cs typeface="Century Gothic"/>
            </a:rPr>
            <a:t>th</a:t>
          </a:r>
          <a:r>
            <a:rPr lang="en-US" sz="900" kern="1200">
              <a:latin typeface="Century Gothic"/>
              <a:cs typeface="Century Gothic"/>
            </a:rPr>
            <a:t> through July 18</a:t>
          </a:r>
          <a:r>
            <a:rPr lang="en-US" sz="900" kern="1200" baseline="30000">
              <a:latin typeface="Century Gothic"/>
              <a:cs typeface="Century Gothic"/>
            </a:rPr>
            <a:t>th</a:t>
          </a:r>
          <a:endParaRPr lang="en-US" sz="900" kern="1200">
            <a:latin typeface="Century Gothic"/>
            <a:cs typeface="Century Gothic"/>
          </a:endParaRPr>
        </a:p>
      </dsp:txBody>
      <dsp:txXfrm>
        <a:off x="0" y="5088"/>
        <a:ext cx="1833888" cy="1100333"/>
      </dsp:txXfrm>
    </dsp:sp>
    <dsp:sp modelId="{2A4B4932-144C-A041-8B0E-4444FEA3617D}">
      <dsp:nvSpPr>
        <dsp:cNvPr id="0" name=""/>
        <dsp:cNvSpPr/>
      </dsp:nvSpPr>
      <dsp:spPr>
        <a:xfrm>
          <a:off x="2017277" y="5088"/>
          <a:ext cx="1833888" cy="1100333"/>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latin typeface="KG Payphone"/>
              <a:cs typeface="KG Payphone"/>
            </a:rPr>
            <a:t>Residential living experience</a:t>
          </a:r>
          <a:r>
            <a:rPr lang="en-US" sz="900" kern="1200">
              <a:latin typeface="KG Payphone"/>
              <a:cs typeface="KG Payphone"/>
            </a:rPr>
            <a:t> </a:t>
          </a:r>
        </a:p>
        <a:p>
          <a:pPr lvl="0" algn="ctr" defTabSz="400050">
            <a:lnSpc>
              <a:spcPct val="90000"/>
            </a:lnSpc>
            <a:spcBef>
              <a:spcPct val="0"/>
            </a:spcBef>
            <a:spcAft>
              <a:spcPct val="35000"/>
            </a:spcAft>
          </a:pPr>
          <a:r>
            <a:rPr lang="en-US" sz="900" kern="1200">
              <a:latin typeface="Century Gothic"/>
              <a:cs typeface="Century Gothic"/>
            </a:rPr>
            <a:t>at Middlebrook Hall from Sunday, June 29</a:t>
          </a:r>
          <a:r>
            <a:rPr lang="en-US" sz="900" kern="1200" baseline="30000">
              <a:latin typeface="Century Gothic"/>
              <a:cs typeface="Century Gothic"/>
            </a:rPr>
            <a:t>th</a:t>
          </a:r>
          <a:r>
            <a:rPr lang="en-US" sz="900" kern="1200">
              <a:latin typeface="Century Gothic"/>
              <a:cs typeface="Century Gothic"/>
            </a:rPr>
            <a:t> – Friday, July 18</a:t>
          </a:r>
          <a:r>
            <a:rPr lang="en-US" sz="900" kern="1200" baseline="30000">
              <a:latin typeface="Century Gothic"/>
              <a:cs typeface="Century Gothic"/>
            </a:rPr>
            <a:t>th</a:t>
          </a:r>
          <a:r>
            <a:rPr lang="en-US" sz="900" kern="1200">
              <a:latin typeface="Century Gothic"/>
              <a:cs typeface="Century Gothic"/>
            </a:rPr>
            <a:t> </a:t>
          </a:r>
        </a:p>
      </dsp:txBody>
      <dsp:txXfrm>
        <a:off x="2017277" y="5088"/>
        <a:ext cx="1833888" cy="1100333"/>
      </dsp:txXfrm>
    </dsp:sp>
    <dsp:sp modelId="{E4D1588E-737D-C845-B8D0-8A81C241E906}">
      <dsp:nvSpPr>
        <dsp:cNvPr id="0" name=""/>
        <dsp:cNvSpPr/>
      </dsp:nvSpPr>
      <dsp:spPr>
        <a:xfrm>
          <a:off x="4034555" y="5088"/>
          <a:ext cx="1833888" cy="1100333"/>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latin typeface="KG Payphone"/>
              <a:cs typeface="KG Payphone"/>
            </a:rPr>
            <a:t>Engaging evening activities</a:t>
          </a:r>
          <a:r>
            <a:rPr lang="en-US" sz="900" kern="1200">
              <a:latin typeface="KG Payphone"/>
              <a:cs typeface="KG Payphone"/>
            </a:rPr>
            <a:t> </a:t>
          </a:r>
        </a:p>
        <a:p>
          <a:pPr lvl="0" algn="ctr" defTabSz="400050">
            <a:lnSpc>
              <a:spcPct val="90000"/>
            </a:lnSpc>
            <a:spcBef>
              <a:spcPct val="0"/>
            </a:spcBef>
            <a:spcAft>
              <a:spcPct val="35000"/>
            </a:spcAft>
          </a:pPr>
          <a:r>
            <a:rPr lang="en-US" sz="900" kern="1200">
              <a:latin typeface="Century Gothic"/>
              <a:cs typeface="Century Gothic"/>
            </a:rPr>
            <a:t>from 6:00pm – 9:00pm focused on building cultural and social capital. </a:t>
          </a:r>
        </a:p>
      </dsp:txBody>
      <dsp:txXfrm>
        <a:off x="4034555" y="5088"/>
        <a:ext cx="1833888" cy="1100333"/>
      </dsp:txXfrm>
    </dsp:sp>
    <dsp:sp modelId="{BED2D3CA-9829-F54B-A7C8-367CE7904FA5}">
      <dsp:nvSpPr>
        <dsp:cNvPr id="0" name=""/>
        <dsp:cNvSpPr/>
      </dsp:nvSpPr>
      <dsp:spPr>
        <a:xfrm>
          <a:off x="0" y="1288810"/>
          <a:ext cx="1833888" cy="1100333"/>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latin typeface="KG Payphone"/>
              <a:cs typeface="KG Payphone"/>
            </a:rPr>
            <a:t>USDA Summer Food Program</a:t>
          </a:r>
          <a:r>
            <a:rPr lang="en-US" sz="900" kern="1200">
              <a:latin typeface="KG Payphone"/>
              <a:cs typeface="KG Payphone"/>
            </a:rPr>
            <a:t> </a:t>
          </a:r>
        </a:p>
        <a:p>
          <a:pPr lvl="0" algn="ctr" defTabSz="400050">
            <a:lnSpc>
              <a:spcPct val="90000"/>
            </a:lnSpc>
            <a:spcBef>
              <a:spcPct val="0"/>
            </a:spcBef>
            <a:spcAft>
              <a:spcPct val="35000"/>
            </a:spcAft>
          </a:pPr>
          <a:endParaRPr lang="en-US" sz="900" kern="1200">
            <a:latin typeface="Century Gothic"/>
            <a:cs typeface="Century Gothic"/>
          </a:endParaRPr>
        </a:p>
        <a:p>
          <a:pPr lvl="0" algn="ctr" defTabSz="400050">
            <a:lnSpc>
              <a:spcPct val="90000"/>
            </a:lnSpc>
            <a:spcBef>
              <a:spcPct val="0"/>
            </a:spcBef>
            <a:spcAft>
              <a:spcPct val="35000"/>
            </a:spcAft>
          </a:pPr>
          <a:r>
            <a:rPr lang="en-US" sz="900" kern="1200">
              <a:latin typeface="Century Gothic"/>
              <a:cs typeface="Century Gothic"/>
            </a:rPr>
            <a:t>which promotes 3 healthy, well-balanced meals per day (during residential experience, lunch only during commute weeks)</a:t>
          </a:r>
        </a:p>
      </dsp:txBody>
      <dsp:txXfrm>
        <a:off x="0" y="1288810"/>
        <a:ext cx="1833888" cy="1100333"/>
      </dsp:txXfrm>
    </dsp:sp>
    <dsp:sp modelId="{C3C75025-FE4B-CA47-8887-175206295645}">
      <dsp:nvSpPr>
        <dsp:cNvPr id="0" name=""/>
        <dsp:cNvSpPr/>
      </dsp:nvSpPr>
      <dsp:spPr>
        <a:xfrm>
          <a:off x="2017277" y="1288810"/>
          <a:ext cx="1833888" cy="1100333"/>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latin typeface="KG Payphone"/>
              <a:cs typeface="KG Payphone"/>
            </a:rPr>
            <a:t>Mississippi River Day Trip</a:t>
          </a:r>
          <a:r>
            <a:rPr lang="en-US" sz="900" kern="1200">
              <a:latin typeface="KG Payphone"/>
              <a:cs typeface="KG Payphone"/>
            </a:rPr>
            <a:t> </a:t>
          </a:r>
        </a:p>
        <a:p>
          <a:pPr lvl="0" algn="ctr" defTabSz="400050">
            <a:lnSpc>
              <a:spcPct val="90000"/>
            </a:lnSpc>
            <a:spcBef>
              <a:spcPct val="0"/>
            </a:spcBef>
            <a:spcAft>
              <a:spcPct val="35000"/>
            </a:spcAft>
          </a:pPr>
          <a:r>
            <a:rPr lang="en-US" sz="900" kern="1200">
              <a:latin typeface="Century Gothic"/>
              <a:cs typeface="Century Gothic"/>
            </a:rPr>
            <a:t>with Wilderness Inquiry on Friday, July 11</a:t>
          </a:r>
          <a:r>
            <a:rPr lang="en-US" sz="900" kern="1200" baseline="30000">
              <a:latin typeface="Century Gothic"/>
              <a:cs typeface="Century Gothic"/>
            </a:rPr>
            <a:t>th</a:t>
          </a:r>
          <a:r>
            <a:rPr lang="en-US" sz="900" kern="1200">
              <a:latin typeface="Century Gothic"/>
              <a:cs typeface="Century Gothic"/>
            </a:rPr>
            <a:t> for class of 2017 rising sophomores</a:t>
          </a:r>
        </a:p>
      </dsp:txBody>
      <dsp:txXfrm>
        <a:off x="2017277" y="1288810"/>
        <a:ext cx="1833888" cy="1100333"/>
      </dsp:txXfrm>
    </dsp:sp>
    <dsp:sp modelId="{2B40EB08-C4B0-DF4C-8E29-BE3ACB8D30C9}">
      <dsp:nvSpPr>
        <dsp:cNvPr id="0" name=""/>
        <dsp:cNvSpPr/>
      </dsp:nvSpPr>
      <dsp:spPr>
        <a:xfrm>
          <a:off x="4034555" y="1288810"/>
          <a:ext cx="1833888" cy="1100333"/>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latin typeface="KG Payphone"/>
              <a:cs typeface="KG Payphone"/>
            </a:rPr>
            <a:t>Apostle Islands - Youth Sea Kayaking Trip</a:t>
          </a:r>
          <a:r>
            <a:rPr lang="en-US" sz="900" kern="1200">
              <a:latin typeface="KG Payphone"/>
              <a:cs typeface="KG Payphone"/>
            </a:rPr>
            <a:t> </a:t>
          </a:r>
        </a:p>
        <a:p>
          <a:pPr lvl="0" algn="ctr" defTabSz="400050">
            <a:lnSpc>
              <a:spcPct val="90000"/>
            </a:lnSpc>
            <a:spcBef>
              <a:spcPct val="0"/>
            </a:spcBef>
            <a:spcAft>
              <a:spcPct val="35000"/>
            </a:spcAft>
          </a:pPr>
          <a:r>
            <a:rPr lang="en-US" sz="900" kern="1200">
              <a:latin typeface="KG Payphone"/>
              <a:cs typeface="KG Payphone"/>
            </a:rPr>
            <a:t>with Wilderness Inquiry fr</a:t>
          </a:r>
          <a:r>
            <a:rPr lang="en-US" sz="900" kern="1200">
              <a:latin typeface="Century Gothic"/>
              <a:cs typeface="Century Gothic"/>
            </a:rPr>
            <a:t>om Thursday, August 14</a:t>
          </a:r>
          <a:r>
            <a:rPr lang="en-US" sz="900" kern="1200" baseline="30000">
              <a:latin typeface="Century Gothic"/>
              <a:cs typeface="Century Gothic"/>
            </a:rPr>
            <a:t>th</a:t>
          </a:r>
          <a:r>
            <a:rPr lang="en-US" sz="900" kern="1200">
              <a:latin typeface="Century Gothic"/>
              <a:cs typeface="Century Gothic"/>
            </a:rPr>
            <a:t> – Sunday, August 17</a:t>
          </a:r>
          <a:r>
            <a:rPr lang="en-US" sz="900" kern="1200" baseline="30000">
              <a:latin typeface="Century Gothic"/>
              <a:cs typeface="Century Gothic"/>
            </a:rPr>
            <a:t>th </a:t>
          </a:r>
          <a:r>
            <a:rPr lang="en-US" sz="900" kern="1200">
              <a:latin typeface="Century Gothic"/>
              <a:cs typeface="Century Gothic"/>
            </a:rPr>
            <a:t>for class of 2016 (rising juniors)</a:t>
          </a:r>
        </a:p>
      </dsp:txBody>
      <dsp:txXfrm>
        <a:off x="4034555" y="1288810"/>
        <a:ext cx="1833888" cy="1100333"/>
      </dsp:txXfrm>
    </dsp:sp>
    <dsp:sp modelId="{A3EABAA5-144F-9C4B-82E3-1A55F2178A28}">
      <dsp:nvSpPr>
        <dsp:cNvPr id="0" name=""/>
        <dsp:cNvSpPr/>
      </dsp:nvSpPr>
      <dsp:spPr>
        <a:xfrm>
          <a:off x="0" y="2572533"/>
          <a:ext cx="1833888" cy="1100333"/>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latin typeface="KG Payphone"/>
              <a:cs typeface="KG Payphone"/>
            </a:rPr>
            <a:t>Regional College Tour</a:t>
          </a:r>
          <a:r>
            <a:rPr lang="en-US" sz="900" kern="1200">
              <a:latin typeface="KG Payphone"/>
              <a:cs typeface="KG Payphone"/>
            </a:rPr>
            <a:t> </a:t>
          </a:r>
        </a:p>
        <a:p>
          <a:pPr lvl="0" algn="ctr" defTabSz="400050">
            <a:lnSpc>
              <a:spcPct val="90000"/>
            </a:lnSpc>
            <a:spcBef>
              <a:spcPct val="0"/>
            </a:spcBef>
            <a:spcAft>
              <a:spcPct val="35000"/>
            </a:spcAft>
          </a:pPr>
          <a:r>
            <a:rPr lang="en-US" sz="900" kern="1200">
              <a:latin typeface="Century Gothic"/>
              <a:cs typeface="Century Gothic"/>
            </a:rPr>
            <a:t>from Monday, July 21</a:t>
          </a:r>
          <a:r>
            <a:rPr lang="en-US" sz="900" kern="1200" baseline="30000">
              <a:latin typeface="Century Gothic"/>
              <a:cs typeface="Century Gothic"/>
            </a:rPr>
            <a:t>st</a:t>
          </a:r>
          <a:r>
            <a:rPr lang="en-US" sz="900" kern="1200">
              <a:latin typeface="Century Gothic"/>
              <a:cs typeface="Century Gothic"/>
            </a:rPr>
            <a:t> – Thursday, July 23</a:t>
          </a:r>
          <a:r>
            <a:rPr lang="en-US" sz="900" kern="1200" baseline="30000">
              <a:latin typeface="Century Gothic"/>
              <a:cs typeface="Century Gothic"/>
            </a:rPr>
            <a:t>rd</a:t>
          </a:r>
          <a:r>
            <a:rPr lang="en-US" sz="900" kern="1200">
              <a:latin typeface="Century Gothic"/>
              <a:cs typeface="Century Gothic"/>
            </a:rPr>
            <a:t> for class of 2015 (rising seniors)</a:t>
          </a:r>
        </a:p>
      </dsp:txBody>
      <dsp:txXfrm>
        <a:off x="0" y="2572533"/>
        <a:ext cx="1833888" cy="1100333"/>
      </dsp:txXfrm>
    </dsp:sp>
    <dsp:sp modelId="{25B28AEE-3953-E84C-8EC3-AB3019D7E5A2}">
      <dsp:nvSpPr>
        <dsp:cNvPr id="0" name=""/>
        <dsp:cNvSpPr/>
      </dsp:nvSpPr>
      <dsp:spPr>
        <a:xfrm>
          <a:off x="2017277" y="2572533"/>
          <a:ext cx="1833888" cy="1100333"/>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latin typeface="KG Payphone"/>
              <a:cs typeface="KG Payphone"/>
            </a:rPr>
            <a:t>STEP-UP Explore</a:t>
          </a:r>
          <a:r>
            <a:rPr lang="en-US" sz="900" kern="1200">
              <a:latin typeface="KG Payphone"/>
              <a:cs typeface="KG Payphone"/>
            </a:rPr>
            <a:t> </a:t>
          </a:r>
        </a:p>
        <a:p>
          <a:pPr lvl="0" algn="ctr" defTabSz="400050">
            <a:lnSpc>
              <a:spcPct val="90000"/>
            </a:lnSpc>
            <a:spcBef>
              <a:spcPct val="0"/>
            </a:spcBef>
            <a:spcAft>
              <a:spcPct val="35000"/>
            </a:spcAft>
          </a:pPr>
          <a:r>
            <a:rPr lang="en-US" sz="900" kern="1200">
              <a:latin typeface="Century Gothic"/>
              <a:cs typeface="Century Gothic"/>
            </a:rPr>
            <a:t>youth employment program (Class Aide position June 16</a:t>
          </a:r>
          <a:r>
            <a:rPr lang="en-US" sz="900" kern="1200" baseline="30000">
              <a:latin typeface="Century Gothic"/>
              <a:cs typeface="Century Gothic"/>
            </a:rPr>
            <a:t>th</a:t>
          </a:r>
          <a:r>
            <a:rPr lang="en-US" sz="900" kern="1200">
              <a:latin typeface="Century Gothic"/>
              <a:cs typeface="Century Gothic"/>
            </a:rPr>
            <a:t> – July 19</a:t>
          </a:r>
          <a:r>
            <a:rPr lang="en-US" sz="900" kern="1200" baseline="30000">
              <a:latin typeface="Century Gothic"/>
              <a:cs typeface="Century Gothic"/>
            </a:rPr>
            <a:t>th</a:t>
          </a:r>
          <a:r>
            <a:rPr lang="en-US" sz="900" kern="1200">
              <a:latin typeface="Century Gothic"/>
              <a:cs typeface="Century Gothic"/>
            </a:rPr>
            <a:t>. University worksite placements start July 21</a:t>
          </a:r>
          <a:r>
            <a:rPr lang="en-US" sz="900" kern="1200" baseline="30000">
              <a:latin typeface="Century Gothic"/>
              <a:cs typeface="Century Gothic"/>
            </a:rPr>
            <a:t>st</a:t>
          </a:r>
          <a:r>
            <a:rPr lang="en-US" sz="900" kern="1200">
              <a:latin typeface="Century Gothic"/>
              <a:cs typeface="Century Gothic"/>
            </a:rPr>
            <a:t> for class of 2016 and 2017. Class of 2015 will start on July 24</a:t>
          </a:r>
          <a:r>
            <a:rPr lang="en-US" sz="900" kern="1200" baseline="30000">
              <a:latin typeface="Century Gothic"/>
              <a:cs typeface="Century Gothic"/>
            </a:rPr>
            <a:t>th</a:t>
          </a:r>
          <a:r>
            <a:rPr lang="en-US" sz="900" kern="1200">
              <a:latin typeface="Century Gothic"/>
              <a:cs typeface="Century Gothic"/>
            </a:rPr>
            <a:t>. </a:t>
          </a:r>
        </a:p>
      </dsp:txBody>
      <dsp:txXfrm>
        <a:off x="2017277" y="2572533"/>
        <a:ext cx="1833888" cy="1100333"/>
      </dsp:txXfrm>
    </dsp:sp>
    <dsp:sp modelId="{47D338DE-4287-774F-9CFD-2EAB1A8EA8B0}">
      <dsp:nvSpPr>
        <dsp:cNvPr id="0" name=""/>
        <dsp:cNvSpPr/>
      </dsp:nvSpPr>
      <dsp:spPr>
        <a:xfrm>
          <a:off x="4034555" y="2572532"/>
          <a:ext cx="1833888" cy="1100333"/>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latin typeface="KG Payphone"/>
              <a:cs typeface="KG Payphone"/>
            </a:rPr>
            <a:t>Summer Bridge experience for rising college freshmen</a:t>
          </a:r>
          <a:r>
            <a:rPr lang="en-US" sz="900" kern="1200">
              <a:latin typeface="KG Payphone"/>
              <a:cs typeface="KG Payphone"/>
            </a:rPr>
            <a:t>. </a:t>
          </a:r>
        </a:p>
        <a:p>
          <a:pPr lvl="0" algn="ctr" defTabSz="400050">
            <a:lnSpc>
              <a:spcPct val="90000"/>
            </a:lnSpc>
            <a:spcBef>
              <a:spcPct val="0"/>
            </a:spcBef>
            <a:spcAft>
              <a:spcPct val="35000"/>
            </a:spcAft>
          </a:pPr>
          <a:r>
            <a:rPr lang="en-US" sz="900" kern="1200">
              <a:latin typeface="Century Gothic"/>
              <a:cs typeface="Century Gothic"/>
            </a:rPr>
            <a:t>This includes both an extended residential experience and a 3-credit college class at the University of Minnesota.</a:t>
          </a:r>
        </a:p>
      </dsp:txBody>
      <dsp:txXfrm>
        <a:off x="4034555" y="2572532"/>
        <a:ext cx="1833888" cy="110033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D3ED22-3FDB-5E4E-BF54-0B9E82E10991}">
      <dsp:nvSpPr>
        <dsp:cNvPr id="0" name=""/>
        <dsp:cNvSpPr/>
      </dsp:nvSpPr>
      <dsp:spPr>
        <a:xfrm>
          <a:off x="453506" y="1161"/>
          <a:ext cx="934929" cy="560957"/>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smtClean="0">
              <a:latin typeface="Century Gothic" panose="020B0502020202020204" pitchFamily="34" charset="0"/>
            </a:rPr>
            <a:t>Alex Bryant-Hopkins</a:t>
          </a:r>
          <a:endParaRPr lang="en-US" sz="1000" kern="1200">
            <a:latin typeface="Century Gothic" panose="020B0502020202020204" pitchFamily="34" charset="0"/>
          </a:endParaRPr>
        </a:p>
      </dsp:txBody>
      <dsp:txXfrm>
        <a:off x="453506" y="1161"/>
        <a:ext cx="934929" cy="560957"/>
      </dsp:txXfrm>
    </dsp:sp>
    <dsp:sp modelId="{BBF8FBEC-38B4-6947-9207-5990FCDC61AC}">
      <dsp:nvSpPr>
        <dsp:cNvPr id="0" name=""/>
        <dsp:cNvSpPr/>
      </dsp:nvSpPr>
      <dsp:spPr>
        <a:xfrm>
          <a:off x="1481928" y="1161"/>
          <a:ext cx="934929" cy="560957"/>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smtClean="0">
              <a:latin typeface="Century Gothic" panose="020B0502020202020204" pitchFamily="34" charset="0"/>
            </a:rPr>
            <a:t>Allie Bryant-Hopkins</a:t>
          </a:r>
          <a:endParaRPr lang="en-US" sz="1000" kern="1200" dirty="0">
            <a:latin typeface="Century Gothic" panose="020B0502020202020204" pitchFamily="34" charset="0"/>
          </a:endParaRPr>
        </a:p>
      </dsp:txBody>
      <dsp:txXfrm>
        <a:off x="1481928" y="1161"/>
        <a:ext cx="934929" cy="560957"/>
      </dsp:txXfrm>
    </dsp:sp>
    <dsp:sp modelId="{52613874-DE59-CA43-9E6E-E2B3F8EDE6E0}">
      <dsp:nvSpPr>
        <dsp:cNvPr id="0" name=""/>
        <dsp:cNvSpPr/>
      </dsp:nvSpPr>
      <dsp:spPr>
        <a:xfrm>
          <a:off x="2510351" y="1161"/>
          <a:ext cx="934929" cy="560957"/>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smtClean="0">
              <a:latin typeface="Century Gothic" panose="020B0502020202020204" pitchFamily="34" charset="0"/>
            </a:rPr>
            <a:t>Jaelynn Smith</a:t>
          </a:r>
          <a:endParaRPr lang="en-US" sz="1000" kern="1200" dirty="0">
            <a:latin typeface="Century Gothic" panose="020B0502020202020204" pitchFamily="34" charset="0"/>
          </a:endParaRPr>
        </a:p>
      </dsp:txBody>
      <dsp:txXfrm>
        <a:off x="2510351" y="1161"/>
        <a:ext cx="934929" cy="560957"/>
      </dsp:txXfrm>
    </dsp:sp>
    <dsp:sp modelId="{2B43BC68-7739-A242-A08B-4BA7CB6633D6}">
      <dsp:nvSpPr>
        <dsp:cNvPr id="0" name=""/>
        <dsp:cNvSpPr/>
      </dsp:nvSpPr>
      <dsp:spPr>
        <a:xfrm>
          <a:off x="3538773" y="1161"/>
          <a:ext cx="934929" cy="560957"/>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smtClean="0">
              <a:latin typeface="Century Gothic" panose="020B0502020202020204" pitchFamily="34" charset="0"/>
            </a:rPr>
            <a:t>Ploua Thao</a:t>
          </a:r>
          <a:endParaRPr lang="en-US" sz="1000" kern="1200" dirty="0">
            <a:latin typeface="Century Gothic" panose="020B0502020202020204" pitchFamily="34" charset="0"/>
          </a:endParaRPr>
        </a:p>
      </dsp:txBody>
      <dsp:txXfrm>
        <a:off x="3538773" y="1161"/>
        <a:ext cx="934929" cy="560957"/>
      </dsp:txXfrm>
    </dsp:sp>
    <dsp:sp modelId="{7DC439E8-ABB0-B749-94BB-4479E94A7733}">
      <dsp:nvSpPr>
        <dsp:cNvPr id="0" name=""/>
        <dsp:cNvSpPr/>
      </dsp:nvSpPr>
      <dsp:spPr>
        <a:xfrm>
          <a:off x="4567196" y="1161"/>
          <a:ext cx="934929" cy="560957"/>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smtClean="0">
              <a:latin typeface="Century Gothic" panose="020B0502020202020204" pitchFamily="34" charset="0"/>
            </a:rPr>
            <a:t>Amira Sujaa</a:t>
          </a:r>
          <a:endParaRPr lang="en-US" sz="1000" kern="1200" dirty="0">
            <a:latin typeface="Century Gothic" panose="020B0502020202020204" pitchFamily="34" charset="0"/>
          </a:endParaRPr>
        </a:p>
      </dsp:txBody>
      <dsp:txXfrm>
        <a:off x="4567196" y="1161"/>
        <a:ext cx="934929" cy="560957"/>
      </dsp:txXfrm>
    </dsp:sp>
    <dsp:sp modelId="{CEBC9F3D-06C6-A742-A6EA-E7290313B666}">
      <dsp:nvSpPr>
        <dsp:cNvPr id="0" name=""/>
        <dsp:cNvSpPr/>
      </dsp:nvSpPr>
      <dsp:spPr>
        <a:xfrm>
          <a:off x="453506" y="655611"/>
          <a:ext cx="934929" cy="560957"/>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smtClean="0">
              <a:latin typeface="Century Gothic" panose="020B0502020202020204" pitchFamily="34" charset="0"/>
            </a:rPr>
            <a:t>Bilal Abdulkadir</a:t>
          </a:r>
          <a:endParaRPr lang="en-US" sz="1000" kern="1200" dirty="0">
            <a:latin typeface="Century Gothic" panose="020B0502020202020204" pitchFamily="34" charset="0"/>
          </a:endParaRPr>
        </a:p>
      </dsp:txBody>
      <dsp:txXfrm>
        <a:off x="453506" y="655611"/>
        <a:ext cx="934929" cy="560957"/>
      </dsp:txXfrm>
    </dsp:sp>
    <dsp:sp modelId="{7720E495-9881-DF43-99AF-81ED4A429B9D}">
      <dsp:nvSpPr>
        <dsp:cNvPr id="0" name=""/>
        <dsp:cNvSpPr/>
      </dsp:nvSpPr>
      <dsp:spPr>
        <a:xfrm>
          <a:off x="1481928" y="655611"/>
          <a:ext cx="934929" cy="560957"/>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smtClean="0">
              <a:latin typeface="Century Gothic" panose="020B0502020202020204" pitchFamily="34" charset="0"/>
            </a:rPr>
            <a:t>Bruktawit Zewdie</a:t>
          </a:r>
          <a:endParaRPr lang="en-US" sz="1000" kern="1200" dirty="0">
            <a:latin typeface="Century Gothic" panose="020B0502020202020204" pitchFamily="34" charset="0"/>
          </a:endParaRPr>
        </a:p>
      </dsp:txBody>
      <dsp:txXfrm>
        <a:off x="1481928" y="655611"/>
        <a:ext cx="934929" cy="560957"/>
      </dsp:txXfrm>
    </dsp:sp>
    <dsp:sp modelId="{8F540486-4B98-8F41-AA04-229BFE576E43}">
      <dsp:nvSpPr>
        <dsp:cNvPr id="0" name=""/>
        <dsp:cNvSpPr/>
      </dsp:nvSpPr>
      <dsp:spPr>
        <a:xfrm>
          <a:off x="2510351" y="655611"/>
          <a:ext cx="934929" cy="560957"/>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smtClean="0">
              <a:latin typeface="Century Gothic" panose="020B0502020202020204" pitchFamily="34" charset="0"/>
            </a:rPr>
            <a:t>Cayla Rush</a:t>
          </a:r>
          <a:endParaRPr lang="en-US" sz="1000" kern="1200" dirty="0">
            <a:latin typeface="Century Gothic" panose="020B0502020202020204" pitchFamily="34" charset="0"/>
          </a:endParaRPr>
        </a:p>
      </dsp:txBody>
      <dsp:txXfrm>
        <a:off x="2510351" y="655611"/>
        <a:ext cx="934929" cy="560957"/>
      </dsp:txXfrm>
    </dsp:sp>
    <dsp:sp modelId="{C2264FCD-0EC8-2B4A-937B-74B29BCD66F6}">
      <dsp:nvSpPr>
        <dsp:cNvPr id="0" name=""/>
        <dsp:cNvSpPr/>
      </dsp:nvSpPr>
      <dsp:spPr>
        <a:xfrm>
          <a:off x="3538773" y="655611"/>
          <a:ext cx="934929" cy="560957"/>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smtClean="0">
              <a:latin typeface="Century Gothic" panose="020B0502020202020204" pitchFamily="34" charset="0"/>
            </a:rPr>
            <a:t>George Vang</a:t>
          </a:r>
          <a:endParaRPr lang="en-US" sz="1000" kern="1200" dirty="0">
            <a:latin typeface="Century Gothic" panose="020B0502020202020204" pitchFamily="34" charset="0"/>
          </a:endParaRPr>
        </a:p>
      </dsp:txBody>
      <dsp:txXfrm>
        <a:off x="3538773" y="655611"/>
        <a:ext cx="934929" cy="560957"/>
      </dsp:txXfrm>
    </dsp:sp>
    <dsp:sp modelId="{D21F2DA8-01D8-F646-BE0A-03E2D02FFE3F}">
      <dsp:nvSpPr>
        <dsp:cNvPr id="0" name=""/>
        <dsp:cNvSpPr/>
      </dsp:nvSpPr>
      <dsp:spPr>
        <a:xfrm>
          <a:off x="4567196" y="655611"/>
          <a:ext cx="934929" cy="560957"/>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smtClean="0">
              <a:latin typeface="Century Gothic" panose="020B0502020202020204" pitchFamily="34" charset="0"/>
            </a:rPr>
            <a:t>Miracle Abebanjo</a:t>
          </a:r>
          <a:endParaRPr lang="en-US" sz="1000" kern="1200" dirty="0">
            <a:latin typeface="Century Gothic" panose="020B0502020202020204" pitchFamily="34" charset="0"/>
          </a:endParaRPr>
        </a:p>
      </dsp:txBody>
      <dsp:txXfrm>
        <a:off x="4567196" y="655611"/>
        <a:ext cx="934929" cy="560957"/>
      </dsp:txXfrm>
    </dsp:sp>
    <dsp:sp modelId="{4D84DBDF-481C-A442-9BCA-57B5EB2D57B6}">
      <dsp:nvSpPr>
        <dsp:cNvPr id="0" name=""/>
        <dsp:cNvSpPr/>
      </dsp:nvSpPr>
      <dsp:spPr>
        <a:xfrm>
          <a:off x="453506" y="1310062"/>
          <a:ext cx="934929" cy="560957"/>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smtClean="0">
              <a:latin typeface="Century Gothic" panose="020B0502020202020204" pitchFamily="34" charset="0"/>
            </a:rPr>
            <a:t>Yeng Thao</a:t>
          </a:r>
          <a:endParaRPr lang="en-US" sz="1000" kern="1200" dirty="0">
            <a:latin typeface="Century Gothic" panose="020B0502020202020204" pitchFamily="34" charset="0"/>
          </a:endParaRPr>
        </a:p>
      </dsp:txBody>
      <dsp:txXfrm>
        <a:off x="453506" y="1310062"/>
        <a:ext cx="934929" cy="560957"/>
      </dsp:txXfrm>
    </dsp:sp>
    <dsp:sp modelId="{B253B83B-0485-A240-8504-F79F8B1CA6D0}">
      <dsp:nvSpPr>
        <dsp:cNvPr id="0" name=""/>
        <dsp:cNvSpPr/>
      </dsp:nvSpPr>
      <dsp:spPr>
        <a:xfrm>
          <a:off x="1481928" y="1310062"/>
          <a:ext cx="934929" cy="560957"/>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smtClean="0">
              <a:latin typeface="Century Gothic" panose="020B0502020202020204" pitchFamily="34" charset="0"/>
            </a:rPr>
            <a:t>Yer Yang</a:t>
          </a:r>
          <a:endParaRPr lang="en-US" sz="1000" kern="1200" dirty="0">
            <a:latin typeface="Century Gothic" panose="020B0502020202020204" pitchFamily="34" charset="0"/>
          </a:endParaRPr>
        </a:p>
      </dsp:txBody>
      <dsp:txXfrm>
        <a:off x="1481928" y="1310062"/>
        <a:ext cx="934929" cy="560957"/>
      </dsp:txXfrm>
    </dsp:sp>
    <dsp:sp modelId="{7DF9341C-654D-0A4F-91B2-023738856CFE}">
      <dsp:nvSpPr>
        <dsp:cNvPr id="0" name=""/>
        <dsp:cNvSpPr/>
      </dsp:nvSpPr>
      <dsp:spPr>
        <a:xfrm>
          <a:off x="2510351" y="1310062"/>
          <a:ext cx="934929" cy="560957"/>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smtClean="0">
              <a:latin typeface="Century Gothic" panose="020B0502020202020204" pitchFamily="34" charset="0"/>
            </a:rPr>
            <a:t>Bonsa Mohamed</a:t>
          </a:r>
          <a:endParaRPr lang="en-US" sz="1000" kern="1200" dirty="0">
            <a:latin typeface="Century Gothic" panose="020B0502020202020204" pitchFamily="34" charset="0"/>
          </a:endParaRPr>
        </a:p>
      </dsp:txBody>
      <dsp:txXfrm>
        <a:off x="2510351" y="1310062"/>
        <a:ext cx="934929" cy="560957"/>
      </dsp:txXfrm>
    </dsp:sp>
    <dsp:sp modelId="{6F36862F-521D-D44F-AD96-B594D8CCE28F}">
      <dsp:nvSpPr>
        <dsp:cNvPr id="0" name=""/>
        <dsp:cNvSpPr/>
      </dsp:nvSpPr>
      <dsp:spPr>
        <a:xfrm>
          <a:off x="3538773" y="1310062"/>
          <a:ext cx="934929" cy="560957"/>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smtClean="0">
              <a:latin typeface="Century Gothic" panose="020B0502020202020204" pitchFamily="34" charset="0"/>
            </a:rPr>
            <a:t>Jekeia Coleman</a:t>
          </a:r>
          <a:endParaRPr lang="en-US" sz="1000" kern="1200" dirty="0">
            <a:latin typeface="Century Gothic" panose="020B0502020202020204" pitchFamily="34" charset="0"/>
          </a:endParaRPr>
        </a:p>
      </dsp:txBody>
      <dsp:txXfrm>
        <a:off x="3538773" y="1310062"/>
        <a:ext cx="934929" cy="560957"/>
      </dsp:txXfrm>
    </dsp:sp>
    <dsp:sp modelId="{9F752FAB-4815-9845-B8DE-EF58AC46612D}">
      <dsp:nvSpPr>
        <dsp:cNvPr id="0" name=""/>
        <dsp:cNvSpPr/>
      </dsp:nvSpPr>
      <dsp:spPr>
        <a:xfrm>
          <a:off x="4567196" y="1310062"/>
          <a:ext cx="934929" cy="560957"/>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smtClean="0">
              <a:latin typeface="Century Gothic" panose="020B0502020202020204" pitchFamily="34" charset="0"/>
            </a:rPr>
            <a:t>Antoine Ferguson</a:t>
          </a:r>
          <a:endParaRPr lang="en-US" sz="1000" kern="1200" dirty="0">
            <a:latin typeface="Century Gothic" panose="020B0502020202020204" pitchFamily="34" charset="0"/>
          </a:endParaRPr>
        </a:p>
      </dsp:txBody>
      <dsp:txXfrm>
        <a:off x="4567196" y="1310062"/>
        <a:ext cx="934929" cy="560957"/>
      </dsp:txXfrm>
    </dsp:sp>
    <dsp:sp modelId="{83FF63D1-A496-9849-9103-4692BDC1011A}">
      <dsp:nvSpPr>
        <dsp:cNvPr id="0" name=""/>
        <dsp:cNvSpPr/>
      </dsp:nvSpPr>
      <dsp:spPr>
        <a:xfrm>
          <a:off x="453506" y="1964513"/>
          <a:ext cx="934929" cy="560957"/>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smtClean="0">
              <a:latin typeface="Century Gothic" panose="020B0502020202020204" pitchFamily="34" charset="0"/>
            </a:rPr>
            <a:t>Ahmed Abdi</a:t>
          </a:r>
          <a:endParaRPr lang="en-US" sz="1000" kern="1200" dirty="0">
            <a:latin typeface="Century Gothic" panose="020B0502020202020204" pitchFamily="34" charset="0"/>
          </a:endParaRPr>
        </a:p>
      </dsp:txBody>
      <dsp:txXfrm>
        <a:off x="453506" y="1964513"/>
        <a:ext cx="934929" cy="560957"/>
      </dsp:txXfrm>
    </dsp:sp>
    <dsp:sp modelId="{225A76E2-723F-C740-B38B-B7FD362F4E4B}">
      <dsp:nvSpPr>
        <dsp:cNvPr id="0" name=""/>
        <dsp:cNvSpPr/>
      </dsp:nvSpPr>
      <dsp:spPr>
        <a:xfrm>
          <a:off x="1481928" y="1964513"/>
          <a:ext cx="934929" cy="560957"/>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smtClean="0">
              <a:latin typeface="Century Gothic" panose="020B0502020202020204" pitchFamily="34" charset="0"/>
            </a:rPr>
            <a:t>Ionia Hamar</a:t>
          </a:r>
          <a:endParaRPr lang="en-US" sz="1000" kern="1200" dirty="0">
            <a:latin typeface="Century Gothic" panose="020B0502020202020204" pitchFamily="34" charset="0"/>
          </a:endParaRPr>
        </a:p>
      </dsp:txBody>
      <dsp:txXfrm>
        <a:off x="1481928" y="1964513"/>
        <a:ext cx="934929" cy="560957"/>
      </dsp:txXfrm>
    </dsp:sp>
    <dsp:sp modelId="{93B82C65-EE0C-F141-BF8A-AD98D4A4C3A9}">
      <dsp:nvSpPr>
        <dsp:cNvPr id="0" name=""/>
        <dsp:cNvSpPr/>
      </dsp:nvSpPr>
      <dsp:spPr>
        <a:xfrm>
          <a:off x="2510351" y="1964513"/>
          <a:ext cx="934929" cy="560957"/>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smtClean="0">
              <a:latin typeface="Century Gothic" panose="020B0502020202020204" pitchFamily="34" charset="0"/>
            </a:rPr>
            <a:t>Ana Genis Lopez</a:t>
          </a:r>
          <a:endParaRPr lang="en-US" sz="1000" kern="1200" dirty="0">
            <a:latin typeface="Century Gothic" panose="020B0502020202020204" pitchFamily="34" charset="0"/>
          </a:endParaRPr>
        </a:p>
      </dsp:txBody>
      <dsp:txXfrm>
        <a:off x="2510351" y="1964513"/>
        <a:ext cx="934929" cy="560957"/>
      </dsp:txXfrm>
    </dsp:sp>
    <dsp:sp modelId="{F9AD89A1-EA08-B444-BD9B-74AFB22DF1D2}">
      <dsp:nvSpPr>
        <dsp:cNvPr id="0" name=""/>
        <dsp:cNvSpPr/>
      </dsp:nvSpPr>
      <dsp:spPr>
        <a:xfrm>
          <a:off x="3538773" y="1964513"/>
          <a:ext cx="934929" cy="560957"/>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smtClean="0">
              <a:latin typeface="Century Gothic" panose="020B0502020202020204" pitchFamily="34" charset="0"/>
            </a:rPr>
            <a:t>Mai Yang</a:t>
          </a:r>
          <a:endParaRPr lang="en-US" sz="1000" kern="1200" dirty="0">
            <a:latin typeface="Century Gothic" panose="020B0502020202020204" pitchFamily="34" charset="0"/>
          </a:endParaRPr>
        </a:p>
      </dsp:txBody>
      <dsp:txXfrm>
        <a:off x="3538773" y="1964513"/>
        <a:ext cx="934929" cy="560957"/>
      </dsp:txXfrm>
    </dsp:sp>
    <dsp:sp modelId="{AB1E305B-A919-4244-83A9-26D628491540}">
      <dsp:nvSpPr>
        <dsp:cNvPr id="0" name=""/>
        <dsp:cNvSpPr/>
      </dsp:nvSpPr>
      <dsp:spPr>
        <a:xfrm>
          <a:off x="4567196" y="1964513"/>
          <a:ext cx="934929" cy="560957"/>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err="1" smtClean="0">
              <a:latin typeface="Century Gothic" panose="020B0502020202020204" pitchFamily="34" charset="0"/>
            </a:rPr>
            <a:t>Fahmudin</a:t>
          </a:r>
          <a:r>
            <a:rPr lang="en-US" sz="1000" kern="1200" dirty="0" smtClean="0">
              <a:latin typeface="Century Gothic" panose="020B0502020202020204" pitchFamily="34" charset="0"/>
            </a:rPr>
            <a:t> Yusuf</a:t>
          </a:r>
          <a:endParaRPr lang="en-US" sz="1000" kern="1200" dirty="0">
            <a:latin typeface="Century Gothic" panose="020B0502020202020204" pitchFamily="34" charset="0"/>
          </a:endParaRPr>
        </a:p>
      </dsp:txBody>
      <dsp:txXfrm>
        <a:off x="4567196" y="1964513"/>
        <a:ext cx="934929" cy="56095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74304F-DF68-934F-AB70-439B75495B21}">
      <dsp:nvSpPr>
        <dsp:cNvPr id="0" name=""/>
        <dsp:cNvSpPr/>
      </dsp:nvSpPr>
      <dsp:spPr>
        <a:xfrm>
          <a:off x="2799" y="66841"/>
          <a:ext cx="1629407" cy="651762"/>
        </a:xfrm>
        <a:prstGeom prst="chevron">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b="1" kern="1200">
              <a:solidFill>
                <a:schemeClr val="tx1"/>
              </a:solidFill>
              <a:latin typeface="Century Gothic"/>
              <a:cs typeface="Century Gothic"/>
            </a:rPr>
            <a:t>St. Cloud State University</a:t>
          </a:r>
        </a:p>
      </dsp:txBody>
      <dsp:txXfrm>
        <a:off x="328680" y="66841"/>
        <a:ext cx="977645" cy="651762"/>
      </dsp:txXfrm>
    </dsp:sp>
    <dsp:sp modelId="{21F3CB4B-872C-894E-BB82-9F3D8E7B26ED}">
      <dsp:nvSpPr>
        <dsp:cNvPr id="0" name=""/>
        <dsp:cNvSpPr/>
      </dsp:nvSpPr>
      <dsp:spPr>
        <a:xfrm>
          <a:off x="1469265" y="66841"/>
          <a:ext cx="1629407" cy="651762"/>
        </a:xfrm>
        <a:prstGeom prst="chevron">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b="1" kern="1200">
              <a:solidFill>
                <a:schemeClr val="tx1"/>
              </a:solidFill>
              <a:latin typeface="Century Gothic"/>
              <a:cs typeface="Century Gothic"/>
            </a:rPr>
            <a:t>North Dakota State University (NDSU)</a:t>
          </a:r>
        </a:p>
      </dsp:txBody>
      <dsp:txXfrm>
        <a:off x="1795146" y="66841"/>
        <a:ext cx="977645" cy="651762"/>
      </dsp:txXfrm>
    </dsp:sp>
    <dsp:sp modelId="{4CC09DB5-C8F5-E745-A9A2-B7460D9F37AE}">
      <dsp:nvSpPr>
        <dsp:cNvPr id="0" name=""/>
        <dsp:cNvSpPr/>
      </dsp:nvSpPr>
      <dsp:spPr>
        <a:xfrm>
          <a:off x="2935732" y="66841"/>
          <a:ext cx="1629407" cy="651762"/>
        </a:xfrm>
        <a:prstGeom prst="chevron">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b="1" kern="1200">
              <a:solidFill>
                <a:schemeClr val="tx1"/>
              </a:solidFill>
              <a:latin typeface="Century Gothic"/>
              <a:cs typeface="Century Gothic"/>
            </a:rPr>
            <a:t>Minnesota State University, Moorhead (MSUM)</a:t>
          </a:r>
        </a:p>
      </dsp:txBody>
      <dsp:txXfrm>
        <a:off x="3261613" y="66841"/>
        <a:ext cx="977645" cy="651762"/>
      </dsp:txXfrm>
    </dsp:sp>
    <dsp:sp modelId="{AC8F25A6-DA9F-FE47-A54B-E15B318BBC9B}">
      <dsp:nvSpPr>
        <dsp:cNvPr id="0" name=""/>
        <dsp:cNvSpPr/>
      </dsp:nvSpPr>
      <dsp:spPr>
        <a:xfrm>
          <a:off x="4402198" y="66841"/>
          <a:ext cx="1629407" cy="651762"/>
        </a:xfrm>
        <a:prstGeom prst="chevron">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b="1" kern="1200">
              <a:solidFill>
                <a:schemeClr val="tx1"/>
              </a:solidFill>
              <a:latin typeface="Century Gothic"/>
              <a:cs typeface="Century Gothic"/>
            </a:rPr>
            <a:t>North Dakota State College of Science (NDSCS)</a:t>
          </a:r>
        </a:p>
      </dsp:txBody>
      <dsp:txXfrm>
        <a:off x="4728079" y="66841"/>
        <a:ext cx="977645" cy="65176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4D9326-2039-A946-BF66-3ACC095C2310}">
      <dsp:nvSpPr>
        <dsp:cNvPr id="0" name=""/>
        <dsp:cNvSpPr/>
      </dsp:nvSpPr>
      <dsp:spPr>
        <a:xfrm>
          <a:off x="0" y="0"/>
          <a:ext cx="4745255" cy="328462"/>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kern="1200" dirty="0" smtClean="0">
              <a:latin typeface="Century Gothic"/>
              <a:ea typeface="ＭＳ Ｐゴシック" charset="0"/>
              <a:cs typeface="Century Gothic"/>
            </a:rPr>
            <a:t>1st Warning = Student Handbook</a:t>
          </a:r>
          <a:endParaRPr lang="en-US" sz="1400" kern="1200" dirty="0">
            <a:latin typeface="Century Gothic"/>
            <a:cs typeface="Century Gothic"/>
          </a:endParaRPr>
        </a:p>
      </dsp:txBody>
      <dsp:txXfrm>
        <a:off x="9620" y="9620"/>
        <a:ext cx="4390819" cy="309222"/>
      </dsp:txXfrm>
    </dsp:sp>
    <dsp:sp modelId="{0D522E32-519F-2E4F-913B-5525415C3C49}">
      <dsp:nvSpPr>
        <dsp:cNvPr id="0" name=""/>
        <dsp:cNvSpPr/>
      </dsp:nvSpPr>
      <dsp:spPr>
        <a:xfrm>
          <a:off x="418698" y="383205"/>
          <a:ext cx="4745255" cy="328462"/>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kern="1200" smtClean="0">
              <a:latin typeface="Century Gothic"/>
              <a:ea typeface="ＭＳ Ｐゴシック" charset="0"/>
              <a:cs typeface="Century Gothic"/>
            </a:rPr>
            <a:t>2</a:t>
          </a:r>
          <a:r>
            <a:rPr lang="en-US" sz="1400" kern="1200" baseline="30000" smtClean="0">
              <a:latin typeface="Century Gothic"/>
              <a:ea typeface="ＭＳ Ｐゴシック" charset="0"/>
              <a:cs typeface="Century Gothic"/>
            </a:rPr>
            <a:t>nd</a:t>
          </a:r>
          <a:r>
            <a:rPr lang="en-US" sz="1400" kern="1200" smtClean="0">
              <a:latin typeface="Century Gothic"/>
              <a:ea typeface="ＭＳ Ｐゴシック" charset="0"/>
              <a:cs typeface="Century Gothic"/>
            </a:rPr>
            <a:t> Warning = Oral (from summer staff) </a:t>
          </a:r>
          <a:endParaRPr lang="en-US" sz="1400" kern="1200" dirty="0">
            <a:latin typeface="Century Gothic"/>
            <a:ea typeface="ＭＳ Ｐゴシック" charset="0"/>
            <a:cs typeface="Century Gothic"/>
          </a:endParaRPr>
        </a:p>
      </dsp:txBody>
      <dsp:txXfrm>
        <a:off x="428318" y="392825"/>
        <a:ext cx="4093815" cy="309222"/>
      </dsp:txXfrm>
    </dsp:sp>
    <dsp:sp modelId="{E5DFA39E-8FD2-A54D-BB0F-DA133D8BB12A}">
      <dsp:nvSpPr>
        <dsp:cNvPr id="0" name=""/>
        <dsp:cNvSpPr/>
      </dsp:nvSpPr>
      <dsp:spPr>
        <a:xfrm>
          <a:off x="837397" y="766411"/>
          <a:ext cx="4745255" cy="328462"/>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kern="1200" dirty="0" smtClean="0">
              <a:latin typeface="Century Gothic"/>
              <a:ea typeface="ＭＳ Ｐゴシック" charset="0"/>
              <a:cs typeface="Century Gothic"/>
            </a:rPr>
            <a:t>OFF TASK (official write-up)</a:t>
          </a:r>
          <a:endParaRPr lang="en-US" sz="1400" kern="1200" dirty="0">
            <a:latin typeface="Century Gothic"/>
            <a:ea typeface="ＭＳ Ｐゴシック" charset="0"/>
            <a:cs typeface="Century Gothic"/>
          </a:endParaRPr>
        </a:p>
      </dsp:txBody>
      <dsp:txXfrm>
        <a:off x="847017" y="776031"/>
        <a:ext cx="4093815" cy="309222"/>
      </dsp:txXfrm>
    </dsp:sp>
    <dsp:sp modelId="{035E4C87-487A-A14E-A6D2-F76363AEE27A}">
      <dsp:nvSpPr>
        <dsp:cNvPr id="0" name=""/>
        <dsp:cNvSpPr/>
      </dsp:nvSpPr>
      <dsp:spPr>
        <a:xfrm>
          <a:off x="4531754" y="249083"/>
          <a:ext cx="213500" cy="213500"/>
        </a:xfrm>
        <a:prstGeom prst="downArrow">
          <a:avLst>
            <a:gd name="adj1" fmla="val 55000"/>
            <a:gd name="adj2" fmla="val 45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en-US" sz="900" kern="1200">
            <a:latin typeface="Century Gothic"/>
            <a:cs typeface="Century Gothic"/>
          </a:endParaRPr>
        </a:p>
      </dsp:txBody>
      <dsp:txXfrm>
        <a:off x="4579791" y="249083"/>
        <a:ext cx="117426" cy="160659"/>
      </dsp:txXfrm>
    </dsp:sp>
    <dsp:sp modelId="{124E6D05-9AA8-0349-922E-E112095B917A}">
      <dsp:nvSpPr>
        <dsp:cNvPr id="0" name=""/>
        <dsp:cNvSpPr/>
      </dsp:nvSpPr>
      <dsp:spPr>
        <a:xfrm>
          <a:off x="4950453" y="630099"/>
          <a:ext cx="213500" cy="213500"/>
        </a:xfrm>
        <a:prstGeom prst="downArrow">
          <a:avLst>
            <a:gd name="adj1" fmla="val 55000"/>
            <a:gd name="adj2" fmla="val 45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en-US" sz="900" kern="1200">
            <a:latin typeface="Century Gothic"/>
            <a:cs typeface="Century Gothic"/>
          </a:endParaRPr>
        </a:p>
      </dsp:txBody>
      <dsp:txXfrm>
        <a:off x="4998490" y="630099"/>
        <a:ext cx="117426" cy="16065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9209B0-7B6D-D24D-AAFB-BAB77225DA49}">
      <dsp:nvSpPr>
        <dsp:cNvPr id="0" name=""/>
        <dsp:cNvSpPr/>
      </dsp:nvSpPr>
      <dsp:spPr>
        <a:xfrm rot="5400000">
          <a:off x="3076702" y="-1909929"/>
          <a:ext cx="848976" cy="488429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b="1" kern="1200">
              <a:solidFill>
                <a:srgbClr val="000000"/>
              </a:solidFill>
              <a:latin typeface="Century Gothic"/>
              <a:cs typeface="Century Gothic"/>
            </a:rPr>
            <a:t>2</a:t>
          </a:r>
          <a:r>
            <a:rPr lang="en-US" sz="1000" b="1" kern="1200" baseline="30000">
              <a:solidFill>
                <a:srgbClr val="000000"/>
              </a:solidFill>
              <a:latin typeface="Century Gothic"/>
              <a:cs typeface="Century Gothic"/>
            </a:rPr>
            <a:t>nd</a:t>
          </a:r>
          <a:r>
            <a:rPr lang="en-US" sz="1000" b="1" kern="1200">
              <a:solidFill>
                <a:srgbClr val="000000"/>
              </a:solidFill>
              <a:latin typeface="Century Gothic"/>
              <a:cs typeface="Century Gothic"/>
            </a:rPr>
            <a:t> Warning: Oral </a:t>
          </a:r>
        </a:p>
        <a:p>
          <a:pPr marL="57150" lvl="1" indent="-57150" algn="l" defTabSz="444500">
            <a:lnSpc>
              <a:spcPct val="90000"/>
            </a:lnSpc>
            <a:spcBef>
              <a:spcPct val="0"/>
            </a:spcBef>
            <a:spcAft>
              <a:spcPct val="15000"/>
            </a:spcAft>
            <a:buChar char="••"/>
          </a:pPr>
          <a:r>
            <a:rPr lang="en-US" sz="1000" b="1" kern="1200">
              <a:solidFill>
                <a:srgbClr val="000000"/>
              </a:solidFill>
              <a:latin typeface="Century Gothic"/>
              <a:cs typeface="Century Gothic"/>
            </a:rPr>
            <a:t>Off Task  </a:t>
          </a:r>
          <a:r>
            <a:rPr lang="en-US" sz="1000" kern="1200">
              <a:solidFill>
                <a:srgbClr val="000000"/>
              </a:solidFill>
              <a:latin typeface="Century Gothic"/>
              <a:cs typeface="Century Gothic"/>
            </a:rPr>
            <a:t>(-$5.00 from stipend, written “off task” report for student file, check in meeting w/ staff who gave the off-task).</a:t>
          </a:r>
        </a:p>
      </dsp:txBody>
      <dsp:txXfrm rot="-5400000">
        <a:off x="1059043" y="107730"/>
        <a:ext cx="4884294" cy="848976"/>
      </dsp:txXfrm>
    </dsp:sp>
    <dsp:sp modelId="{2A499C64-8D56-9940-924D-95811CF243A0}">
      <dsp:nvSpPr>
        <dsp:cNvPr id="0" name=""/>
        <dsp:cNvSpPr/>
      </dsp:nvSpPr>
      <dsp:spPr>
        <a:xfrm>
          <a:off x="261" y="1607"/>
          <a:ext cx="1058782" cy="1061220"/>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u="none" kern="1200">
              <a:solidFill>
                <a:srgbClr val="000000"/>
              </a:solidFill>
              <a:latin typeface="Architects Daughter"/>
              <a:cs typeface="Architects Daughter"/>
            </a:rPr>
            <a:t>FIRST</a:t>
          </a:r>
        </a:p>
        <a:p>
          <a:pPr lvl="0" algn="ctr" defTabSz="533400">
            <a:lnSpc>
              <a:spcPct val="90000"/>
            </a:lnSpc>
            <a:spcBef>
              <a:spcPct val="0"/>
            </a:spcBef>
            <a:spcAft>
              <a:spcPct val="35000"/>
            </a:spcAft>
          </a:pPr>
          <a:r>
            <a:rPr lang="en-US" sz="1200" u="none" kern="1200">
              <a:solidFill>
                <a:srgbClr val="000000"/>
              </a:solidFill>
              <a:latin typeface="Architects Daughter"/>
              <a:cs typeface="Architects Daughter"/>
            </a:rPr>
            <a:t>VIOLATION</a:t>
          </a:r>
        </a:p>
      </dsp:txBody>
      <dsp:txXfrm>
        <a:off x="261" y="1607"/>
        <a:ext cx="1058782" cy="1061220"/>
      </dsp:txXfrm>
    </dsp:sp>
    <dsp:sp modelId="{A902D139-B69E-A042-AAB8-59870FE733A6}">
      <dsp:nvSpPr>
        <dsp:cNvPr id="0" name=""/>
        <dsp:cNvSpPr/>
      </dsp:nvSpPr>
      <dsp:spPr>
        <a:xfrm rot="5400000">
          <a:off x="3076702" y="-795647"/>
          <a:ext cx="848976" cy="488429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b="1" kern="1200">
              <a:solidFill>
                <a:srgbClr val="000000"/>
              </a:solidFill>
              <a:latin typeface="Century Gothic"/>
              <a:cs typeface="Century Gothic"/>
            </a:rPr>
            <a:t>2</a:t>
          </a:r>
          <a:r>
            <a:rPr lang="en-US" sz="1000" b="1" kern="1200" baseline="30000">
              <a:solidFill>
                <a:srgbClr val="000000"/>
              </a:solidFill>
              <a:latin typeface="Century Gothic"/>
              <a:cs typeface="Century Gothic"/>
            </a:rPr>
            <a:t>nd</a:t>
          </a:r>
          <a:r>
            <a:rPr lang="en-US" sz="1000" b="1" kern="1200">
              <a:solidFill>
                <a:srgbClr val="000000"/>
              </a:solidFill>
              <a:latin typeface="Century Gothic"/>
              <a:cs typeface="Century Gothic"/>
            </a:rPr>
            <a:t> Warning: Oral </a:t>
          </a:r>
        </a:p>
        <a:p>
          <a:pPr marL="57150" lvl="1" indent="-57150" algn="l" defTabSz="444500">
            <a:lnSpc>
              <a:spcPct val="90000"/>
            </a:lnSpc>
            <a:spcBef>
              <a:spcPct val="0"/>
            </a:spcBef>
            <a:spcAft>
              <a:spcPct val="15000"/>
            </a:spcAft>
            <a:buChar char="••"/>
          </a:pPr>
          <a:r>
            <a:rPr lang="en-US" sz="1000" b="1" kern="1200">
              <a:solidFill>
                <a:srgbClr val="000000"/>
              </a:solidFill>
              <a:latin typeface="Century Gothic"/>
              <a:cs typeface="Century Gothic"/>
            </a:rPr>
            <a:t>Off Task  </a:t>
          </a:r>
          <a:r>
            <a:rPr lang="en-US" sz="1000" kern="1200">
              <a:solidFill>
                <a:srgbClr val="000000"/>
              </a:solidFill>
              <a:latin typeface="Century Gothic"/>
              <a:cs typeface="Century Gothic"/>
            </a:rPr>
            <a:t>(same as above)</a:t>
          </a:r>
        </a:p>
        <a:p>
          <a:pPr marL="57150" lvl="1" indent="-57150" algn="l" defTabSz="444500">
            <a:lnSpc>
              <a:spcPct val="90000"/>
            </a:lnSpc>
            <a:spcBef>
              <a:spcPct val="0"/>
            </a:spcBef>
            <a:spcAft>
              <a:spcPct val="15000"/>
            </a:spcAft>
            <a:buChar char="••"/>
          </a:pPr>
          <a:r>
            <a:rPr lang="en-US" sz="1000" b="1" kern="1200">
              <a:solidFill>
                <a:srgbClr val="000000"/>
              </a:solidFill>
              <a:latin typeface="Century Gothic"/>
              <a:cs typeface="Century Gothic"/>
            </a:rPr>
            <a:t>Meeting </a:t>
          </a:r>
          <a:r>
            <a:rPr lang="en-US" sz="1000" kern="1200">
              <a:solidFill>
                <a:srgbClr val="000000"/>
              </a:solidFill>
              <a:latin typeface="Century Gothic"/>
              <a:cs typeface="Century Gothic"/>
            </a:rPr>
            <a:t>w/ Academic Services Coordinator or Residential Coordinator w/in 48hr/develop Student Behavior Improvement Plan.  </a:t>
          </a:r>
        </a:p>
      </dsp:txBody>
      <dsp:txXfrm rot="-5400000">
        <a:off x="1059043" y="1222012"/>
        <a:ext cx="4884294" cy="848976"/>
      </dsp:txXfrm>
    </dsp:sp>
    <dsp:sp modelId="{A48AF564-1D3F-C748-9130-CA4E29050569}">
      <dsp:nvSpPr>
        <dsp:cNvPr id="0" name=""/>
        <dsp:cNvSpPr/>
      </dsp:nvSpPr>
      <dsp:spPr>
        <a:xfrm>
          <a:off x="261" y="1115889"/>
          <a:ext cx="1058782" cy="1061220"/>
        </a:xfrm>
        <a:prstGeom prst="rect">
          <a:avLst/>
        </a:prstGeom>
        <a:solidFill>
          <a:schemeClr val="accent1">
            <a:shade val="80000"/>
            <a:hueOff val="153123"/>
            <a:satOff val="-2196"/>
            <a:lumOff val="1280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u="none" kern="1200">
              <a:solidFill>
                <a:srgbClr val="000000"/>
              </a:solidFill>
              <a:latin typeface="Architects Daughter"/>
              <a:cs typeface="Architects Daughter"/>
            </a:rPr>
            <a:t>SECOND</a:t>
          </a:r>
        </a:p>
        <a:p>
          <a:pPr lvl="0" algn="ctr" defTabSz="533400">
            <a:lnSpc>
              <a:spcPct val="90000"/>
            </a:lnSpc>
            <a:spcBef>
              <a:spcPct val="0"/>
            </a:spcBef>
            <a:spcAft>
              <a:spcPct val="35000"/>
            </a:spcAft>
          </a:pPr>
          <a:r>
            <a:rPr lang="en-US" sz="1200" u="none" kern="1200">
              <a:solidFill>
                <a:srgbClr val="000000"/>
              </a:solidFill>
              <a:latin typeface="Architects Daughter"/>
              <a:cs typeface="Architects Daughter"/>
            </a:rPr>
            <a:t>VIOLATION </a:t>
          </a:r>
        </a:p>
      </dsp:txBody>
      <dsp:txXfrm>
        <a:off x="261" y="1115889"/>
        <a:ext cx="1058782" cy="1061220"/>
      </dsp:txXfrm>
    </dsp:sp>
    <dsp:sp modelId="{2946BAF3-BD08-394C-B12E-DF1206B2841D}">
      <dsp:nvSpPr>
        <dsp:cNvPr id="0" name=""/>
        <dsp:cNvSpPr/>
      </dsp:nvSpPr>
      <dsp:spPr>
        <a:xfrm rot="5400000">
          <a:off x="3076702" y="318634"/>
          <a:ext cx="848976" cy="488429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b="1" kern="1200">
              <a:solidFill>
                <a:srgbClr val="000000"/>
              </a:solidFill>
              <a:latin typeface="Century Gothic"/>
              <a:cs typeface="Century Gothic"/>
            </a:rPr>
            <a:t>2</a:t>
          </a:r>
          <a:r>
            <a:rPr lang="en-US" sz="1000" b="1" kern="1200" baseline="30000">
              <a:solidFill>
                <a:srgbClr val="000000"/>
              </a:solidFill>
              <a:latin typeface="Century Gothic"/>
              <a:cs typeface="Century Gothic"/>
            </a:rPr>
            <a:t>nd</a:t>
          </a:r>
          <a:r>
            <a:rPr lang="en-US" sz="1000" b="1" kern="1200">
              <a:solidFill>
                <a:srgbClr val="000000"/>
              </a:solidFill>
              <a:latin typeface="Century Gothic"/>
              <a:cs typeface="Century Gothic"/>
            </a:rPr>
            <a:t> Warning: Oral </a:t>
          </a:r>
        </a:p>
        <a:p>
          <a:pPr marL="57150" lvl="1" indent="-57150" algn="l" defTabSz="444500">
            <a:lnSpc>
              <a:spcPct val="90000"/>
            </a:lnSpc>
            <a:spcBef>
              <a:spcPct val="0"/>
            </a:spcBef>
            <a:spcAft>
              <a:spcPct val="15000"/>
            </a:spcAft>
            <a:buChar char="••"/>
          </a:pPr>
          <a:r>
            <a:rPr lang="en-US" sz="1000" b="1" kern="1200">
              <a:solidFill>
                <a:srgbClr val="000000"/>
              </a:solidFill>
              <a:latin typeface="Century Gothic"/>
              <a:cs typeface="Century Gothic"/>
            </a:rPr>
            <a:t>Off Task </a:t>
          </a:r>
          <a:r>
            <a:rPr lang="en-US" sz="1000" b="0" kern="1200">
              <a:solidFill>
                <a:srgbClr val="000000"/>
              </a:solidFill>
              <a:latin typeface="Century Gothic"/>
              <a:cs typeface="Century Gothic"/>
            </a:rPr>
            <a:t>(same as above)</a:t>
          </a:r>
        </a:p>
        <a:p>
          <a:pPr marL="57150" lvl="1" indent="-57150" algn="l" defTabSz="444500">
            <a:lnSpc>
              <a:spcPct val="90000"/>
            </a:lnSpc>
            <a:spcBef>
              <a:spcPct val="0"/>
            </a:spcBef>
            <a:spcAft>
              <a:spcPct val="15000"/>
            </a:spcAft>
            <a:buChar char="••"/>
          </a:pPr>
          <a:r>
            <a:rPr lang="en-US" sz="1000" b="1" kern="1200">
              <a:solidFill>
                <a:srgbClr val="000000"/>
              </a:solidFill>
              <a:latin typeface="Century Gothic"/>
              <a:cs typeface="Century Gothic"/>
            </a:rPr>
            <a:t>Participant Behavior Hearing </a:t>
          </a:r>
          <a:r>
            <a:rPr lang="en-US" sz="1000" kern="1200">
              <a:solidFill>
                <a:srgbClr val="000000"/>
              </a:solidFill>
              <a:latin typeface="Century Gothic"/>
              <a:cs typeface="Century Gothic"/>
            </a:rPr>
            <a:t>w/ Director and select TRIO UB staff. Behavior improvement plan is reviewed. Participant’s future with TRIO Udetermined.</a:t>
          </a:r>
        </a:p>
      </dsp:txBody>
      <dsp:txXfrm rot="-5400000">
        <a:off x="1059043" y="2336293"/>
        <a:ext cx="4884294" cy="848976"/>
      </dsp:txXfrm>
    </dsp:sp>
    <dsp:sp modelId="{A17A2BBD-D012-B14F-8378-3223B4A3BED6}">
      <dsp:nvSpPr>
        <dsp:cNvPr id="0" name=""/>
        <dsp:cNvSpPr/>
      </dsp:nvSpPr>
      <dsp:spPr>
        <a:xfrm>
          <a:off x="261" y="2230171"/>
          <a:ext cx="1058782" cy="1061220"/>
        </a:xfrm>
        <a:prstGeom prst="rect">
          <a:avLst/>
        </a:prstGeom>
        <a:solidFill>
          <a:schemeClr val="accent1">
            <a:shade val="80000"/>
            <a:hueOff val="306247"/>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u="none" kern="1200">
              <a:solidFill>
                <a:srgbClr val="000000"/>
              </a:solidFill>
              <a:latin typeface="Architects Daughter"/>
              <a:cs typeface="Architects Daughter"/>
            </a:rPr>
            <a:t>THIRD</a:t>
          </a:r>
        </a:p>
        <a:p>
          <a:pPr lvl="0" algn="ctr" defTabSz="533400">
            <a:lnSpc>
              <a:spcPct val="90000"/>
            </a:lnSpc>
            <a:spcBef>
              <a:spcPct val="0"/>
            </a:spcBef>
            <a:spcAft>
              <a:spcPct val="35000"/>
            </a:spcAft>
          </a:pPr>
          <a:r>
            <a:rPr lang="en-US" sz="1200" u="none" kern="1200">
              <a:solidFill>
                <a:srgbClr val="000000"/>
              </a:solidFill>
              <a:latin typeface="Architects Daughter"/>
              <a:cs typeface="Architects Daughter"/>
            </a:rPr>
            <a:t>VIOLATION</a:t>
          </a:r>
        </a:p>
      </dsp:txBody>
      <dsp:txXfrm>
        <a:off x="261" y="2230171"/>
        <a:ext cx="1058782" cy="106122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AD882D-F10E-499B-B7C2-B470D308CA42}">
      <dsp:nvSpPr>
        <dsp:cNvPr id="0" name=""/>
        <dsp:cNvSpPr/>
      </dsp:nvSpPr>
      <dsp:spPr>
        <a:xfrm>
          <a:off x="669" y="106979"/>
          <a:ext cx="2611933" cy="1567160"/>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i="1" u="sng" kern="1200">
              <a:latin typeface="Century Gothic" panose="020B0502020202020204" pitchFamily="34" charset="0"/>
            </a:rPr>
            <a:t>Goals and Objective</a:t>
          </a:r>
          <a:r>
            <a:rPr lang="en-US" sz="1000" u="sng" kern="1200">
              <a:latin typeface="Century Gothic" panose="020B0502020202020204" pitchFamily="34" charset="0"/>
            </a:rPr>
            <a:t>:</a:t>
          </a:r>
          <a:r>
            <a:rPr lang="en-US" sz="1000" kern="1200">
              <a:latin typeface="Century Gothic" panose="020B0502020202020204" pitchFamily="34" charset="0"/>
            </a:rPr>
            <a:t> </a:t>
          </a:r>
        </a:p>
        <a:p>
          <a:pPr lvl="0" algn="ctr" defTabSz="444500">
            <a:lnSpc>
              <a:spcPct val="90000"/>
            </a:lnSpc>
            <a:spcBef>
              <a:spcPct val="0"/>
            </a:spcBef>
            <a:spcAft>
              <a:spcPct val="35000"/>
            </a:spcAft>
          </a:pPr>
          <a:r>
            <a:rPr lang="en-US" sz="1000" kern="1200">
              <a:latin typeface="Century Gothic" panose="020B0502020202020204" pitchFamily="34" charset="0"/>
            </a:rPr>
            <a:t>List broad goals and objectives, both affective (attitudes and values) and cognitive (skills and learning). A goal is a student learning outcome and the objectives are the desired behaviors that the student must exhibit as evidence of the outcome. At the end of the course each student will be evaluated in terms of these goals and objectives.</a:t>
          </a:r>
        </a:p>
      </dsp:txBody>
      <dsp:txXfrm>
        <a:off x="669" y="106979"/>
        <a:ext cx="2611933" cy="1567160"/>
      </dsp:txXfrm>
    </dsp:sp>
    <dsp:sp modelId="{5FA96C75-918B-401B-A67A-6E789F739EB0}">
      <dsp:nvSpPr>
        <dsp:cNvPr id="0" name=""/>
        <dsp:cNvSpPr/>
      </dsp:nvSpPr>
      <dsp:spPr>
        <a:xfrm>
          <a:off x="2873796" y="106979"/>
          <a:ext cx="2611933" cy="156716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i="1" u="sng" kern="1200">
              <a:latin typeface="Century Gothic" panose="020B0502020202020204" pitchFamily="34" charset="0"/>
            </a:rPr>
            <a:t>Methods</a:t>
          </a:r>
          <a:r>
            <a:rPr lang="en-US" sz="1000" u="sng" kern="1200">
              <a:latin typeface="Century Gothic" panose="020B0502020202020204" pitchFamily="34" charset="0"/>
            </a:rPr>
            <a:t>:</a:t>
          </a:r>
          <a:r>
            <a:rPr lang="en-US" sz="1000" kern="1200">
              <a:latin typeface="Century Gothic" panose="020B0502020202020204" pitchFamily="34" charset="0"/>
            </a:rPr>
            <a:t> </a:t>
          </a:r>
        </a:p>
        <a:p>
          <a:pPr lvl="0" algn="ctr" defTabSz="444500">
            <a:lnSpc>
              <a:spcPct val="90000"/>
            </a:lnSpc>
            <a:spcBef>
              <a:spcPct val="0"/>
            </a:spcBef>
            <a:spcAft>
              <a:spcPct val="35000"/>
            </a:spcAft>
          </a:pPr>
          <a:r>
            <a:rPr lang="en-US" sz="1000" kern="1200">
              <a:latin typeface="Century Gothic" panose="020B0502020202020204" pitchFamily="34" charset="0"/>
            </a:rPr>
            <a:t>A short and general description of the methods used to assist students to meet goals and objectives. Don't list each specific assignment and activity.</a:t>
          </a:r>
        </a:p>
      </dsp:txBody>
      <dsp:txXfrm>
        <a:off x="2873796" y="106979"/>
        <a:ext cx="2611933" cy="1567160"/>
      </dsp:txXfrm>
    </dsp:sp>
    <dsp:sp modelId="{5F11BBE8-EFF1-4839-8E69-15B65A5F0F0F}">
      <dsp:nvSpPr>
        <dsp:cNvPr id="0" name=""/>
        <dsp:cNvSpPr/>
      </dsp:nvSpPr>
      <dsp:spPr>
        <a:xfrm>
          <a:off x="669" y="1935333"/>
          <a:ext cx="2611933" cy="1567160"/>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i="1" u="sng" kern="1200">
              <a:latin typeface="Century Gothic" panose="020B0502020202020204" pitchFamily="34" charset="0"/>
            </a:rPr>
            <a:t>Behavior Expectations</a:t>
          </a:r>
          <a:r>
            <a:rPr lang="en-US" sz="1000" u="sng" kern="1200">
              <a:latin typeface="Century Gothic" panose="020B0502020202020204" pitchFamily="34" charset="0"/>
            </a:rPr>
            <a:t>:</a:t>
          </a:r>
          <a:r>
            <a:rPr lang="en-US" sz="1000" kern="1200">
              <a:latin typeface="Century Gothic" panose="020B0502020202020204" pitchFamily="34" charset="0"/>
            </a:rPr>
            <a:t> </a:t>
          </a:r>
        </a:p>
        <a:p>
          <a:pPr lvl="0" algn="ctr" defTabSz="444500">
            <a:lnSpc>
              <a:spcPct val="90000"/>
            </a:lnSpc>
            <a:spcBef>
              <a:spcPct val="0"/>
            </a:spcBef>
            <a:spcAft>
              <a:spcPct val="35000"/>
            </a:spcAft>
          </a:pPr>
          <a:r>
            <a:rPr lang="en-US" sz="1000" kern="1200">
              <a:latin typeface="Century Gothic" panose="020B0502020202020204" pitchFamily="34" charset="0"/>
            </a:rPr>
            <a:t>minimally list the student general classroom expectations and any other class specific behavior expectations that you may have for your class. This should include defining and laying out the process for managing </a:t>
          </a:r>
          <a:r>
            <a:rPr lang="en-US" sz="1000" b="1" kern="1200">
              <a:latin typeface="Century Gothic" panose="020B0502020202020204" pitchFamily="34" charset="0"/>
            </a:rPr>
            <a:t>Academic Dishonesty/Plagiarism</a:t>
          </a:r>
          <a:r>
            <a:rPr lang="en-US" sz="1000" kern="1200">
              <a:latin typeface="Century Gothic" panose="020B0502020202020204" pitchFamily="34" charset="0"/>
            </a:rPr>
            <a:t>.</a:t>
          </a:r>
        </a:p>
      </dsp:txBody>
      <dsp:txXfrm>
        <a:off x="669" y="1935333"/>
        <a:ext cx="2611933" cy="1567160"/>
      </dsp:txXfrm>
    </dsp:sp>
    <dsp:sp modelId="{9841EA84-4CE3-4466-8830-496200FD1B74}">
      <dsp:nvSpPr>
        <dsp:cNvPr id="0" name=""/>
        <dsp:cNvSpPr/>
      </dsp:nvSpPr>
      <dsp:spPr>
        <a:xfrm>
          <a:off x="2873796" y="1935333"/>
          <a:ext cx="2611933" cy="1567160"/>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i="1" u="sng" kern="1200">
              <a:latin typeface="Century Gothic" panose="020B0502020202020204" pitchFamily="34" charset="0"/>
            </a:rPr>
            <a:t>Evaluation</a:t>
          </a:r>
          <a:r>
            <a:rPr lang="en-US" sz="1000" u="sng" kern="1200">
              <a:latin typeface="Century Gothic" panose="020B0502020202020204" pitchFamily="34" charset="0"/>
            </a:rPr>
            <a:t>:</a:t>
          </a:r>
          <a:r>
            <a:rPr lang="en-US" sz="1000" kern="1200">
              <a:latin typeface="Century Gothic" panose="020B0502020202020204" pitchFamily="34" charset="0"/>
            </a:rPr>
            <a:t> </a:t>
          </a:r>
        </a:p>
        <a:p>
          <a:pPr lvl="0" algn="ctr" defTabSz="444500">
            <a:lnSpc>
              <a:spcPct val="90000"/>
            </a:lnSpc>
            <a:spcBef>
              <a:spcPct val="0"/>
            </a:spcBef>
            <a:spcAft>
              <a:spcPct val="35000"/>
            </a:spcAft>
          </a:pPr>
          <a:r>
            <a:rPr lang="en-US" sz="1000" kern="1200">
              <a:latin typeface="Century Gothic" panose="020B0502020202020204" pitchFamily="34" charset="0"/>
            </a:rPr>
            <a:t>Briefly describe how you and the students will determine that they are on track to meet the goals and objectives and eventually whether they have accomplished them</a:t>
          </a:r>
        </a:p>
      </dsp:txBody>
      <dsp:txXfrm>
        <a:off x="2873796" y="1935333"/>
        <a:ext cx="2611933" cy="156716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E14570-A77E-6F45-B650-624D4F45A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10705</Words>
  <Characters>61022</Characters>
  <Application>Microsoft Macintosh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TRIO UB Summer Staff Manual</vt:lpstr>
    </vt:vector>
  </TitlesOfParts>
  <Company>TRIO Upward Bound</Company>
  <LinksUpToDate>false</LinksUpToDate>
  <CharactersWithSpaces>71584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TRIO UB Summer Staff Manual</dc:title>
  <dc:creator>Minerva Munoz</dc:creator>
  <cp:lastModifiedBy>cherae prestegard</cp:lastModifiedBy>
  <cp:revision>2</cp:revision>
  <cp:lastPrinted>2014-03-05T16:31:00Z</cp:lastPrinted>
  <dcterms:created xsi:type="dcterms:W3CDTF">2014-09-19T16:13:00Z</dcterms:created>
  <dcterms:modified xsi:type="dcterms:W3CDTF">2014-09-19T16:13:00Z</dcterms:modified>
</cp:coreProperties>
</file>